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49A3" w14:textId="77777777" w:rsidR="00B662BA" w:rsidRPr="00410CA0" w:rsidRDefault="00CD235C" w:rsidP="00B662BA">
      <w:pPr>
        <w:rPr>
          <w:color w:val="000000"/>
          <w:spacing w:val="40"/>
          <w:sz w:val="20"/>
          <w:szCs w:val="20"/>
        </w:rPr>
      </w:pPr>
      <w:r w:rsidRPr="00410CA0">
        <w:rPr>
          <w:color w:val="000000"/>
          <w:spacing w:val="40"/>
          <w:sz w:val="20"/>
          <w:szCs w:val="20"/>
        </w:rPr>
        <w:t xml:space="preserve">Znak sprawy: </w:t>
      </w:r>
      <w:r w:rsidR="007128EE" w:rsidRPr="00410CA0">
        <w:rPr>
          <w:color w:val="000000"/>
          <w:spacing w:val="40"/>
          <w:sz w:val="20"/>
          <w:szCs w:val="20"/>
        </w:rPr>
        <w:t>SzP.ZP.</w:t>
      </w:r>
      <w:r w:rsidR="00017B71" w:rsidRPr="00410CA0">
        <w:rPr>
          <w:color w:val="000000"/>
          <w:spacing w:val="40"/>
          <w:sz w:val="20"/>
          <w:szCs w:val="20"/>
        </w:rPr>
        <w:t>271</w:t>
      </w:r>
      <w:r w:rsidR="007265C1">
        <w:rPr>
          <w:color w:val="000000"/>
          <w:spacing w:val="40"/>
          <w:sz w:val="20"/>
          <w:szCs w:val="20"/>
        </w:rPr>
        <w:t>.76</w:t>
      </w:r>
      <w:r w:rsidR="008E380F" w:rsidRPr="00410CA0">
        <w:rPr>
          <w:color w:val="000000"/>
          <w:spacing w:val="40"/>
          <w:sz w:val="20"/>
          <w:szCs w:val="20"/>
        </w:rPr>
        <w:t>.</w:t>
      </w:r>
      <w:r w:rsidR="00C61573" w:rsidRPr="00410CA0">
        <w:rPr>
          <w:color w:val="000000"/>
          <w:spacing w:val="40"/>
          <w:sz w:val="20"/>
          <w:szCs w:val="20"/>
        </w:rPr>
        <w:t>2</w:t>
      </w:r>
      <w:r w:rsidR="008E380F" w:rsidRPr="00410CA0">
        <w:rPr>
          <w:color w:val="000000"/>
          <w:spacing w:val="40"/>
          <w:sz w:val="20"/>
          <w:szCs w:val="20"/>
        </w:rPr>
        <w:t>2</w:t>
      </w:r>
    </w:p>
    <w:p w14:paraId="4F07B965" w14:textId="77777777" w:rsidR="00FF6586" w:rsidRPr="00722E55" w:rsidRDefault="00FF6586" w:rsidP="00FF6586">
      <w:pPr>
        <w:rPr>
          <w:spacing w:val="40"/>
          <w:sz w:val="20"/>
          <w:szCs w:val="20"/>
        </w:rPr>
      </w:pPr>
    </w:p>
    <w:p w14:paraId="766046F5" w14:textId="77777777" w:rsidR="00FF6586" w:rsidRPr="00722E55" w:rsidRDefault="00FF6586" w:rsidP="00FF6586">
      <w:pPr>
        <w:rPr>
          <w:spacing w:val="40"/>
          <w:sz w:val="20"/>
          <w:szCs w:val="20"/>
        </w:rPr>
      </w:pPr>
    </w:p>
    <w:p w14:paraId="668F1B17" w14:textId="77777777" w:rsidR="00FF6586" w:rsidRPr="00722E55" w:rsidRDefault="00FF6586" w:rsidP="00FF6586">
      <w:pPr>
        <w:rPr>
          <w:spacing w:val="40"/>
          <w:sz w:val="20"/>
          <w:szCs w:val="20"/>
        </w:rPr>
      </w:pPr>
    </w:p>
    <w:p w14:paraId="1B0F2563" w14:textId="77777777" w:rsidR="00FF6586" w:rsidRPr="00722E55" w:rsidRDefault="00FF6586" w:rsidP="00FF6586">
      <w:pPr>
        <w:rPr>
          <w:spacing w:val="40"/>
          <w:sz w:val="20"/>
          <w:szCs w:val="20"/>
        </w:rPr>
      </w:pPr>
    </w:p>
    <w:p w14:paraId="3A9DAD20" w14:textId="77777777" w:rsidR="00B06672" w:rsidRDefault="00B06672" w:rsidP="00FF6586">
      <w:pPr>
        <w:rPr>
          <w:spacing w:val="40"/>
          <w:sz w:val="20"/>
          <w:szCs w:val="20"/>
        </w:rPr>
      </w:pPr>
    </w:p>
    <w:p w14:paraId="157B1244" w14:textId="77777777" w:rsidR="002033C6" w:rsidRDefault="002033C6" w:rsidP="00FF6586">
      <w:pPr>
        <w:rPr>
          <w:spacing w:val="40"/>
          <w:sz w:val="20"/>
          <w:szCs w:val="20"/>
        </w:rPr>
      </w:pPr>
    </w:p>
    <w:p w14:paraId="2D786F28" w14:textId="77777777" w:rsidR="002033C6" w:rsidRPr="00722E55" w:rsidRDefault="002033C6" w:rsidP="00FF6586">
      <w:pPr>
        <w:rPr>
          <w:spacing w:val="40"/>
          <w:sz w:val="20"/>
          <w:szCs w:val="20"/>
        </w:rPr>
      </w:pPr>
    </w:p>
    <w:p w14:paraId="004D0AB5" w14:textId="77777777" w:rsidR="00FF6586" w:rsidRPr="00722E55" w:rsidRDefault="00FF6586" w:rsidP="00FF6586">
      <w:pPr>
        <w:rPr>
          <w:spacing w:val="40"/>
          <w:sz w:val="20"/>
          <w:szCs w:val="20"/>
        </w:rPr>
      </w:pPr>
    </w:p>
    <w:p w14:paraId="26A06592" w14:textId="77777777" w:rsidR="00FF6586" w:rsidRPr="00722E55" w:rsidRDefault="00FF6586" w:rsidP="00FF6586">
      <w:pPr>
        <w:rPr>
          <w:spacing w:val="40"/>
          <w:sz w:val="20"/>
          <w:szCs w:val="20"/>
        </w:rPr>
      </w:pPr>
    </w:p>
    <w:p w14:paraId="72656522" w14:textId="77777777" w:rsidR="00FF6586" w:rsidRPr="00722E55" w:rsidRDefault="00FF6586" w:rsidP="00FF6586">
      <w:pPr>
        <w:rPr>
          <w:spacing w:val="40"/>
          <w:sz w:val="20"/>
          <w:szCs w:val="20"/>
        </w:rPr>
      </w:pPr>
    </w:p>
    <w:p w14:paraId="36E5C270" w14:textId="77777777" w:rsidR="00FF6586" w:rsidRPr="00722E55" w:rsidRDefault="00FF6586" w:rsidP="00FF6586">
      <w:pPr>
        <w:rPr>
          <w:spacing w:val="40"/>
          <w:sz w:val="20"/>
          <w:szCs w:val="20"/>
        </w:rPr>
      </w:pPr>
    </w:p>
    <w:p w14:paraId="27610A8C" w14:textId="77777777" w:rsidR="00FF6586" w:rsidRPr="00722E55" w:rsidRDefault="00FF6586" w:rsidP="00FF6586">
      <w:pPr>
        <w:rPr>
          <w:spacing w:val="40"/>
          <w:sz w:val="20"/>
          <w:szCs w:val="20"/>
        </w:rPr>
      </w:pPr>
    </w:p>
    <w:p w14:paraId="50DE57C1" w14:textId="5427BD12" w:rsidR="00B725EC" w:rsidRDefault="002F6C76" w:rsidP="00FF6586">
      <w:pPr>
        <w:jc w:val="center"/>
        <w:rPr>
          <w:spacing w:val="40"/>
        </w:rPr>
      </w:pPr>
      <w:bookmarkStart w:id="0" w:name="_Hlk115940356"/>
      <w:r>
        <w:rPr>
          <w:spacing w:val="40"/>
        </w:rPr>
        <w:t xml:space="preserve">PRZETARG NA </w:t>
      </w:r>
      <w:bookmarkStart w:id="1" w:name="_Hlk115941331"/>
      <w:r w:rsidR="00CB14E3">
        <w:rPr>
          <w:spacing w:val="40"/>
        </w:rPr>
        <w:t>SPRZEDAŻ WRAZ Z KOMPLEKSOWĄ USŁUGĄ ODBIORU, TRANSPORTU ORAZ ZAGOSPODAROWANIA ODPADÓW POWSTAJĄCYCH W WYNIKU DZIAŁALNOŚCI SZPITALA SPECJALISTYCZNEGO IM. EDMUNDA BIERNACKIEGO W MIELCU</w:t>
      </w:r>
      <w:bookmarkEnd w:id="1"/>
    </w:p>
    <w:bookmarkEnd w:id="0"/>
    <w:p w14:paraId="6444FAF9" w14:textId="396FF9E8" w:rsidR="00CB14E3" w:rsidRDefault="00BB002B" w:rsidP="00FF6586">
      <w:pPr>
        <w:jc w:val="center"/>
        <w:rPr>
          <w:spacing w:val="40"/>
        </w:rPr>
      </w:pPr>
      <w:r>
        <w:rPr>
          <w:spacing w:val="40"/>
        </w:rPr>
        <w:t>NA PODSTAWIE PRZEPISÓW</w:t>
      </w:r>
      <w:r w:rsidR="007C2061">
        <w:rPr>
          <w:spacing w:val="40"/>
        </w:rPr>
        <w:t xml:space="preserve"> </w:t>
      </w:r>
      <w:r>
        <w:rPr>
          <w:spacing w:val="40"/>
        </w:rPr>
        <w:t>KOD</w:t>
      </w:r>
      <w:r w:rsidR="00FA193B">
        <w:rPr>
          <w:spacing w:val="40"/>
        </w:rPr>
        <w:t>E</w:t>
      </w:r>
      <w:r>
        <w:rPr>
          <w:spacing w:val="40"/>
        </w:rPr>
        <w:t>K</w:t>
      </w:r>
      <w:r w:rsidR="00FA193B">
        <w:rPr>
          <w:spacing w:val="40"/>
        </w:rPr>
        <w:t>S</w:t>
      </w:r>
      <w:r>
        <w:rPr>
          <w:spacing w:val="40"/>
        </w:rPr>
        <w:t xml:space="preserve">U CYWILNEGO </w:t>
      </w:r>
      <w:r w:rsidR="00CB14E3">
        <w:rPr>
          <w:spacing w:val="40"/>
        </w:rPr>
        <w:t>–</w:t>
      </w:r>
      <w:r w:rsidR="008B32B2">
        <w:rPr>
          <w:spacing w:val="40"/>
        </w:rPr>
        <w:t xml:space="preserve"> </w:t>
      </w:r>
    </w:p>
    <w:p w14:paraId="7CD9581B" w14:textId="39C20BA1" w:rsidR="00BB002B" w:rsidRPr="0032280F" w:rsidRDefault="00BB002B" w:rsidP="00FF6586">
      <w:pPr>
        <w:jc w:val="center"/>
        <w:rPr>
          <w:b/>
          <w:spacing w:val="30"/>
        </w:rPr>
      </w:pPr>
      <w:r>
        <w:rPr>
          <w:spacing w:val="40"/>
        </w:rPr>
        <w:t xml:space="preserve">ART. 70 </w:t>
      </w:r>
      <w:bookmarkStart w:id="2" w:name="_Hlk115939986"/>
      <w:r>
        <w:rPr>
          <w:spacing w:val="40"/>
        </w:rPr>
        <w:t>§ 3</w:t>
      </w:r>
      <w:bookmarkEnd w:id="2"/>
      <w:r>
        <w:rPr>
          <w:spacing w:val="40"/>
        </w:rPr>
        <w:t xml:space="preserve"> KODEKSU CYWILNEGO</w:t>
      </w:r>
    </w:p>
    <w:p w14:paraId="39161193" w14:textId="77777777" w:rsidR="00FF6586" w:rsidRPr="00722E55" w:rsidRDefault="00FF6586" w:rsidP="00FF6586">
      <w:pPr>
        <w:jc w:val="center"/>
        <w:rPr>
          <w:b/>
          <w:spacing w:val="30"/>
          <w:sz w:val="20"/>
          <w:szCs w:val="20"/>
        </w:rPr>
      </w:pPr>
    </w:p>
    <w:p w14:paraId="1EAD015B" w14:textId="77777777" w:rsidR="00FF6586" w:rsidRPr="00722E55" w:rsidRDefault="00FF6586" w:rsidP="00A96BE9">
      <w:pPr>
        <w:jc w:val="center"/>
        <w:rPr>
          <w:spacing w:val="30"/>
          <w:sz w:val="20"/>
          <w:szCs w:val="20"/>
        </w:rPr>
      </w:pPr>
    </w:p>
    <w:p w14:paraId="6E19C870" w14:textId="77777777" w:rsidR="00FF6586" w:rsidRPr="00722E55" w:rsidRDefault="00FF6586" w:rsidP="00FF6586">
      <w:pPr>
        <w:jc w:val="both"/>
        <w:rPr>
          <w:spacing w:val="30"/>
          <w:sz w:val="20"/>
          <w:szCs w:val="20"/>
        </w:rPr>
      </w:pPr>
    </w:p>
    <w:p w14:paraId="6E2B5C5B" w14:textId="77777777" w:rsidR="00FF6586" w:rsidRPr="00722E55" w:rsidRDefault="00FF6586" w:rsidP="00FF6586">
      <w:pPr>
        <w:jc w:val="both"/>
        <w:rPr>
          <w:spacing w:val="30"/>
          <w:sz w:val="20"/>
          <w:szCs w:val="20"/>
        </w:rPr>
      </w:pPr>
    </w:p>
    <w:p w14:paraId="10831003" w14:textId="77777777" w:rsidR="00FF6586" w:rsidRPr="00722E55" w:rsidRDefault="00FF6586" w:rsidP="00FF6586">
      <w:pPr>
        <w:jc w:val="both"/>
        <w:rPr>
          <w:spacing w:val="30"/>
          <w:sz w:val="20"/>
          <w:szCs w:val="20"/>
        </w:rPr>
      </w:pPr>
    </w:p>
    <w:p w14:paraId="0F0A0DCC" w14:textId="77777777" w:rsidR="00FF6586" w:rsidRPr="00722E55" w:rsidRDefault="00FF6586" w:rsidP="00FF6586">
      <w:pPr>
        <w:jc w:val="both"/>
        <w:rPr>
          <w:spacing w:val="30"/>
          <w:sz w:val="20"/>
          <w:szCs w:val="20"/>
        </w:rPr>
      </w:pPr>
    </w:p>
    <w:p w14:paraId="0FC00243" w14:textId="77777777" w:rsidR="00FF6586" w:rsidRPr="00722E55" w:rsidRDefault="00FF6586" w:rsidP="00FF6586">
      <w:pPr>
        <w:jc w:val="both"/>
        <w:rPr>
          <w:spacing w:val="30"/>
          <w:sz w:val="20"/>
          <w:szCs w:val="20"/>
        </w:rPr>
      </w:pPr>
    </w:p>
    <w:p w14:paraId="54236BD3" w14:textId="77777777" w:rsidR="00FF6586" w:rsidRPr="00722E55" w:rsidRDefault="00FF6586" w:rsidP="00FF6586">
      <w:pPr>
        <w:jc w:val="both"/>
        <w:rPr>
          <w:spacing w:val="30"/>
          <w:sz w:val="20"/>
          <w:szCs w:val="20"/>
        </w:rPr>
      </w:pPr>
    </w:p>
    <w:p w14:paraId="6DEC734A" w14:textId="77777777" w:rsidR="00FF6586" w:rsidRPr="00722E55" w:rsidRDefault="00FF6586" w:rsidP="00FF6586">
      <w:pPr>
        <w:jc w:val="both"/>
        <w:rPr>
          <w:spacing w:val="30"/>
          <w:sz w:val="20"/>
          <w:szCs w:val="20"/>
        </w:rPr>
      </w:pPr>
    </w:p>
    <w:p w14:paraId="230FBE78" w14:textId="77777777" w:rsidR="00FF6586" w:rsidRPr="00722E55" w:rsidRDefault="00FF6586" w:rsidP="00FF6586">
      <w:pPr>
        <w:jc w:val="both"/>
        <w:rPr>
          <w:spacing w:val="30"/>
          <w:sz w:val="20"/>
          <w:szCs w:val="20"/>
        </w:rPr>
      </w:pPr>
    </w:p>
    <w:p w14:paraId="2E0ABA51" w14:textId="77777777" w:rsidR="00FF6586" w:rsidRPr="00722E55" w:rsidRDefault="00FF6586" w:rsidP="00FF6586">
      <w:pPr>
        <w:jc w:val="both"/>
        <w:rPr>
          <w:spacing w:val="30"/>
          <w:sz w:val="20"/>
          <w:szCs w:val="20"/>
        </w:rPr>
      </w:pPr>
    </w:p>
    <w:p w14:paraId="6C9A7C28" w14:textId="77777777" w:rsidR="00FF6586" w:rsidRPr="00722E55" w:rsidRDefault="00FF6586" w:rsidP="00FF6586">
      <w:pPr>
        <w:jc w:val="both"/>
        <w:rPr>
          <w:spacing w:val="30"/>
          <w:sz w:val="20"/>
          <w:szCs w:val="20"/>
        </w:rPr>
      </w:pPr>
    </w:p>
    <w:p w14:paraId="7D99F65A" w14:textId="77777777" w:rsidR="00FF6586" w:rsidRPr="00722E55" w:rsidRDefault="00FF6586" w:rsidP="00FF6586">
      <w:pPr>
        <w:jc w:val="both"/>
        <w:rPr>
          <w:spacing w:val="30"/>
          <w:sz w:val="20"/>
          <w:szCs w:val="20"/>
        </w:rPr>
      </w:pPr>
    </w:p>
    <w:p w14:paraId="168CC339" w14:textId="77777777" w:rsidR="00FF6586" w:rsidRPr="00722E55" w:rsidRDefault="00FF6586" w:rsidP="00FF6586">
      <w:pPr>
        <w:jc w:val="both"/>
        <w:rPr>
          <w:spacing w:val="30"/>
          <w:sz w:val="20"/>
          <w:szCs w:val="20"/>
        </w:rPr>
      </w:pPr>
    </w:p>
    <w:p w14:paraId="312A242B" w14:textId="77777777" w:rsidR="00FF6586" w:rsidRPr="00722E55" w:rsidRDefault="00FF6586" w:rsidP="00FF6586">
      <w:pPr>
        <w:jc w:val="both"/>
        <w:rPr>
          <w:spacing w:val="30"/>
          <w:sz w:val="20"/>
          <w:szCs w:val="20"/>
        </w:rPr>
      </w:pPr>
    </w:p>
    <w:p w14:paraId="38BA63E2" w14:textId="77777777" w:rsidR="00FF6586" w:rsidRPr="00722E55" w:rsidRDefault="00FF6586" w:rsidP="00FF6586">
      <w:pPr>
        <w:jc w:val="both"/>
        <w:rPr>
          <w:spacing w:val="30"/>
          <w:sz w:val="20"/>
          <w:szCs w:val="20"/>
        </w:rPr>
      </w:pPr>
    </w:p>
    <w:p w14:paraId="61969BE8" w14:textId="77777777" w:rsidR="00FF6586" w:rsidRPr="00722E55" w:rsidRDefault="00FF6586" w:rsidP="00FF6586">
      <w:pPr>
        <w:jc w:val="both"/>
        <w:rPr>
          <w:i/>
          <w:spacing w:val="30"/>
          <w:sz w:val="20"/>
          <w:szCs w:val="20"/>
          <w:u w:val="single"/>
        </w:rPr>
      </w:pPr>
    </w:p>
    <w:p w14:paraId="69E80612" w14:textId="77777777" w:rsidR="00FF6586" w:rsidRPr="00722E55" w:rsidRDefault="00FF6586" w:rsidP="00FF6586">
      <w:pPr>
        <w:jc w:val="both"/>
        <w:rPr>
          <w:i/>
          <w:spacing w:val="30"/>
          <w:sz w:val="20"/>
          <w:szCs w:val="20"/>
          <w:u w:val="single"/>
        </w:rPr>
      </w:pPr>
    </w:p>
    <w:p w14:paraId="053DC4DF" w14:textId="77777777" w:rsidR="00FF6586" w:rsidRPr="00722E55" w:rsidRDefault="00FF6586" w:rsidP="00FF6586">
      <w:pPr>
        <w:jc w:val="both"/>
        <w:rPr>
          <w:i/>
          <w:spacing w:val="30"/>
          <w:sz w:val="20"/>
          <w:szCs w:val="20"/>
          <w:u w:val="single"/>
        </w:rPr>
      </w:pPr>
    </w:p>
    <w:p w14:paraId="2DB65ACE" w14:textId="77777777" w:rsidR="00FF6586" w:rsidRPr="00722E55" w:rsidRDefault="00FF6586" w:rsidP="00FF6586">
      <w:pPr>
        <w:jc w:val="both"/>
        <w:rPr>
          <w:i/>
          <w:spacing w:val="30"/>
          <w:sz w:val="20"/>
          <w:szCs w:val="20"/>
          <w:u w:val="single"/>
        </w:rPr>
      </w:pPr>
    </w:p>
    <w:p w14:paraId="47C668BA" w14:textId="77777777" w:rsidR="004506B9" w:rsidRPr="00722E55" w:rsidRDefault="004506B9" w:rsidP="00FF6586">
      <w:pPr>
        <w:jc w:val="both"/>
        <w:rPr>
          <w:i/>
          <w:spacing w:val="30"/>
          <w:sz w:val="20"/>
          <w:szCs w:val="20"/>
          <w:u w:val="single"/>
        </w:rPr>
      </w:pPr>
    </w:p>
    <w:p w14:paraId="21AC83E2" w14:textId="77777777" w:rsidR="004506B9" w:rsidRDefault="004506B9" w:rsidP="00FF6586">
      <w:pPr>
        <w:jc w:val="both"/>
        <w:rPr>
          <w:i/>
          <w:spacing w:val="30"/>
          <w:sz w:val="20"/>
          <w:szCs w:val="20"/>
          <w:u w:val="single"/>
        </w:rPr>
      </w:pPr>
    </w:p>
    <w:p w14:paraId="724C468C" w14:textId="77777777" w:rsidR="00C808D9" w:rsidRDefault="00C808D9" w:rsidP="00FF6586">
      <w:pPr>
        <w:jc w:val="both"/>
        <w:rPr>
          <w:i/>
          <w:spacing w:val="30"/>
          <w:sz w:val="20"/>
          <w:szCs w:val="20"/>
          <w:u w:val="single"/>
        </w:rPr>
      </w:pPr>
    </w:p>
    <w:p w14:paraId="733B53B4" w14:textId="77777777" w:rsidR="00C808D9" w:rsidRDefault="00C808D9" w:rsidP="00FF6586">
      <w:pPr>
        <w:jc w:val="both"/>
        <w:rPr>
          <w:i/>
          <w:spacing w:val="30"/>
          <w:sz w:val="20"/>
          <w:szCs w:val="20"/>
          <w:u w:val="single"/>
        </w:rPr>
      </w:pPr>
    </w:p>
    <w:p w14:paraId="4607217E" w14:textId="77777777" w:rsidR="00C808D9" w:rsidRDefault="00C808D9" w:rsidP="00FF6586">
      <w:pPr>
        <w:jc w:val="both"/>
        <w:rPr>
          <w:i/>
          <w:spacing w:val="30"/>
          <w:sz w:val="20"/>
          <w:szCs w:val="20"/>
          <w:u w:val="single"/>
        </w:rPr>
      </w:pPr>
    </w:p>
    <w:p w14:paraId="1A9CB76B" w14:textId="77777777" w:rsidR="00C808D9" w:rsidRPr="00722E55" w:rsidRDefault="00C808D9" w:rsidP="00FF6586">
      <w:pPr>
        <w:jc w:val="both"/>
        <w:rPr>
          <w:i/>
          <w:spacing w:val="30"/>
          <w:sz w:val="20"/>
          <w:szCs w:val="20"/>
          <w:u w:val="single"/>
        </w:rPr>
      </w:pPr>
    </w:p>
    <w:p w14:paraId="093532C8" w14:textId="77777777" w:rsidR="00CA0A9F" w:rsidRPr="00722E55" w:rsidRDefault="00CA0A9F" w:rsidP="00FF6586">
      <w:pPr>
        <w:jc w:val="both"/>
        <w:rPr>
          <w:i/>
          <w:spacing w:val="30"/>
          <w:sz w:val="20"/>
          <w:szCs w:val="20"/>
          <w:u w:val="single"/>
        </w:rPr>
      </w:pPr>
    </w:p>
    <w:p w14:paraId="58E9CAE4" w14:textId="77777777" w:rsidR="000E32D3" w:rsidRPr="000E32D3" w:rsidRDefault="000E32D3" w:rsidP="000E32D3">
      <w:pPr>
        <w:jc w:val="both"/>
        <w:rPr>
          <w:i/>
          <w:spacing w:val="30"/>
          <w:sz w:val="20"/>
          <w:szCs w:val="20"/>
        </w:rPr>
      </w:pPr>
    </w:p>
    <w:p w14:paraId="1C197B6D" w14:textId="77777777" w:rsidR="005A297B" w:rsidRPr="002033C6" w:rsidRDefault="005A297B" w:rsidP="005A297B">
      <w:pPr>
        <w:jc w:val="both"/>
        <w:rPr>
          <w:i/>
          <w:spacing w:val="30"/>
          <w:sz w:val="10"/>
          <w:szCs w:val="10"/>
        </w:rPr>
      </w:pPr>
    </w:p>
    <w:p w14:paraId="18A0BBF9" w14:textId="77777777" w:rsidR="001331AA" w:rsidRDefault="001331AA" w:rsidP="00FF6586">
      <w:pPr>
        <w:jc w:val="both"/>
        <w:rPr>
          <w:i/>
          <w:spacing w:val="30"/>
          <w:sz w:val="20"/>
          <w:szCs w:val="20"/>
        </w:rPr>
      </w:pPr>
    </w:p>
    <w:p w14:paraId="6957FBD9"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6F659D1B" w14:textId="77777777" w:rsidR="00FF6586" w:rsidRPr="00725950" w:rsidRDefault="00FF6586" w:rsidP="00851B47">
      <w:pPr>
        <w:shd w:val="clear" w:color="auto" w:fill="FFFFFF"/>
        <w:rPr>
          <w:b/>
        </w:rPr>
      </w:pPr>
      <w:r w:rsidRPr="00725950">
        <w:rPr>
          <w:b/>
        </w:rPr>
        <w:lastRenderedPageBreak/>
        <w:t>ZAMAWIAJĄCY:</w:t>
      </w:r>
    </w:p>
    <w:p w14:paraId="2848F684" w14:textId="77777777" w:rsidR="00FF6586" w:rsidRPr="00722E55" w:rsidRDefault="00FF6586" w:rsidP="00FF6586">
      <w:pPr>
        <w:spacing w:before="120"/>
        <w:rPr>
          <w:sz w:val="20"/>
          <w:szCs w:val="20"/>
        </w:rPr>
      </w:pPr>
      <w:r w:rsidRPr="00722E55">
        <w:rPr>
          <w:sz w:val="20"/>
          <w:szCs w:val="20"/>
        </w:rPr>
        <w:t>Nazwa i adres:</w:t>
      </w:r>
    </w:p>
    <w:p w14:paraId="1225FA67" w14:textId="77777777" w:rsidR="004506B9" w:rsidRPr="00722E55" w:rsidRDefault="004506B9" w:rsidP="00FF6586">
      <w:pPr>
        <w:spacing w:before="120"/>
        <w:rPr>
          <w:sz w:val="10"/>
          <w:szCs w:val="10"/>
        </w:rPr>
      </w:pPr>
    </w:p>
    <w:p w14:paraId="5603E9BA" w14:textId="77777777" w:rsidR="00FF6586" w:rsidRPr="00722E55" w:rsidRDefault="00FF6586" w:rsidP="00722E55">
      <w:pPr>
        <w:ind w:left="708"/>
        <w:rPr>
          <w:sz w:val="20"/>
          <w:szCs w:val="20"/>
        </w:rPr>
      </w:pPr>
      <w:r w:rsidRPr="00722E55">
        <w:rPr>
          <w:b/>
          <w:sz w:val="20"/>
          <w:szCs w:val="20"/>
        </w:rPr>
        <w:t>Szpital Specjalistyczny im. Edmunda Biernackiego</w:t>
      </w:r>
    </w:p>
    <w:p w14:paraId="6F2A7A21" w14:textId="77777777" w:rsidR="00FF6586" w:rsidRPr="00722E55" w:rsidRDefault="00FF6586" w:rsidP="00722E55">
      <w:pPr>
        <w:ind w:left="708"/>
        <w:rPr>
          <w:sz w:val="20"/>
          <w:szCs w:val="20"/>
        </w:rPr>
      </w:pPr>
      <w:r w:rsidRPr="00722E55">
        <w:rPr>
          <w:b/>
          <w:sz w:val="20"/>
          <w:szCs w:val="20"/>
        </w:rPr>
        <w:t>ul. Żeromskiego 22</w:t>
      </w:r>
    </w:p>
    <w:p w14:paraId="4B9C43F7" w14:textId="77777777" w:rsidR="00FF6586" w:rsidRDefault="00FF6586" w:rsidP="00722E55">
      <w:pPr>
        <w:ind w:left="708"/>
        <w:rPr>
          <w:b/>
          <w:sz w:val="20"/>
          <w:szCs w:val="20"/>
        </w:rPr>
      </w:pPr>
      <w:r w:rsidRPr="00722E55">
        <w:rPr>
          <w:b/>
          <w:sz w:val="20"/>
          <w:szCs w:val="20"/>
        </w:rPr>
        <w:t>39-300 Mielec</w:t>
      </w:r>
    </w:p>
    <w:p w14:paraId="44E83DDC" w14:textId="77777777" w:rsidR="00C808D9" w:rsidRPr="00C808D9" w:rsidRDefault="00C808D9" w:rsidP="00722E55">
      <w:pPr>
        <w:ind w:left="708"/>
        <w:rPr>
          <w:sz w:val="10"/>
          <w:szCs w:val="10"/>
        </w:rPr>
      </w:pPr>
    </w:p>
    <w:p w14:paraId="1C9A06AD"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5BFEE7F3" w14:textId="77777777" w:rsidR="00C808D9" w:rsidRPr="0016004F" w:rsidRDefault="00C808D9" w:rsidP="00722E55">
      <w:pPr>
        <w:ind w:left="708"/>
        <w:rPr>
          <w:b/>
          <w:sz w:val="10"/>
          <w:szCs w:val="10"/>
        </w:rPr>
      </w:pPr>
    </w:p>
    <w:p w14:paraId="5D152B98"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103649A7" w14:textId="77777777" w:rsidR="00C808D9" w:rsidRPr="0016004F" w:rsidRDefault="00C808D9" w:rsidP="00722E55">
      <w:pPr>
        <w:ind w:left="708"/>
        <w:rPr>
          <w:b/>
          <w:sz w:val="10"/>
          <w:szCs w:val="10"/>
          <w:lang w:val="en-US"/>
        </w:rPr>
      </w:pPr>
    </w:p>
    <w:p w14:paraId="0DB44092" w14:textId="77777777" w:rsidR="002040C8" w:rsidRPr="00722E55" w:rsidRDefault="002040C8" w:rsidP="00722E55">
      <w:pPr>
        <w:ind w:left="708"/>
        <w:rPr>
          <w:sz w:val="20"/>
          <w:szCs w:val="20"/>
        </w:rPr>
      </w:pPr>
      <w:r>
        <w:rPr>
          <w:b/>
          <w:sz w:val="20"/>
          <w:szCs w:val="20"/>
        </w:rPr>
        <w:t>NIP: 817-175-08-93, REGON: 000308637</w:t>
      </w:r>
    </w:p>
    <w:p w14:paraId="571DDDA8" w14:textId="77777777" w:rsidR="00DF219E" w:rsidRPr="00083C63" w:rsidRDefault="00DF219E" w:rsidP="00DF219E">
      <w:pPr>
        <w:suppressAutoHyphens w:val="0"/>
        <w:ind w:left="426"/>
        <w:contextualSpacing/>
        <w:rPr>
          <w:bCs/>
          <w:sz w:val="20"/>
          <w:szCs w:val="20"/>
          <w:lang w:eastAsia="pl-PL"/>
        </w:rPr>
      </w:pPr>
    </w:p>
    <w:p w14:paraId="2FCD4DD9"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7230532C"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42F3BAEA" w14:textId="77777777" w:rsidR="002F584A" w:rsidRPr="002F584A" w:rsidRDefault="002F584A" w:rsidP="006855B5">
      <w:pPr>
        <w:widowControl w:val="0"/>
        <w:numPr>
          <w:ilvl w:val="0"/>
          <w:numId w:val="19"/>
        </w:numPr>
        <w:tabs>
          <w:tab w:val="num" w:pos="142"/>
        </w:tabs>
        <w:overflowPunct w:val="0"/>
        <w:spacing w:after="120"/>
        <w:ind w:left="502"/>
        <w:jc w:val="both"/>
        <w:textAlignment w:val="baseline"/>
        <w:rPr>
          <w:rFonts w:cs="Calibri"/>
          <w:kern w:val="1"/>
          <w:sz w:val="20"/>
          <w:lang w:eastAsia="ar-SA"/>
        </w:rPr>
      </w:pPr>
      <w:r w:rsidRPr="002F584A">
        <w:rPr>
          <w:rFonts w:cs="Calibri"/>
          <w:kern w:val="1"/>
          <w:sz w:val="20"/>
          <w:lang w:eastAsia="ar-SA"/>
        </w:rPr>
        <w:t>Przedmiot</w:t>
      </w:r>
      <w:r w:rsidR="002F6C76">
        <w:rPr>
          <w:rFonts w:cs="Calibri"/>
          <w:kern w:val="1"/>
          <w:sz w:val="20"/>
          <w:lang w:eastAsia="ar-SA"/>
        </w:rPr>
        <w:t xml:space="preserve"> przetargu</w:t>
      </w:r>
      <w:r w:rsidRPr="002F584A">
        <w:rPr>
          <w:rFonts w:cs="Calibri"/>
          <w:kern w:val="1"/>
          <w:sz w:val="20"/>
          <w:lang w:eastAsia="ar-SA"/>
        </w:rPr>
        <w:t xml:space="preserve"> obejmuje </w:t>
      </w:r>
      <w:r w:rsidR="00DC3EC7">
        <w:rPr>
          <w:rFonts w:cs="Calibri"/>
          <w:kern w:val="1"/>
          <w:sz w:val="20"/>
          <w:lang w:eastAsia="ar-SA"/>
        </w:rPr>
        <w:t xml:space="preserve">sprzedaż </w:t>
      </w:r>
      <w:r w:rsidR="005B7097">
        <w:rPr>
          <w:rFonts w:cs="Calibri"/>
          <w:kern w:val="1"/>
          <w:sz w:val="20"/>
          <w:lang w:eastAsia="ar-SA"/>
        </w:rPr>
        <w:t xml:space="preserve">makulatury (papieru i tektury) i żelaza oraz stali </w:t>
      </w:r>
      <w:r w:rsidRPr="002F584A">
        <w:rPr>
          <w:rFonts w:cs="Calibri"/>
          <w:kern w:val="1"/>
          <w:sz w:val="20"/>
          <w:lang w:eastAsia="ar-SA"/>
        </w:rPr>
        <w:t xml:space="preserve">powstających </w:t>
      </w:r>
      <w:r w:rsidR="00E26639">
        <w:rPr>
          <w:rFonts w:cs="Calibri"/>
          <w:kern w:val="1"/>
          <w:sz w:val="20"/>
          <w:lang w:eastAsia="ar-SA"/>
        </w:rPr>
        <w:t xml:space="preserve">                  </w:t>
      </w:r>
      <w:r w:rsidRPr="002F584A">
        <w:rPr>
          <w:rFonts w:cs="Calibri"/>
          <w:kern w:val="1"/>
          <w:sz w:val="20"/>
          <w:lang w:eastAsia="ar-SA"/>
        </w:rPr>
        <w:t>w wyniku działalności Szpitala Specjalistycznego im. Edmunda Biernackiego w Mielcu, w tym:</w:t>
      </w:r>
    </w:p>
    <w:p w14:paraId="1B568DA2" w14:textId="77777777" w:rsidR="002F584A" w:rsidRDefault="002F584A" w:rsidP="002F584A">
      <w:pPr>
        <w:tabs>
          <w:tab w:val="left" w:pos="315"/>
        </w:tabs>
        <w:suppressAutoHyphens w:val="0"/>
        <w:jc w:val="both"/>
        <w:rPr>
          <w:rFonts w:cs="Calibri"/>
          <w:b/>
          <w:kern w:val="1"/>
          <w:sz w:val="20"/>
          <w:lang w:eastAsia="ar-SA"/>
        </w:rPr>
      </w:pPr>
    </w:p>
    <w:p w14:paraId="62844588" w14:textId="77777777" w:rsidR="002F584A" w:rsidRPr="002F584A" w:rsidRDefault="002F584A" w:rsidP="002F584A">
      <w:pPr>
        <w:tabs>
          <w:tab w:val="left" w:pos="315"/>
        </w:tabs>
        <w:suppressAutoHyphens w:val="0"/>
        <w:jc w:val="both"/>
        <w:rPr>
          <w:rFonts w:cs="Calibri"/>
          <w:b/>
          <w:kern w:val="1"/>
          <w:sz w:val="20"/>
          <w:lang w:eastAsia="ar-SA"/>
        </w:rPr>
      </w:pPr>
    </w:p>
    <w:p w14:paraId="076C6FC4" w14:textId="77777777" w:rsidR="002F584A" w:rsidRPr="002F584A" w:rsidRDefault="0098361C" w:rsidP="002F584A">
      <w:pPr>
        <w:tabs>
          <w:tab w:val="left" w:pos="315"/>
        </w:tabs>
        <w:suppressAutoHyphens w:val="0"/>
        <w:jc w:val="both"/>
        <w:rPr>
          <w:rFonts w:cs="Calibri"/>
          <w:b/>
          <w:kern w:val="1"/>
          <w:sz w:val="20"/>
          <w:lang w:eastAsia="ar-SA"/>
        </w:rPr>
      </w:pPr>
      <w:r>
        <w:rPr>
          <w:rFonts w:cs="Calibri"/>
          <w:b/>
          <w:kern w:val="1"/>
          <w:sz w:val="20"/>
          <w:lang w:eastAsia="ar-SA"/>
        </w:rPr>
        <w:t xml:space="preserve">GRUPA </w:t>
      </w:r>
      <w:r w:rsidR="00A42F69">
        <w:rPr>
          <w:rFonts w:cs="Calibri"/>
          <w:b/>
          <w:kern w:val="1"/>
          <w:sz w:val="20"/>
          <w:lang w:eastAsia="ar-SA"/>
        </w:rPr>
        <w:t>1</w:t>
      </w:r>
      <w:r>
        <w:rPr>
          <w:rFonts w:cs="Calibri"/>
          <w:b/>
          <w:kern w:val="1"/>
          <w:sz w:val="20"/>
          <w:lang w:eastAsia="ar-SA"/>
        </w:rPr>
        <w:t xml:space="preserve"> – O</w:t>
      </w:r>
      <w:r w:rsidR="002F584A">
        <w:rPr>
          <w:rFonts w:cs="Calibri"/>
          <w:b/>
          <w:kern w:val="1"/>
          <w:sz w:val="20"/>
          <w:lang w:eastAsia="ar-SA"/>
        </w:rPr>
        <w:t>pakowania z papieru i tektury</w:t>
      </w:r>
    </w:p>
    <w:tbl>
      <w:tblPr>
        <w:tblW w:w="5000" w:type="pct"/>
        <w:tblCellMar>
          <w:left w:w="70" w:type="dxa"/>
          <w:right w:w="70" w:type="dxa"/>
        </w:tblCellMar>
        <w:tblLook w:val="04A0" w:firstRow="1" w:lastRow="0" w:firstColumn="1" w:lastColumn="0" w:noHBand="0" w:noVBand="1"/>
      </w:tblPr>
      <w:tblGrid>
        <w:gridCol w:w="633"/>
        <w:gridCol w:w="1276"/>
        <w:gridCol w:w="4961"/>
        <w:gridCol w:w="849"/>
        <w:gridCol w:w="1486"/>
      </w:tblGrid>
      <w:tr w:rsidR="002F584A" w:rsidRPr="002F584A" w14:paraId="1883537C" w14:textId="77777777" w:rsidTr="00051DA6">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86142"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A87FD83"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7E1570F0"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179AAC0A"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3C6B10F"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2F584A" w:rsidRPr="002F584A" w14:paraId="2AF307FA" w14:textId="77777777" w:rsidTr="00051DA6">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1267705" w14:textId="77777777" w:rsidR="002F584A" w:rsidRPr="002F584A" w:rsidRDefault="002F584A" w:rsidP="002F584A">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3BB0AC6B"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15 01 01</w:t>
            </w:r>
          </w:p>
        </w:tc>
        <w:tc>
          <w:tcPr>
            <w:tcW w:w="2694" w:type="pct"/>
            <w:tcBorders>
              <w:top w:val="single" w:sz="4" w:space="0" w:color="auto"/>
              <w:left w:val="nil"/>
              <w:bottom w:val="single" w:sz="4" w:space="0" w:color="auto"/>
              <w:right w:val="single" w:sz="4" w:space="0" w:color="auto"/>
            </w:tcBorders>
            <w:shd w:val="clear" w:color="auto" w:fill="auto"/>
            <w:vAlign w:val="center"/>
          </w:tcPr>
          <w:p w14:paraId="03D36828" w14:textId="77777777" w:rsidR="002F584A" w:rsidRPr="002F584A" w:rsidRDefault="0098361C" w:rsidP="002F584A">
            <w:pPr>
              <w:tabs>
                <w:tab w:val="left" w:pos="315"/>
              </w:tabs>
              <w:suppressAutoHyphens w:val="0"/>
              <w:jc w:val="both"/>
              <w:rPr>
                <w:rFonts w:cs="Calibri"/>
                <w:bCs/>
                <w:kern w:val="1"/>
                <w:sz w:val="20"/>
                <w:lang w:eastAsia="ar-SA"/>
              </w:rPr>
            </w:pPr>
            <w:r>
              <w:rPr>
                <w:rFonts w:cs="Calibri"/>
                <w:bCs/>
                <w:kern w:val="1"/>
                <w:sz w:val="20"/>
                <w:lang w:eastAsia="ar-SA"/>
              </w:rPr>
              <w:t>Opakowania</w:t>
            </w:r>
            <w:r w:rsidR="002F584A">
              <w:rPr>
                <w:rFonts w:cs="Calibri"/>
                <w:bCs/>
                <w:kern w:val="1"/>
                <w:sz w:val="20"/>
                <w:lang w:eastAsia="ar-SA"/>
              </w:rPr>
              <w:t xml:space="preserve">  </w:t>
            </w:r>
            <w:r>
              <w:rPr>
                <w:rFonts w:cs="Calibri"/>
                <w:bCs/>
                <w:kern w:val="1"/>
                <w:sz w:val="20"/>
                <w:lang w:eastAsia="ar-SA"/>
              </w:rPr>
              <w:t xml:space="preserve">z </w:t>
            </w:r>
            <w:r w:rsidR="002F584A">
              <w:rPr>
                <w:rFonts w:cs="Calibri"/>
                <w:bCs/>
                <w:kern w:val="1"/>
                <w:sz w:val="20"/>
                <w:lang w:eastAsia="ar-SA"/>
              </w:rPr>
              <w:t>papieru i tektury</w:t>
            </w:r>
          </w:p>
        </w:tc>
        <w:tc>
          <w:tcPr>
            <w:tcW w:w="461" w:type="pct"/>
            <w:tcBorders>
              <w:top w:val="single" w:sz="4" w:space="0" w:color="auto"/>
              <w:left w:val="nil"/>
              <w:bottom w:val="single" w:sz="4" w:space="0" w:color="auto"/>
              <w:right w:val="single" w:sz="4" w:space="0" w:color="auto"/>
            </w:tcBorders>
            <w:shd w:val="clear" w:color="auto" w:fill="auto"/>
            <w:vAlign w:val="center"/>
          </w:tcPr>
          <w:p w14:paraId="604F78F5"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63E03235" w14:textId="77777777" w:rsidR="002F584A" w:rsidRPr="002F584A" w:rsidRDefault="001038D3" w:rsidP="002F584A">
            <w:pPr>
              <w:tabs>
                <w:tab w:val="left" w:pos="315"/>
              </w:tabs>
              <w:suppressAutoHyphens w:val="0"/>
              <w:jc w:val="both"/>
              <w:rPr>
                <w:rFonts w:cs="Calibri"/>
                <w:bCs/>
                <w:kern w:val="1"/>
                <w:sz w:val="20"/>
                <w:lang w:eastAsia="ar-SA"/>
              </w:rPr>
            </w:pPr>
            <w:r>
              <w:rPr>
                <w:rFonts w:cs="Calibri"/>
                <w:bCs/>
                <w:kern w:val="1"/>
                <w:sz w:val="20"/>
                <w:lang w:eastAsia="ar-SA"/>
              </w:rPr>
              <w:t>7 750</w:t>
            </w:r>
          </w:p>
        </w:tc>
      </w:tr>
    </w:tbl>
    <w:p w14:paraId="4885CACD" w14:textId="77777777" w:rsidR="002F584A" w:rsidRDefault="002F584A" w:rsidP="002F584A">
      <w:pPr>
        <w:tabs>
          <w:tab w:val="left" w:pos="315"/>
        </w:tabs>
        <w:suppressAutoHyphens w:val="0"/>
        <w:jc w:val="both"/>
        <w:rPr>
          <w:rFonts w:cs="Calibri"/>
          <w:b/>
          <w:kern w:val="1"/>
          <w:sz w:val="20"/>
          <w:lang w:eastAsia="ar-SA"/>
        </w:rPr>
      </w:pPr>
    </w:p>
    <w:p w14:paraId="4FC1F12A" w14:textId="77777777" w:rsidR="002F584A" w:rsidRDefault="00DC5746" w:rsidP="002F584A">
      <w:pPr>
        <w:tabs>
          <w:tab w:val="left" w:pos="315"/>
        </w:tabs>
        <w:suppressAutoHyphens w:val="0"/>
        <w:jc w:val="both"/>
        <w:rPr>
          <w:rFonts w:cs="Calibri"/>
          <w:kern w:val="1"/>
          <w:sz w:val="20"/>
          <w:lang w:eastAsia="ar-SA"/>
        </w:rPr>
      </w:pPr>
      <w:r>
        <w:rPr>
          <w:rFonts w:cs="Calibri"/>
          <w:kern w:val="1"/>
          <w:sz w:val="20"/>
          <w:lang w:eastAsia="ar-SA"/>
        </w:rPr>
        <w:t>Kupujący</w:t>
      </w:r>
      <w:r w:rsidR="002F584A" w:rsidRPr="002146F5">
        <w:rPr>
          <w:rFonts w:cs="Calibri"/>
          <w:kern w:val="1"/>
          <w:sz w:val="20"/>
          <w:lang w:eastAsia="ar-SA"/>
        </w:rPr>
        <w:t xml:space="preserve"> zobowiązany jest do odbioru odpadów raz na dwa tygodnie w co drugi poniedziałek. </w:t>
      </w:r>
      <w:r w:rsidR="002146F5" w:rsidRPr="002146F5">
        <w:rPr>
          <w:rFonts w:cs="Calibri"/>
          <w:kern w:val="1"/>
          <w:sz w:val="20"/>
          <w:lang w:eastAsia="ar-SA"/>
        </w:rPr>
        <w:t>Odpady z makulatury w magazynach blaszanych.</w:t>
      </w:r>
      <w:r w:rsidR="00DC3EC7">
        <w:rPr>
          <w:rFonts w:cs="Calibri"/>
          <w:kern w:val="1"/>
          <w:sz w:val="20"/>
          <w:lang w:eastAsia="ar-SA"/>
        </w:rPr>
        <w:t xml:space="preserve"> </w:t>
      </w:r>
    </w:p>
    <w:p w14:paraId="5E4DB82A" w14:textId="77777777" w:rsidR="00DC3EC7" w:rsidRPr="002F584A" w:rsidRDefault="00DC3EC7" w:rsidP="002F584A">
      <w:pPr>
        <w:tabs>
          <w:tab w:val="left" w:pos="315"/>
        </w:tabs>
        <w:suppressAutoHyphens w:val="0"/>
        <w:jc w:val="both"/>
        <w:rPr>
          <w:rFonts w:cs="Calibri"/>
          <w:kern w:val="1"/>
          <w:sz w:val="20"/>
          <w:lang w:eastAsia="ar-SA"/>
        </w:rPr>
      </w:pPr>
      <w:r>
        <w:rPr>
          <w:rFonts w:cs="Calibri"/>
          <w:kern w:val="1"/>
          <w:sz w:val="20"/>
          <w:lang w:eastAsia="ar-SA"/>
        </w:rPr>
        <w:t xml:space="preserve">Ważenie odpadów na </w:t>
      </w:r>
      <w:r w:rsidR="000F2927">
        <w:rPr>
          <w:rFonts w:cs="Calibri"/>
          <w:kern w:val="1"/>
          <w:sz w:val="20"/>
          <w:lang w:eastAsia="ar-SA"/>
        </w:rPr>
        <w:t xml:space="preserve">swojej </w:t>
      </w:r>
      <w:r>
        <w:rPr>
          <w:rFonts w:cs="Calibri"/>
          <w:kern w:val="1"/>
          <w:sz w:val="20"/>
          <w:lang w:eastAsia="ar-SA"/>
        </w:rPr>
        <w:t>wadze w siedzibie</w:t>
      </w:r>
      <w:r w:rsidR="000F2927">
        <w:rPr>
          <w:rFonts w:cs="Calibri"/>
          <w:kern w:val="1"/>
          <w:sz w:val="20"/>
          <w:lang w:eastAsia="ar-SA"/>
        </w:rPr>
        <w:t xml:space="preserve"> Sprzedającego</w:t>
      </w:r>
      <w:r>
        <w:rPr>
          <w:rFonts w:cs="Calibri"/>
          <w:kern w:val="1"/>
          <w:sz w:val="20"/>
          <w:lang w:eastAsia="ar-SA"/>
        </w:rPr>
        <w:t>.</w:t>
      </w:r>
    </w:p>
    <w:p w14:paraId="669F1047" w14:textId="77777777" w:rsidR="002146F5" w:rsidRDefault="002146F5" w:rsidP="002F584A">
      <w:pPr>
        <w:tabs>
          <w:tab w:val="left" w:pos="315"/>
        </w:tabs>
        <w:suppressAutoHyphens w:val="0"/>
        <w:jc w:val="both"/>
        <w:rPr>
          <w:rFonts w:cs="Calibri"/>
          <w:b/>
          <w:kern w:val="1"/>
          <w:sz w:val="20"/>
          <w:lang w:eastAsia="ar-SA"/>
        </w:rPr>
      </w:pPr>
    </w:p>
    <w:p w14:paraId="7F4058A5" w14:textId="77777777" w:rsidR="00CD7A05" w:rsidRDefault="00CD7A05" w:rsidP="002F584A">
      <w:pPr>
        <w:tabs>
          <w:tab w:val="left" w:pos="315"/>
        </w:tabs>
        <w:suppressAutoHyphens w:val="0"/>
        <w:jc w:val="both"/>
        <w:rPr>
          <w:rFonts w:cs="Calibri"/>
          <w:b/>
          <w:kern w:val="1"/>
          <w:sz w:val="20"/>
          <w:lang w:eastAsia="ar-SA"/>
        </w:rPr>
      </w:pPr>
    </w:p>
    <w:p w14:paraId="62959E83" w14:textId="77777777" w:rsidR="00CD7A05" w:rsidRPr="002F584A" w:rsidRDefault="0098361C" w:rsidP="00CD7A05">
      <w:pPr>
        <w:tabs>
          <w:tab w:val="left" w:pos="315"/>
        </w:tabs>
        <w:suppressAutoHyphens w:val="0"/>
        <w:jc w:val="both"/>
        <w:rPr>
          <w:rFonts w:cs="Calibri"/>
          <w:b/>
          <w:kern w:val="1"/>
          <w:sz w:val="20"/>
          <w:lang w:eastAsia="ar-SA"/>
        </w:rPr>
      </w:pPr>
      <w:r>
        <w:rPr>
          <w:rFonts w:cs="Calibri"/>
          <w:b/>
          <w:kern w:val="1"/>
          <w:sz w:val="20"/>
          <w:lang w:eastAsia="ar-SA"/>
        </w:rPr>
        <w:t xml:space="preserve">GRUPA </w:t>
      </w:r>
      <w:r w:rsidR="00FC5ACB">
        <w:rPr>
          <w:rFonts w:cs="Calibri"/>
          <w:b/>
          <w:kern w:val="1"/>
          <w:sz w:val="20"/>
          <w:lang w:eastAsia="ar-SA"/>
        </w:rPr>
        <w:t>2</w:t>
      </w:r>
      <w:r>
        <w:rPr>
          <w:rFonts w:cs="Calibri"/>
          <w:b/>
          <w:kern w:val="1"/>
          <w:sz w:val="20"/>
          <w:lang w:eastAsia="ar-SA"/>
        </w:rPr>
        <w:t xml:space="preserve"> – Ż</w:t>
      </w:r>
      <w:r w:rsidR="00CD7A05">
        <w:rPr>
          <w:rFonts w:cs="Calibri"/>
          <w:b/>
          <w:kern w:val="1"/>
          <w:sz w:val="20"/>
          <w:lang w:eastAsia="ar-SA"/>
        </w:rPr>
        <w:t>elazo i stal</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CD7A05" w:rsidRPr="002F584A" w14:paraId="4792184C"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EE913"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08703D72"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54F1F316"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107876E"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8E36B23"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CD7A05" w:rsidRPr="002F584A" w14:paraId="24DC10E9"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ABAFBBE" w14:textId="77777777" w:rsidR="00CD7A05" w:rsidRPr="002F584A" w:rsidRDefault="00CD7A05"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02588397"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17 04 05</w:t>
            </w:r>
          </w:p>
        </w:tc>
        <w:tc>
          <w:tcPr>
            <w:tcW w:w="2694" w:type="pct"/>
            <w:tcBorders>
              <w:top w:val="single" w:sz="4" w:space="0" w:color="auto"/>
              <w:left w:val="nil"/>
              <w:bottom w:val="single" w:sz="4" w:space="0" w:color="auto"/>
              <w:right w:val="single" w:sz="4" w:space="0" w:color="auto"/>
            </w:tcBorders>
            <w:shd w:val="clear" w:color="auto" w:fill="auto"/>
            <w:vAlign w:val="center"/>
          </w:tcPr>
          <w:p w14:paraId="18BCE9FC"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Żelazo i stal</w:t>
            </w:r>
          </w:p>
        </w:tc>
        <w:tc>
          <w:tcPr>
            <w:tcW w:w="461" w:type="pct"/>
            <w:tcBorders>
              <w:top w:val="single" w:sz="4" w:space="0" w:color="auto"/>
              <w:left w:val="nil"/>
              <w:bottom w:val="single" w:sz="4" w:space="0" w:color="auto"/>
              <w:right w:val="single" w:sz="4" w:space="0" w:color="auto"/>
            </w:tcBorders>
            <w:shd w:val="clear" w:color="auto" w:fill="auto"/>
            <w:vAlign w:val="center"/>
          </w:tcPr>
          <w:p w14:paraId="22692FE2"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385EB895"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1</w:t>
            </w:r>
            <w:r w:rsidR="00CD7A05">
              <w:rPr>
                <w:rFonts w:cs="Calibri"/>
                <w:bCs/>
                <w:kern w:val="1"/>
                <w:sz w:val="20"/>
                <w:lang w:eastAsia="ar-SA"/>
              </w:rPr>
              <w:t>00</w:t>
            </w:r>
            <w:r>
              <w:rPr>
                <w:rFonts w:cs="Calibri"/>
                <w:bCs/>
                <w:kern w:val="1"/>
                <w:sz w:val="20"/>
                <w:lang w:eastAsia="ar-SA"/>
              </w:rPr>
              <w:t>0</w:t>
            </w:r>
          </w:p>
        </w:tc>
      </w:tr>
    </w:tbl>
    <w:p w14:paraId="298179E3" w14:textId="77777777" w:rsidR="00CD7A05" w:rsidRDefault="00DC5746" w:rsidP="00CD7A05">
      <w:pPr>
        <w:tabs>
          <w:tab w:val="left" w:pos="315"/>
        </w:tabs>
        <w:suppressAutoHyphens w:val="0"/>
        <w:jc w:val="both"/>
        <w:rPr>
          <w:rFonts w:cs="Calibri"/>
          <w:kern w:val="1"/>
          <w:sz w:val="20"/>
          <w:lang w:eastAsia="ar-SA"/>
        </w:rPr>
      </w:pPr>
      <w:r>
        <w:rPr>
          <w:rFonts w:cs="Calibri"/>
          <w:kern w:val="1"/>
          <w:sz w:val="20"/>
          <w:lang w:eastAsia="ar-SA"/>
        </w:rPr>
        <w:t>Kupujący</w:t>
      </w:r>
      <w:r w:rsidR="00CD7A05" w:rsidRPr="00CD7A05">
        <w:rPr>
          <w:rFonts w:cs="Calibri"/>
          <w:kern w:val="1"/>
          <w:sz w:val="20"/>
          <w:lang w:eastAsia="ar-SA"/>
        </w:rPr>
        <w:t xml:space="preserve"> zobowiązan</w:t>
      </w:r>
      <w:r w:rsidR="00CD7A05">
        <w:rPr>
          <w:rFonts w:cs="Calibri"/>
          <w:kern w:val="1"/>
          <w:sz w:val="20"/>
          <w:lang w:eastAsia="ar-SA"/>
        </w:rPr>
        <w:t>y jest do podstawienia kontenera na zgłoszenie telefoniczne do 7 dni od zgłoszenia. Załadunek realizowany przez pracowników szpitala do 48 godzin, nie licząc dni wolnych od pracy.</w:t>
      </w:r>
    </w:p>
    <w:p w14:paraId="672DB8A1" w14:textId="77777777" w:rsidR="005B3534" w:rsidRPr="00CD7A05" w:rsidRDefault="005B3534" w:rsidP="00CD7A05">
      <w:pPr>
        <w:tabs>
          <w:tab w:val="left" w:pos="315"/>
        </w:tabs>
        <w:suppressAutoHyphens w:val="0"/>
        <w:jc w:val="both"/>
        <w:rPr>
          <w:rFonts w:cs="Calibri"/>
          <w:kern w:val="1"/>
          <w:sz w:val="20"/>
          <w:lang w:eastAsia="ar-SA"/>
        </w:rPr>
      </w:pPr>
      <w:r>
        <w:rPr>
          <w:rFonts w:cs="Calibri"/>
          <w:kern w:val="1"/>
          <w:sz w:val="20"/>
          <w:lang w:eastAsia="ar-SA"/>
        </w:rPr>
        <w:t>Odczyt wagi u Kupującego w obecności pracownika Sprzedającego.</w:t>
      </w:r>
    </w:p>
    <w:p w14:paraId="6010D70C" w14:textId="77777777" w:rsidR="001143A6" w:rsidRDefault="001143A6" w:rsidP="002F584A">
      <w:pPr>
        <w:tabs>
          <w:tab w:val="left" w:pos="315"/>
        </w:tabs>
        <w:suppressAutoHyphens w:val="0"/>
        <w:jc w:val="both"/>
        <w:rPr>
          <w:rFonts w:cs="Calibri"/>
          <w:kern w:val="1"/>
          <w:sz w:val="20"/>
          <w:lang w:eastAsia="ar-SA"/>
        </w:rPr>
      </w:pPr>
    </w:p>
    <w:p w14:paraId="0116CA0B" w14:textId="77777777" w:rsidR="002F584A" w:rsidRPr="002F584A" w:rsidRDefault="002F6C76" w:rsidP="002F584A">
      <w:pPr>
        <w:tabs>
          <w:tab w:val="left" w:pos="315"/>
        </w:tabs>
        <w:suppressAutoHyphens w:val="0"/>
        <w:jc w:val="both"/>
        <w:rPr>
          <w:rFonts w:cs="Calibri"/>
          <w:kern w:val="1"/>
          <w:sz w:val="20"/>
          <w:lang w:eastAsia="ar-SA"/>
        </w:rPr>
      </w:pPr>
      <w:r>
        <w:rPr>
          <w:rFonts w:cs="Calibri"/>
          <w:kern w:val="1"/>
          <w:sz w:val="20"/>
          <w:lang w:eastAsia="ar-SA"/>
        </w:rPr>
        <w:t xml:space="preserve">Zagospodarowanie nabytych odpadów musi </w:t>
      </w:r>
      <w:r w:rsidR="002F584A" w:rsidRPr="002F584A">
        <w:rPr>
          <w:rFonts w:cs="Calibri"/>
          <w:kern w:val="1"/>
          <w:sz w:val="20"/>
          <w:lang w:eastAsia="ar-SA"/>
        </w:rPr>
        <w:t>odbywać się ma zgodnie z obowiązującymi przepisami prawa na terenie RP w szczególności:</w:t>
      </w:r>
    </w:p>
    <w:p w14:paraId="6251C3F0" w14:textId="77777777" w:rsidR="002F584A" w:rsidRP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Ustawy z dn. 14 grudnia 2012 r. o odpadach (</w:t>
      </w:r>
      <w:proofErr w:type="spellStart"/>
      <w:r w:rsidRPr="002F584A">
        <w:rPr>
          <w:rFonts w:cs="Calibri"/>
          <w:kern w:val="1"/>
          <w:sz w:val="20"/>
          <w:lang w:eastAsia="ar-SA"/>
        </w:rPr>
        <w:t>t.j</w:t>
      </w:r>
      <w:proofErr w:type="spellEnd"/>
      <w:r w:rsidRPr="002F584A">
        <w:rPr>
          <w:rFonts w:cs="Calibri"/>
          <w:kern w:val="1"/>
          <w:sz w:val="20"/>
          <w:lang w:eastAsia="ar-SA"/>
        </w:rPr>
        <w:t>. Dz.U.2020, poz. 797),</w:t>
      </w:r>
    </w:p>
    <w:p w14:paraId="75D6B403" w14:textId="77777777" w:rsidR="002F584A" w:rsidRP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Rozporządzenie Ministra Klimatu z dnia 2 stycznia 2020 r. w sprawie katalogu odpadów  (Dz.U. z 2020 r. poz. 10),</w:t>
      </w:r>
    </w:p>
    <w:p w14:paraId="48C4DCFD" w14:textId="77777777" w:rsidR="002F584A" w:rsidRP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Ustawy z dnia 27 kwietnia 2001 r. Prawo ochrony środowiska (</w:t>
      </w:r>
      <w:proofErr w:type="spellStart"/>
      <w:r w:rsidRPr="002F584A">
        <w:rPr>
          <w:rFonts w:cs="Calibri"/>
          <w:kern w:val="1"/>
          <w:sz w:val="20"/>
          <w:lang w:eastAsia="ar-SA"/>
        </w:rPr>
        <w:t>t.j</w:t>
      </w:r>
      <w:proofErr w:type="spellEnd"/>
      <w:r w:rsidRPr="002F584A">
        <w:rPr>
          <w:rFonts w:cs="Calibri"/>
          <w:kern w:val="1"/>
          <w:sz w:val="20"/>
          <w:lang w:eastAsia="ar-SA"/>
        </w:rPr>
        <w:t xml:space="preserve"> Dz. U. z 2019 r. poz. 1396),</w:t>
      </w:r>
    </w:p>
    <w:p w14:paraId="435EA02A" w14:textId="77777777" w:rsid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Ustawy z dnia 6 września 2001 r. o transporcie drogowym (</w:t>
      </w:r>
      <w:proofErr w:type="spellStart"/>
      <w:r w:rsidRPr="002F584A">
        <w:rPr>
          <w:rFonts w:cs="Calibri"/>
          <w:kern w:val="1"/>
          <w:sz w:val="20"/>
          <w:lang w:eastAsia="ar-SA"/>
        </w:rPr>
        <w:t>t.j</w:t>
      </w:r>
      <w:proofErr w:type="spellEnd"/>
      <w:r w:rsidRPr="002F584A">
        <w:rPr>
          <w:rFonts w:cs="Calibri"/>
          <w:kern w:val="1"/>
          <w:sz w:val="20"/>
          <w:lang w:eastAsia="ar-SA"/>
        </w:rPr>
        <w:t>. Dz. U. 2019, poz. 2140)</w:t>
      </w:r>
    </w:p>
    <w:p w14:paraId="20334553" w14:textId="77777777" w:rsidR="00F90D05" w:rsidRDefault="00F90D05"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Pr>
          <w:rFonts w:cs="Calibri"/>
          <w:kern w:val="1"/>
          <w:sz w:val="20"/>
          <w:lang w:eastAsia="ar-SA"/>
        </w:rPr>
        <w:t>POTWIERDZENIE PRZEKAZANIA I ODBIORU ODPADÓW: każdorazowo sporządzona karta przekazania odpadu w systemie BDO (Bazy Danych o produktach i opakowaniach oraz o gospodarce odpadami).</w:t>
      </w:r>
    </w:p>
    <w:p w14:paraId="69F7415D" w14:textId="77777777" w:rsidR="00F90D05" w:rsidRPr="002F584A" w:rsidRDefault="00F90D05" w:rsidP="00F90D05">
      <w:pPr>
        <w:widowControl w:val="0"/>
        <w:tabs>
          <w:tab w:val="left" w:pos="315"/>
        </w:tabs>
        <w:suppressAutoHyphens w:val="0"/>
        <w:overflowPunct w:val="0"/>
        <w:ind w:left="720"/>
        <w:jc w:val="both"/>
        <w:textAlignment w:val="baseline"/>
        <w:rPr>
          <w:rFonts w:cs="Calibri"/>
          <w:kern w:val="1"/>
          <w:sz w:val="20"/>
          <w:lang w:eastAsia="ar-SA"/>
        </w:rPr>
      </w:pPr>
    </w:p>
    <w:p w14:paraId="4D93802D" w14:textId="77777777" w:rsidR="003E0F55" w:rsidRPr="00203656" w:rsidRDefault="003E0F55" w:rsidP="006855B5">
      <w:pPr>
        <w:widowControl w:val="0"/>
        <w:numPr>
          <w:ilvl w:val="1"/>
          <w:numId w:val="22"/>
        </w:numPr>
        <w:overflowPunct w:val="0"/>
        <w:ind w:left="357" w:hanging="357"/>
        <w:jc w:val="both"/>
        <w:textAlignment w:val="baseline"/>
        <w:rPr>
          <w:rFonts w:cs="Calibri"/>
          <w:b/>
          <w:color w:val="00000A"/>
          <w:kern w:val="1"/>
          <w:sz w:val="20"/>
          <w:szCs w:val="20"/>
          <w:lang w:eastAsia="ar-SA"/>
        </w:rPr>
      </w:pPr>
      <w:r w:rsidRPr="00617EFA">
        <w:rPr>
          <w:sz w:val="20"/>
          <w:szCs w:val="20"/>
        </w:rPr>
        <w:t xml:space="preserve">Przedstawiona oferta nie może stanowić zbiorczych cenników, lecz winna zostać sporządzona wyłącznie z ukierunkowaniem na prowadzone postępowanie i odpowiadać wymaganiom </w:t>
      </w:r>
      <w:r w:rsidR="00401836">
        <w:rPr>
          <w:sz w:val="20"/>
          <w:szCs w:val="20"/>
        </w:rPr>
        <w:t>Sprzedającego</w:t>
      </w:r>
      <w:r w:rsidRPr="00617EFA">
        <w:rPr>
          <w:sz w:val="20"/>
          <w:szCs w:val="20"/>
        </w:rPr>
        <w:t xml:space="preserve"> określonym w niniejs</w:t>
      </w:r>
      <w:r>
        <w:rPr>
          <w:sz w:val="20"/>
          <w:szCs w:val="20"/>
        </w:rPr>
        <w:t>z</w:t>
      </w:r>
      <w:r w:rsidR="002F6C76">
        <w:rPr>
          <w:sz w:val="20"/>
          <w:szCs w:val="20"/>
        </w:rPr>
        <w:t>ym Przetargu</w:t>
      </w:r>
    </w:p>
    <w:p w14:paraId="2EA90DB3" w14:textId="77777777" w:rsidR="000A6F90" w:rsidRDefault="000A6F90" w:rsidP="00702DA5">
      <w:pPr>
        <w:widowControl w:val="0"/>
        <w:overflowPunct w:val="0"/>
        <w:ind w:left="357" w:hanging="357"/>
        <w:jc w:val="both"/>
        <w:textAlignment w:val="baseline"/>
        <w:rPr>
          <w:rFonts w:cs="Calibri"/>
          <w:color w:val="00000A"/>
          <w:kern w:val="1"/>
          <w:sz w:val="20"/>
          <w:szCs w:val="20"/>
          <w:lang w:eastAsia="ar-SA"/>
        </w:rPr>
      </w:pPr>
    </w:p>
    <w:p w14:paraId="267F4D38" w14:textId="77777777" w:rsidR="000A6F90" w:rsidRPr="006E156F" w:rsidRDefault="000A6F90" w:rsidP="006423C0">
      <w:pPr>
        <w:widowControl w:val="0"/>
        <w:overflowPunct w:val="0"/>
        <w:jc w:val="both"/>
        <w:textAlignment w:val="baseline"/>
        <w:rPr>
          <w:rFonts w:cs="Calibri"/>
          <w:color w:val="00000A"/>
          <w:kern w:val="1"/>
          <w:sz w:val="20"/>
          <w:szCs w:val="20"/>
          <w:lang w:eastAsia="ar-SA"/>
        </w:rPr>
      </w:pPr>
    </w:p>
    <w:p w14:paraId="7CC211DD" w14:textId="77777777" w:rsidR="002033C6" w:rsidRPr="006E156F" w:rsidRDefault="00B725EC" w:rsidP="006855B5">
      <w:pPr>
        <w:numPr>
          <w:ilvl w:val="0"/>
          <w:numId w:val="22"/>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3C345827" w14:textId="77777777" w:rsidR="000D3300" w:rsidRPr="006E156F" w:rsidRDefault="000D3300" w:rsidP="000D3300">
      <w:pPr>
        <w:suppressAutoHyphens w:val="0"/>
        <w:ind w:left="426"/>
        <w:contextualSpacing/>
        <w:jc w:val="both"/>
        <w:rPr>
          <w:sz w:val="10"/>
          <w:szCs w:val="10"/>
          <w:lang w:eastAsia="pl-PL"/>
        </w:rPr>
      </w:pPr>
    </w:p>
    <w:p w14:paraId="3F26963A" w14:textId="77777777" w:rsidR="006E156F" w:rsidRPr="003345BB" w:rsidRDefault="006E156F" w:rsidP="006E156F">
      <w:pPr>
        <w:suppressAutoHyphens w:val="0"/>
        <w:ind w:left="30"/>
        <w:contextualSpacing/>
        <w:jc w:val="both"/>
        <w:rPr>
          <w:sz w:val="10"/>
          <w:szCs w:val="10"/>
          <w:lang w:eastAsia="pl-PL"/>
        </w:rPr>
      </w:pPr>
    </w:p>
    <w:p w14:paraId="465E028A" w14:textId="77777777" w:rsidR="006E156F" w:rsidRPr="00410CA0" w:rsidRDefault="006E156F" w:rsidP="006855B5">
      <w:pPr>
        <w:pStyle w:val="Akapitzlist"/>
        <w:numPr>
          <w:ilvl w:val="1"/>
          <w:numId w:val="23"/>
        </w:numPr>
        <w:suppressAutoHyphens w:val="0"/>
        <w:ind w:left="357" w:hanging="357"/>
        <w:jc w:val="both"/>
        <w:rPr>
          <w:color w:val="000000"/>
          <w:sz w:val="20"/>
          <w:szCs w:val="20"/>
          <w:lang w:eastAsia="pl-PL"/>
        </w:rPr>
      </w:pPr>
      <w:r w:rsidRPr="003345BB">
        <w:rPr>
          <w:sz w:val="20"/>
          <w:szCs w:val="20"/>
          <w:lang w:eastAsia="pl-PL"/>
        </w:rPr>
        <w:t xml:space="preserve">Termin </w:t>
      </w:r>
      <w:r w:rsidR="002F6C76">
        <w:rPr>
          <w:sz w:val="20"/>
          <w:szCs w:val="20"/>
          <w:lang w:eastAsia="pl-PL"/>
        </w:rPr>
        <w:t>obowiązywania umowy sprzedaży</w:t>
      </w:r>
      <w:r w:rsidRPr="003345BB">
        <w:rPr>
          <w:sz w:val="20"/>
          <w:szCs w:val="20"/>
          <w:lang w:eastAsia="pl-PL"/>
        </w:rPr>
        <w:t xml:space="preserve"> obejmuje okres</w:t>
      </w:r>
      <w:r w:rsidRPr="002E1966">
        <w:rPr>
          <w:sz w:val="20"/>
          <w:szCs w:val="20"/>
          <w:lang w:eastAsia="pl-PL"/>
        </w:rPr>
        <w:t>:</w:t>
      </w:r>
      <w:r w:rsidR="00C76FC9" w:rsidRPr="002E1966">
        <w:rPr>
          <w:sz w:val="20"/>
          <w:szCs w:val="20"/>
          <w:lang w:eastAsia="pl-PL"/>
        </w:rPr>
        <w:t xml:space="preserve"> </w:t>
      </w:r>
      <w:r w:rsidR="00535540" w:rsidRPr="00410CA0">
        <w:rPr>
          <w:b/>
          <w:bCs/>
          <w:color w:val="000000"/>
          <w:sz w:val="20"/>
          <w:szCs w:val="20"/>
          <w:lang w:eastAsia="pl-PL"/>
        </w:rPr>
        <w:t xml:space="preserve">do </w:t>
      </w:r>
      <w:r w:rsidR="00535540" w:rsidRPr="007F4F87">
        <w:rPr>
          <w:b/>
          <w:bCs/>
          <w:color w:val="000000"/>
          <w:sz w:val="20"/>
          <w:szCs w:val="20"/>
          <w:lang w:eastAsia="pl-PL"/>
        </w:rPr>
        <w:t>09.02.2023 r.</w:t>
      </w:r>
      <w:r w:rsidR="00AE3E3F" w:rsidRPr="00410CA0">
        <w:rPr>
          <w:color w:val="000000"/>
          <w:sz w:val="20"/>
          <w:szCs w:val="20"/>
          <w:lang w:eastAsia="pl-PL"/>
        </w:rPr>
        <w:t xml:space="preserve"> od daty </w:t>
      </w:r>
      <w:r w:rsidR="00E730D8">
        <w:rPr>
          <w:color w:val="000000"/>
          <w:sz w:val="20"/>
          <w:szCs w:val="20"/>
          <w:lang w:eastAsia="pl-PL"/>
        </w:rPr>
        <w:t>zawarcia</w:t>
      </w:r>
      <w:r w:rsidR="00AE3E3F" w:rsidRPr="00410CA0">
        <w:rPr>
          <w:color w:val="000000"/>
          <w:sz w:val="20"/>
          <w:szCs w:val="20"/>
          <w:lang w:eastAsia="pl-PL"/>
        </w:rPr>
        <w:t xml:space="preserve"> umowy.</w:t>
      </w:r>
    </w:p>
    <w:p w14:paraId="1F944F50" w14:textId="77777777" w:rsidR="00472ED4" w:rsidRPr="009D0482" w:rsidRDefault="00472ED4" w:rsidP="00702DA5">
      <w:pPr>
        <w:pStyle w:val="Akapitzlist"/>
        <w:suppressAutoHyphens w:val="0"/>
        <w:ind w:left="357" w:hanging="357"/>
        <w:jc w:val="both"/>
        <w:rPr>
          <w:color w:val="FF0000"/>
          <w:sz w:val="20"/>
          <w:szCs w:val="20"/>
          <w:lang w:eastAsia="pl-PL"/>
        </w:rPr>
      </w:pPr>
    </w:p>
    <w:p w14:paraId="17B3681D" w14:textId="77777777" w:rsidR="006E156F" w:rsidRPr="002033C6" w:rsidRDefault="006E156F" w:rsidP="00702DA5">
      <w:pPr>
        <w:suppressAutoHyphens w:val="0"/>
        <w:ind w:left="357" w:hanging="357"/>
        <w:jc w:val="both"/>
        <w:rPr>
          <w:sz w:val="10"/>
          <w:szCs w:val="10"/>
          <w:lang w:eastAsia="pl-PL"/>
        </w:rPr>
      </w:pPr>
    </w:p>
    <w:p w14:paraId="58ADCEEA" w14:textId="77777777" w:rsidR="006E156F" w:rsidRPr="00410CA0" w:rsidRDefault="006E156F" w:rsidP="006855B5">
      <w:pPr>
        <w:pStyle w:val="Akapitzlist"/>
        <w:numPr>
          <w:ilvl w:val="1"/>
          <w:numId w:val="23"/>
        </w:numPr>
        <w:suppressAutoHyphens w:val="0"/>
        <w:ind w:left="357" w:hanging="357"/>
        <w:jc w:val="both"/>
        <w:rPr>
          <w:color w:val="000000"/>
          <w:sz w:val="20"/>
          <w:szCs w:val="20"/>
          <w:lang w:eastAsia="pl-PL"/>
        </w:rPr>
      </w:pPr>
      <w:r w:rsidRPr="00410CA0">
        <w:rPr>
          <w:color w:val="000000"/>
          <w:sz w:val="20"/>
          <w:szCs w:val="20"/>
          <w:lang w:eastAsia="pl-PL"/>
        </w:rPr>
        <w:t>Miejsce realizacji : Szpital</w:t>
      </w:r>
      <w:r w:rsidR="00F03573" w:rsidRPr="00410CA0">
        <w:rPr>
          <w:color w:val="000000"/>
          <w:sz w:val="20"/>
          <w:szCs w:val="20"/>
          <w:lang w:eastAsia="pl-PL"/>
        </w:rPr>
        <w:t>a</w:t>
      </w:r>
      <w:r w:rsidRPr="00410CA0">
        <w:rPr>
          <w:color w:val="000000"/>
          <w:sz w:val="20"/>
          <w:szCs w:val="20"/>
          <w:lang w:eastAsia="pl-PL"/>
        </w:rPr>
        <w:t xml:space="preserve"> Specjalistyczn</w:t>
      </w:r>
      <w:r w:rsidR="00F03573" w:rsidRPr="00410CA0">
        <w:rPr>
          <w:color w:val="000000"/>
          <w:sz w:val="20"/>
          <w:szCs w:val="20"/>
          <w:lang w:eastAsia="pl-PL"/>
        </w:rPr>
        <w:t>ego</w:t>
      </w:r>
      <w:r w:rsidRPr="00410CA0">
        <w:rPr>
          <w:color w:val="000000"/>
          <w:sz w:val="20"/>
          <w:szCs w:val="20"/>
          <w:lang w:eastAsia="pl-PL"/>
        </w:rPr>
        <w:t xml:space="preserve"> im. Edmunda Biernackiego w Mielcu, ul. Żeromskiego</w:t>
      </w:r>
      <w:r w:rsidR="000A6CD6" w:rsidRPr="00410CA0">
        <w:rPr>
          <w:color w:val="000000"/>
          <w:sz w:val="20"/>
          <w:szCs w:val="20"/>
          <w:lang w:eastAsia="pl-PL"/>
        </w:rPr>
        <w:t> </w:t>
      </w:r>
      <w:r w:rsidRPr="00410CA0">
        <w:rPr>
          <w:color w:val="000000"/>
          <w:sz w:val="20"/>
          <w:szCs w:val="20"/>
          <w:lang w:eastAsia="pl-PL"/>
        </w:rPr>
        <w:t>22, 39-300 Mielec.</w:t>
      </w:r>
    </w:p>
    <w:p w14:paraId="1EE7D18F" w14:textId="77777777" w:rsidR="006E156F" w:rsidRDefault="006E156F" w:rsidP="00165ED4">
      <w:pPr>
        <w:suppressAutoHyphens w:val="0"/>
        <w:contextualSpacing/>
        <w:jc w:val="both"/>
        <w:rPr>
          <w:sz w:val="20"/>
          <w:szCs w:val="20"/>
          <w:lang w:eastAsia="pl-PL"/>
        </w:rPr>
      </w:pPr>
    </w:p>
    <w:p w14:paraId="3E5F19AA" w14:textId="77777777" w:rsidR="003E0F55" w:rsidRDefault="003E0F55" w:rsidP="00165ED4">
      <w:pPr>
        <w:suppressAutoHyphens w:val="0"/>
        <w:contextualSpacing/>
        <w:jc w:val="both"/>
        <w:rPr>
          <w:sz w:val="20"/>
          <w:szCs w:val="20"/>
          <w:lang w:eastAsia="pl-PL"/>
        </w:rPr>
      </w:pPr>
    </w:p>
    <w:p w14:paraId="616869DE" w14:textId="77777777" w:rsidR="00E366C4" w:rsidRPr="006E156F" w:rsidRDefault="00306AE3" w:rsidP="006855B5">
      <w:pPr>
        <w:numPr>
          <w:ilvl w:val="0"/>
          <w:numId w:val="23"/>
        </w:numPr>
        <w:shd w:val="clear" w:color="auto" w:fill="FFFFFF"/>
        <w:suppressAutoHyphens w:val="0"/>
        <w:ind w:left="426" w:hanging="426"/>
        <w:contextualSpacing/>
        <w:jc w:val="both"/>
        <w:rPr>
          <w:b/>
          <w:sz w:val="20"/>
          <w:szCs w:val="20"/>
          <w:lang w:eastAsia="pl-PL"/>
        </w:rPr>
      </w:pPr>
      <w:r w:rsidRPr="006E156F">
        <w:rPr>
          <w:b/>
          <w:bCs/>
          <w:sz w:val="20"/>
          <w:szCs w:val="20"/>
          <w:lang w:eastAsia="pl-PL"/>
        </w:rPr>
        <w:lastRenderedPageBreak/>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7DB2650D" w14:textId="77777777" w:rsidR="007763F3" w:rsidRPr="00722E55" w:rsidRDefault="007763F3" w:rsidP="007763F3">
      <w:pPr>
        <w:suppressAutoHyphens w:val="0"/>
        <w:ind w:left="30"/>
        <w:contextualSpacing/>
        <w:jc w:val="both"/>
        <w:rPr>
          <w:b/>
          <w:sz w:val="10"/>
          <w:szCs w:val="10"/>
          <w:lang w:eastAsia="pl-PL"/>
        </w:rPr>
      </w:pPr>
    </w:p>
    <w:p w14:paraId="3FDBAA25" w14:textId="77777777" w:rsidR="007763F3" w:rsidRPr="00722E55" w:rsidRDefault="007763F3" w:rsidP="006855B5">
      <w:pPr>
        <w:pStyle w:val="Akapitzlist"/>
        <w:numPr>
          <w:ilvl w:val="1"/>
          <w:numId w:val="23"/>
        </w:numPr>
        <w:suppressAutoHyphens w:val="0"/>
        <w:ind w:left="360"/>
        <w:jc w:val="both"/>
        <w:rPr>
          <w:sz w:val="20"/>
          <w:szCs w:val="20"/>
          <w:lang w:eastAsia="pl-PL"/>
        </w:rPr>
      </w:pPr>
      <w:r w:rsidRPr="00722E55">
        <w:rPr>
          <w:sz w:val="20"/>
          <w:szCs w:val="20"/>
          <w:lang w:eastAsia="pl-PL"/>
        </w:rPr>
        <w:t>Warunki udziału w postępowaniu:</w:t>
      </w:r>
    </w:p>
    <w:p w14:paraId="691B222F" w14:textId="77777777" w:rsidR="007763F3" w:rsidRDefault="006A38DA" w:rsidP="007763F3">
      <w:pPr>
        <w:suppressAutoHyphens w:val="0"/>
        <w:ind w:left="390"/>
        <w:jc w:val="both"/>
        <w:rPr>
          <w:sz w:val="20"/>
          <w:szCs w:val="20"/>
        </w:rPr>
      </w:pPr>
      <w:r>
        <w:rPr>
          <w:sz w:val="20"/>
          <w:szCs w:val="20"/>
        </w:rPr>
        <w:t xml:space="preserve">Sprzedający </w:t>
      </w:r>
      <w:r w:rsidR="007763F3">
        <w:rPr>
          <w:sz w:val="20"/>
          <w:szCs w:val="20"/>
        </w:rPr>
        <w:t xml:space="preserve">nie precyzuje w tym zakresie żadnych wymagań, których spełnienie </w:t>
      </w:r>
      <w:r>
        <w:rPr>
          <w:sz w:val="20"/>
          <w:szCs w:val="20"/>
        </w:rPr>
        <w:t>Kupujący</w:t>
      </w:r>
      <w:r w:rsidR="007763F3">
        <w:rPr>
          <w:sz w:val="20"/>
          <w:szCs w:val="20"/>
        </w:rPr>
        <w:t xml:space="preserve"> zobowiązany jest wykazać w sposób szczególny.</w:t>
      </w:r>
      <w:r w:rsidR="008B32B2" w:rsidRPr="008B32B2">
        <w:t xml:space="preserve"> </w:t>
      </w:r>
      <w:r w:rsidR="008B32B2" w:rsidRPr="004452E8">
        <w:rPr>
          <w:sz w:val="20"/>
          <w:szCs w:val="20"/>
        </w:rPr>
        <w:t xml:space="preserve">Kupujący jest obowiązany posiadać zdolność zagospodarowania nabytych odpadów zgodnie z obowiązującymi przepisami prawa na terenie RP. </w:t>
      </w:r>
    </w:p>
    <w:p w14:paraId="50FB4F9F" w14:textId="77777777" w:rsidR="007763F3" w:rsidRDefault="007763F3" w:rsidP="007763F3">
      <w:pPr>
        <w:pStyle w:val="Akapitzlist"/>
        <w:suppressAutoHyphens w:val="0"/>
        <w:ind w:left="1110"/>
        <w:jc w:val="both"/>
        <w:rPr>
          <w:sz w:val="10"/>
          <w:szCs w:val="10"/>
          <w:lang w:eastAsia="pl-PL"/>
        </w:rPr>
      </w:pPr>
    </w:p>
    <w:p w14:paraId="542A6BD7" w14:textId="77777777" w:rsidR="007763F3" w:rsidRPr="00722E55" w:rsidRDefault="006A38DA" w:rsidP="006855B5">
      <w:pPr>
        <w:pStyle w:val="Akapitzlist"/>
        <w:numPr>
          <w:ilvl w:val="1"/>
          <w:numId w:val="23"/>
        </w:numPr>
        <w:suppressAutoHyphens w:val="0"/>
        <w:ind w:left="360"/>
        <w:jc w:val="both"/>
        <w:rPr>
          <w:sz w:val="20"/>
          <w:szCs w:val="20"/>
          <w:lang w:eastAsia="pl-PL"/>
        </w:rPr>
      </w:pPr>
      <w:r>
        <w:rPr>
          <w:sz w:val="20"/>
          <w:szCs w:val="20"/>
          <w:lang w:eastAsia="pl-PL"/>
        </w:rPr>
        <w:t>Kupujący</w:t>
      </w:r>
      <w:r w:rsidR="007763F3" w:rsidRPr="00722E55">
        <w:rPr>
          <w:sz w:val="20"/>
          <w:szCs w:val="20"/>
          <w:lang w:eastAsia="pl-PL"/>
        </w:rPr>
        <w:t xml:space="preserve"> powinien przedstawić następujące oświadczenia i dokumenty:</w:t>
      </w:r>
    </w:p>
    <w:p w14:paraId="7A77F237" w14:textId="77777777" w:rsidR="007763F3" w:rsidRPr="00AD75B7" w:rsidRDefault="007763F3" w:rsidP="006855B5">
      <w:pPr>
        <w:pStyle w:val="Akapitzlist"/>
        <w:numPr>
          <w:ilvl w:val="0"/>
          <w:numId w:val="15"/>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66942363" w14:textId="77777777" w:rsidR="007763F3" w:rsidRPr="00AD75B7" w:rsidRDefault="007763F3" w:rsidP="006855B5">
      <w:pPr>
        <w:pStyle w:val="Akapitzlist"/>
        <w:numPr>
          <w:ilvl w:val="0"/>
          <w:numId w:val="15"/>
        </w:numPr>
        <w:jc w:val="both"/>
        <w:rPr>
          <w:sz w:val="20"/>
          <w:szCs w:val="20"/>
        </w:rPr>
      </w:pPr>
      <w:r w:rsidRPr="00AD75B7">
        <w:rPr>
          <w:sz w:val="20"/>
          <w:szCs w:val="20"/>
        </w:rPr>
        <w:t>Zaakceptowany wzór umowy – Załącznik nr 2 do Zapytania</w:t>
      </w:r>
    </w:p>
    <w:p w14:paraId="5C1E6D19" w14:textId="77777777" w:rsidR="007763F3" w:rsidRDefault="00AD75B7" w:rsidP="006855B5">
      <w:pPr>
        <w:pStyle w:val="Akapitzlist"/>
        <w:numPr>
          <w:ilvl w:val="0"/>
          <w:numId w:val="15"/>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164C33A6" w14:textId="77777777" w:rsidR="007763F3" w:rsidRPr="007763F3" w:rsidRDefault="007763F3" w:rsidP="007763F3">
      <w:pPr>
        <w:jc w:val="both"/>
        <w:rPr>
          <w:color w:val="000000"/>
          <w:sz w:val="20"/>
          <w:szCs w:val="20"/>
        </w:rPr>
      </w:pPr>
    </w:p>
    <w:p w14:paraId="04661970" w14:textId="77777777" w:rsidR="00B4089C" w:rsidRPr="008D7418" w:rsidRDefault="00B4089C" w:rsidP="00952218">
      <w:pPr>
        <w:pStyle w:val="Akapitzlist"/>
        <w:numPr>
          <w:ilvl w:val="0"/>
          <w:numId w:val="23"/>
        </w:numPr>
        <w:ind w:left="426"/>
        <w:jc w:val="both"/>
        <w:rPr>
          <w:b/>
          <w:bCs/>
          <w:sz w:val="20"/>
          <w:szCs w:val="20"/>
          <w:lang w:eastAsia="pl-PL"/>
        </w:rPr>
      </w:pPr>
      <w:r w:rsidRPr="008D7418">
        <w:rPr>
          <w:b/>
          <w:bCs/>
          <w:sz w:val="20"/>
          <w:szCs w:val="20"/>
          <w:lang w:eastAsia="pl-PL"/>
        </w:rPr>
        <w:t>OPIS SPOSOBU PRZYGOTOWANIA OFERTY:</w:t>
      </w:r>
    </w:p>
    <w:p w14:paraId="5BEA7EA8" w14:textId="77777777" w:rsidR="00B4089C" w:rsidRPr="008D7418" w:rsidRDefault="00B4089C" w:rsidP="00B4089C">
      <w:pPr>
        <w:pStyle w:val="Akapitzlist"/>
        <w:jc w:val="both"/>
        <w:rPr>
          <w:sz w:val="20"/>
          <w:szCs w:val="20"/>
          <w:lang w:eastAsia="pl-PL"/>
        </w:rPr>
      </w:pPr>
    </w:p>
    <w:p w14:paraId="4E09C9DF" w14:textId="77777777" w:rsidR="00BF767D" w:rsidRPr="00BF767D" w:rsidRDefault="00B4089C" w:rsidP="006855B5">
      <w:pPr>
        <w:pStyle w:val="Akapitzlist"/>
        <w:numPr>
          <w:ilvl w:val="1"/>
          <w:numId w:val="17"/>
        </w:numPr>
        <w:ind w:left="426" w:hanging="426"/>
        <w:jc w:val="both"/>
        <w:rPr>
          <w:sz w:val="20"/>
          <w:szCs w:val="20"/>
          <w:lang w:eastAsia="pl-PL"/>
        </w:rPr>
      </w:pPr>
      <w:r w:rsidRPr="008D7418">
        <w:rPr>
          <w:sz w:val="20"/>
          <w:szCs w:val="20"/>
          <w:lang w:eastAsia="pl-PL"/>
        </w:rPr>
        <w:t>Ofertę należy sporządzić w postaci elektronicznej zgodnie z Formularzem ofertowym stanowiącym Załącznik nr 1 do Zapytania ofertowego.</w:t>
      </w:r>
    </w:p>
    <w:p w14:paraId="68925DDB" w14:textId="77777777" w:rsidR="00074FF7" w:rsidRPr="00074FF7" w:rsidRDefault="00074FF7" w:rsidP="00074FF7">
      <w:pPr>
        <w:pStyle w:val="Akapitzlist"/>
        <w:ind w:left="426"/>
        <w:jc w:val="both"/>
        <w:rPr>
          <w:sz w:val="12"/>
          <w:szCs w:val="12"/>
          <w:lang w:eastAsia="pl-PL"/>
        </w:rPr>
      </w:pPr>
    </w:p>
    <w:p w14:paraId="52277F56" w14:textId="77777777" w:rsidR="00B4089C" w:rsidRPr="00074FF7"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 xml:space="preserve">Oferta oraz wszystkie załączniki muszą być sporządzone w języku polskim, podpisane przez osobę upoważnioną do reprezentowania </w:t>
      </w:r>
      <w:r w:rsidR="003A3B68">
        <w:rPr>
          <w:sz w:val="20"/>
          <w:szCs w:val="20"/>
          <w:lang w:eastAsia="pl-PL"/>
        </w:rPr>
        <w:t>Kupującego</w:t>
      </w:r>
      <w:r w:rsidRPr="00074FF7">
        <w:rPr>
          <w:sz w:val="20"/>
          <w:szCs w:val="20"/>
          <w:lang w:eastAsia="pl-PL"/>
        </w:rPr>
        <w:t xml:space="preserve">, zgodnie z wpisem w stosownym dokumencie uprawniającym do występowania w obrocie prawnym. </w:t>
      </w:r>
      <w:r w:rsidRPr="00074FF7">
        <w:rPr>
          <w:b/>
          <w:bCs/>
          <w:sz w:val="20"/>
          <w:szCs w:val="20"/>
          <w:lang w:eastAsia="pl-PL"/>
        </w:rPr>
        <w:t>Dokumenty składa się pod rygorem nieważności w formie elektronicznej (tj. opatrzonej kwalifikowanym podpisem elektronicznym) lub w postaci elektronicznej opatrzonej podpisem zaufanym lub podpisem osobistym.</w:t>
      </w:r>
    </w:p>
    <w:p w14:paraId="504CEBD8" w14:textId="77777777" w:rsidR="00074FF7" w:rsidRPr="00074FF7" w:rsidRDefault="00074FF7" w:rsidP="00074FF7">
      <w:pPr>
        <w:pStyle w:val="Akapitzlist"/>
        <w:ind w:left="426"/>
        <w:jc w:val="both"/>
        <w:rPr>
          <w:sz w:val="12"/>
          <w:szCs w:val="12"/>
          <w:lang w:eastAsia="pl-PL"/>
        </w:rPr>
      </w:pPr>
    </w:p>
    <w:p w14:paraId="3200A2FF"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Jeżeli uprawnienie do podpisania oferty nie wynika z właściwego rejestru lub c</w:t>
      </w:r>
      <w:r w:rsidR="0098361C">
        <w:rPr>
          <w:sz w:val="20"/>
          <w:szCs w:val="20"/>
          <w:lang w:eastAsia="pl-PL"/>
        </w:rPr>
        <w:t>entralnej ewidencji</w:t>
      </w:r>
      <w:r w:rsidR="003F25A0">
        <w:rPr>
          <w:sz w:val="20"/>
          <w:szCs w:val="20"/>
          <w:lang w:eastAsia="pl-PL"/>
        </w:rPr>
        <w:t xml:space="preserve"> </w:t>
      </w:r>
      <w:r w:rsidR="0098361C">
        <w:rPr>
          <w:sz w:val="20"/>
          <w:szCs w:val="20"/>
          <w:lang w:eastAsia="pl-PL"/>
        </w:rPr>
        <w:t xml:space="preserve">i </w:t>
      </w:r>
      <w:r w:rsidRPr="00074FF7">
        <w:rPr>
          <w:sz w:val="20"/>
          <w:szCs w:val="20"/>
          <w:lang w:eastAsia="pl-PL"/>
        </w:rPr>
        <w:t>informacji o działalności gospodarczej do oferty winno być dołączone stosowne pełnomocnictwo. Pełnomocnictwo winno być dołączone w oryginale lub kopii potwierdzonej za zgodność z oryginałem notarialnie.</w:t>
      </w:r>
    </w:p>
    <w:p w14:paraId="5D79EF32" w14:textId="77777777" w:rsidR="00074FF7" w:rsidRPr="00074FF7" w:rsidRDefault="00074FF7" w:rsidP="00074FF7">
      <w:pPr>
        <w:pStyle w:val="Akapitzlist"/>
        <w:ind w:left="0"/>
        <w:jc w:val="both"/>
        <w:rPr>
          <w:sz w:val="12"/>
          <w:szCs w:val="12"/>
          <w:lang w:eastAsia="pl-PL"/>
        </w:rPr>
      </w:pPr>
    </w:p>
    <w:p w14:paraId="29DA33D9"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 xml:space="preserve">Do oferty </w:t>
      </w:r>
      <w:r w:rsidR="00C22EC6">
        <w:rPr>
          <w:sz w:val="20"/>
          <w:szCs w:val="20"/>
          <w:lang w:eastAsia="pl-PL"/>
        </w:rPr>
        <w:t>Kupujący</w:t>
      </w:r>
      <w:r w:rsidRPr="00074FF7">
        <w:rPr>
          <w:sz w:val="20"/>
          <w:szCs w:val="20"/>
          <w:lang w:eastAsia="pl-PL"/>
        </w:rPr>
        <w:t xml:space="preserve"> winien załączyć wszystkie wymagane dokumenty i oświadczenia.</w:t>
      </w:r>
    </w:p>
    <w:p w14:paraId="3303C7C7" w14:textId="77777777" w:rsidR="00074FF7" w:rsidRPr="00074FF7" w:rsidRDefault="00074FF7" w:rsidP="00074FF7">
      <w:pPr>
        <w:pStyle w:val="Akapitzlist"/>
        <w:ind w:left="0"/>
        <w:jc w:val="both"/>
        <w:rPr>
          <w:sz w:val="12"/>
          <w:szCs w:val="12"/>
          <w:lang w:eastAsia="pl-PL"/>
        </w:rPr>
      </w:pPr>
    </w:p>
    <w:p w14:paraId="3313DCC2"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 xml:space="preserve">W przypadku gdy </w:t>
      </w:r>
      <w:r w:rsidR="00C22EC6">
        <w:rPr>
          <w:sz w:val="20"/>
          <w:szCs w:val="20"/>
          <w:lang w:eastAsia="pl-PL"/>
        </w:rPr>
        <w:t>Kupujący</w:t>
      </w:r>
      <w:r w:rsidRPr="00074FF7">
        <w:rPr>
          <w:sz w:val="20"/>
          <w:szCs w:val="20"/>
          <w:lang w:eastAsia="pl-PL"/>
        </w:rPr>
        <w:t xml:space="preserve"> jako załącznik do oferty, dołącza kopię jakiegoś dokumentu, kopia ta powinna być potwierdzona „za zgodność z oryginałem”.</w:t>
      </w:r>
    </w:p>
    <w:p w14:paraId="1C08D28C" w14:textId="77777777" w:rsidR="00074FF7" w:rsidRPr="00074FF7" w:rsidRDefault="00074FF7" w:rsidP="00074FF7">
      <w:pPr>
        <w:pStyle w:val="Akapitzlist"/>
        <w:ind w:left="0"/>
        <w:jc w:val="both"/>
        <w:rPr>
          <w:sz w:val="12"/>
          <w:szCs w:val="12"/>
          <w:lang w:eastAsia="pl-PL"/>
        </w:rPr>
      </w:pPr>
    </w:p>
    <w:p w14:paraId="1982170F"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 xml:space="preserve">Każdy </w:t>
      </w:r>
      <w:r w:rsidR="00C22EC6">
        <w:rPr>
          <w:sz w:val="20"/>
          <w:szCs w:val="20"/>
          <w:lang w:eastAsia="pl-PL"/>
        </w:rPr>
        <w:t>Kupujący</w:t>
      </w:r>
      <w:r w:rsidRPr="00074FF7">
        <w:rPr>
          <w:sz w:val="20"/>
          <w:szCs w:val="20"/>
          <w:lang w:eastAsia="pl-PL"/>
        </w:rPr>
        <w:t xml:space="preserve"> może złożyć tylko jedną ofertę.</w:t>
      </w:r>
    </w:p>
    <w:p w14:paraId="2EBB57E4" w14:textId="77777777" w:rsidR="00074FF7" w:rsidRPr="00074FF7" w:rsidRDefault="00074FF7" w:rsidP="00074FF7">
      <w:pPr>
        <w:pStyle w:val="Akapitzlist"/>
        <w:ind w:left="0"/>
        <w:jc w:val="both"/>
        <w:rPr>
          <w:sz w:val="12"/>
          <w:szCs w:val="12"/>
          <w:lang w:eastAsia="pl-PL"/>
        </w:rPr>
      </w:pPr>
    </w:p>
    <w:p w14:paraId="64279D91" w14:textId="77777777" w:rsidR="00B4089C" w:rsidRDefault="00C5599A" w:rsidP="006855B5">
      <w:pPr>
        <w:pStyle w:val="Akapitzlist"/>
        <w:numPr>
          <w:ilvl w:val="1"/>
          <w:numId w:val="17"/>
        </w:numPr>
        <w:ind w:left="426" w:hanging="426"/>
        <w:jc w:val="both"/>
        <w:rPr>
          <w:sz w:val="20"/>
          <w:szCs w:val="20"/>
          <w:lang w:eastAsia="pl-PL"/>
        </w:rPr>
      </w:pPr>
      <w:r>
        <w:rPr>
          <w:sz w:val="20"/>
          <w:szCs w:val="20"/>
          <w:lang w:eastAsia="pl-PL"/>
        </w:rPr>
        <w:t>Sprzedający</w:t>
      </w:r>
      <w:r w:rsidRPr="00FC14A5">
        <w:rPr>
          <w:sz w:val="20"/>
          <w:szCs w:val="20"/>
          <w:lang w:eastAsia="pl-PL"/>
        </w:rPr>
        <w:t xml:space="preserve"> dopuszcza możliwość składania ofert częściowych na poszczególne grupy, każda grupa rozpatrywana jest indywidualnie</w:t>
      </w:r>
      <w:r w:rsidR="00B4089C" w:rsidRPr="00074FF7">
        <w:rPr>
          <w:sz w:val="20"/>
          <w:szCs w:val="20"/>
          <w:lang w:eastAsia="pl-PL"/>
        </w:rPr>
        <w:t>.</w:t>
      </w:r>
    </w:p>
    <w:p w14:paraId="5ED4B86A" w14:textId="77777777" w:rsidR="00074FF7" w:rsidRPr="00074FF7" w:rsidRDefault="00074FF7" w:rsidP="00074FF7">
      <w:pPr>
        <w:pStyle w:val="Akapitzlist"/>
        <w:ind w:left="0"/>
        <w:jc w:val="both"/>
        <w:rPr>
          <w:sz w:val="12"/>
          <w:szCs w:val="12"/>
          <w:lang w:eastAsia="pl-PL"/>
        </w:rPr>
      </w:pPr>
    </w:p>
    <w:p w14:paraId="21B39433" w14:textId="77777777" w:rsidR="00B4089C" w:rsidRDefault="00C22EC6" w:rsidP="006855B5">
      <w:pPr>
        <w:pStyle w:val="Akapitzlist"/>
        <w:numPr>
          <w:ilvl w:val="1"/>
          <w:numId w:val="17"/>
        </w:numPr>
        <w:ind w:left="426" w:hanging="426"/>
        <w:jc w:val="both"/>
        <w:rPr>
          <w:sz w:val="20"/>
          <w:szCs w:val="20"/>
          <w:lang w:eastAsia="pl-PL"/>
        </w:rPr>
      </w:pPr>
      <w:r>
        <w:rPr>
          <w:sz w:val="20"/>
          <w:szCs w:val="20"/>
          <w:lang w:eastAsia="pl-PL"/>
        </w:rPr>
        <w:t>Kupujący</w:t>
      </w:r>
      <w:r w:rsidR="00B4089C" w:rsidRPr="00074FF7">
        <w:rPr>
          <w:sz w:val="20"/>
          <w:szCs w:val="20"/>
          <w:lang w:eastAsia="pl-PL"/>
        </w:rPr>
        <w:t xml:space="preserve"> ponosi wszelkie koszty związane z przygotowaniem i złożeniem oferty.</w:t>
      </w:r>
    </w:p>
    <w:p w14:paraId="01492C44" w14:textId="77777777" w:rsidR="00074FF7" w:rsidRPr="00074FF7" w:rsidRDefault="00074FF7" w:rsidP="00074FF7">
      <w:pPr>
        <w:pStyle w:val="Akapitzlist"/>
        <w:ind w:left="0"/>
        <w:jc w:val="both"/>
        <w:rPr>
          <w:sz w:val="12"/>
          <w:szCs w:val="12"/>
          <w:lang w:eastAsia="pl-PL"/>
        </w:rPr>
      </w:pPr>
    </w:p>
    <w:p w14:paraId="6F33E7F8" w14:textId="77777777" w:rsidR="00B4089C" w:rsidRPr="00074FF7"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Oferty złożone po terminie nie będą rozpatrywane.</w:t>
      </w:r>
    </w:p>
    <w:p w14:paraId="355708EF" w14:textId="77777777" w:rsidR="00B4089C" w:rsidRDefault="00B4089C" w:rsidP="00B4089C">
      <w:pPr>
        <w:pStyle w:val="Akapitzlist"/>
        <w:jc w:val="both"/>
        <w:rPr>
          <w:sz w:val="20"/>
          <w:szCs w:val="20"/>
          <w:lang w:eastAsia="pl-PL"/>
        </w:rPr>
      </w:pPr>
    </w:p>
    <w:p w14:paraId="66FE9728" w14:textId="77777777" w:rsidR="00B4089C" w:rsidRPr="00A96BE9" w:rsidRDefault="00B4089C" w:rsidP="006855B5">
      <w:pPr>
        <w:numPr>
          <w:ilvl w:val="0"/>
          <w:numId w:val="18"/>
        </w:numPr>
        <w:contextualSpacing/>
        <w:jc w:val="both"/>
        <w:rPr>
          <w:rFonts w:cs="Calibri"/>
          <w:b/>
          <w:bCs/>
          <w:color w:val="000000"/>
          <w:kern w:val="1"/>
          <w:sz w:val="20"/>
          <w:szCs w:val="20"/>
          <w:lang w:eastAsia="ar-SA"/>
        </w:rPr>
      </w:pPr>
      <w:r w:rsidRPr="00A96BE9">
        <w:rPr>
          <w:rFonts w:cs="Calibri"/>
          <w:b/>
          <w:bCs/>
          <w:color w:val="000000"/>
          <w:kern w:val="1"/>
          <w:sz w:val="20"/>
          <w:szCs w:val="20"/>
          <w:lang w:eastAsia="ar-SA"/>
        </w:rPr>
        <w:t xml:space="preserve">KOMUNIKACJA W POSTĘPOWANIU:  </w:t>
      </w:r>
    </w:p>
    <w:p w14:paraId="4FF9CDAB" w14:textId="77777777" w:rsidR="00B4089C" w:rsidRPr="00B00ED7" w:rsidRDefault="00B4089C" w:rsidP="00B4089C">
      <w:pPr>
        <w:contextualSpacing/>
        <w:rPr>
          <w:rFonts w:cs="Calibri"/>
          <w:color w:val="000000"/>
          <w:kern w:val="1"/>
          <w:sz w:val="10"/>
          <w:szCs w:val="10"/>
          <w:lang w:eastAsia="ar-SA"/>
        </w:rPr>
      </w:pPr>
    </w:p>
    <w:p w14:paraId="3D5407CA"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sz w:val="20"/>
          <w:szCs w:val="20"/>
          <w:lang w:eastAsia="pl-PL"/>
        </w:rPr>
        <w:t xml:space="preserve">Komunikacja w postępowaniu o udzielenie zamówienia, w tym składanie ofert, wymiana informacji oraz przekazywanie dokumentów lub oświadczeń między </w:t>
      </w:r>
      <w:r w:rsidR="0068438B">
        <w:rPr>
          <w:sz w:val="20"/>
          <w:szCs w:val="20"/>
          <w:lang w:eastAsia="pl-PL"/>
        </w:rPr>
        <w:t>Sprzedającym</w:t>
      </w:r>
      <w:r w:rsidRPr="00B00ED7">
        <w:rPr>
          <w:sz w:val="20"/>
          <w:szCs w:val="20"/>
          <w:lang w:eastAsia="pl-PL"/>
        </w:rPr>
        <w:t xml:space="preserve"> a </w:t>
      </w:r>
      <w:r w:rsidR="0068438B">
        <w:rPr>
          <w:sz w:val="20"/>
          <w:szCs w:val="20"/>
          <w:lang w:eastAsia="pl-PL"/>
        </w:rPr>
        <w:t>Kupującym</w:t>
      </w:r>
      <w:r w:rsidRPr="00B00ED7">
        <w:rPr>
          <w:sz w:val="20"/>
          <w:szCs w:val="20"/>
          <w:lang w:eastAsia="pl-PL"/>
        </w:rPr>
        <w:t>, odbywa się przy użyciu środków komunikacji elektronicznej – poczta elektroniczna.</w:t>
      </w:r>
    </w:p>
    <w:p w14:paraId="5BBBB516" w14:textId="77777777" w:rsidR="00B4089C" w:rsidRPr="00074FF7" w:rsidRDefault="00B4089C" w:rsidP="00B4089C">
      <w:pPr>
        <w:ind w:left="426" w:hanging="426"/>
        <w:contextualSpacing/>
        <w:jc w:val="both"/>
        <w:rPr>
          <w:rFonts w:cs="Calibri"/>
          <w:b/>
          <w:bCs/>
          <w:color w:val="000000"/>
          <w:kern w:val="1"/>
          <w:sz w:val="12"/>
          <w:szCs w:val="12"/>
          <w:lang w:eastAsia="ar-SA"/>
        </w:rPr>
      </w:pPr>
    </w:p>
    <w:p w14:paraId="4B1EEBA0" w14:textId="77777777" w:rsidR="00B4089C" w:rsidRDefault="0068438B" w:rsidP="006855B5">
      <w:pPr>
        <w:numPr>
          <w:ilvl w:val="1"/>
          <w:numId w:val="18"/>
        </w:numPr>
        <w:ind w:left="426" w:hanging="426"/>
        <w:contextualSpacing/>
        <w:jc w:val="both"/>
        <w:rPr>
          <w:rFonts w:cs="Calibri"/>
          <w:color w:val="000000"/>
          <w:kern w:val="1"/>
          <w:sz w:val="20"/>
          <w:szCs w:val="20"/>
          <w:lang w:eastAsia="ar-SA"/>
        </w:rPr>
      </w:pPr>
      <w:r>
        <w:rPr>
          <w:rFonts w:cs="Calibri"/>
          <w:color w:val="000000"/>
          <w:kern w:val="1"/>
          <w:sz w:val="20"/>
          <w:szCs w:val="20"/>
          <w:lang w:eastAsia="ar-SA"/>
        </w:rPr>
        <w:t>Kupujący</w:t>
      </w:r>
      <w:r w:rsidR="00B4089C" w:rsidRPr="00B00ED7">
        <w:rPr>
          <w:rFonts w:cs="Calibri"/>
          <w:color w:val="000000"/>
          <w:kern w:val="1"/>
          <w:sz w:val="20"/>
          <w:szCs w:val="20"/>
          <w:lang w:eastAsia="ar-SA"/>
        </w:rPr>
        <w:t xml:space="preserve"> może zwrócić się do </w:t>
      </w:r>
      <w:r>
        <w:rPr>
          <w:rFonts w:cs="Calibri"/>
          <w:color w:val="000000"/>
          <w:kern w:val="1"/>
          <w:sz w:val="20"/>
          <w:szCs w:val="20"/>
          <w:lang w:eastAsia="ar-SA"/>
        </w:rPr>
        <w:t>Sprzedaj</w:t>
      </w:r>
      <w:r w:rsidR="00401836">
        <w:rPr>
          <w:rFonts w:cs="Calibri"/>
          <w:color w:val="000000"/>
          <w:kern w:val="1"/>
          <w:sz w:val="20"/>
          <w:szCs w:val="20"/>
          <w:lang w:eastAsia="ar-SA"/>
        </w:rPr>
        <w:t>ą</w:t>
      </w:r>
      <w:r>
        <w:rPr>
          <w:rFonts w:cs="Calibri"/>
          <w:color w:val="000000"/>
          <w:kern w:val="1"/>
          <w:sz w:val="20"/>
          <w:szCs w:val="20"/>
          <w:lang w:eastAsia="ar-SA"/>
        </w:rPr>
        <w:t>cego</w:t>
      </w:r>
      <w:r w:rsidR="00B4089C" w:rsidRPr="00B00ED7">
        <w:rPr>
          <w:rFonts w:cs="Calibri"/>
          <w:color w:val="000000"/>
          <w:kern w:val="1"/>
          <w:sz w:val="20"/>
          <w:szCs w:val="20"/>
          <w:lang w:eastAsia="ar-SA"/>
        </w:rPr>
        <w:t xml:space="preserve"> z wnioskiem o wyjaśnienie treści Zapytania Ofertowego na adres: </w:t>
      </w:r>
      <w:hyperlink r:id="rId8" w:history="1">
        <w:r w:rsidR="00B4089C" w:rsidRPr="00B00ED7">
          <w:rPr>
            <w:rFonts w:cs="Calibri"/>
            <w:b/>
            <w:bCs/>
            <w:kern w:val="1"/>
            <w:sz w:val="22"/>
            <w:szCs w:val="22"/>
            <w:u w:val="single"/>
            <w:lang w:eastAsia="ar-SA"/>
          </w:rPr>
          <w:t>przetargi@szpital.mielec.pl</w:t>
        </w:r>
      </w:hyperlink>
      <w:r w:rsidR="00B4089C" w:rsidRPr="00B00ED7">
        <w:rPr>
          <w:rFonts w:cs="Calibri"/>
          <w:color w:val="000000"/>
          <w:kern w:val="1"/>
          <w:sz w:val="22"/>
          <w:szCs w:val="22"/>
          <w:lang w:eastAsia="ar-SA"/>
        </w:rPr>
        <w:t>.</w:t>
      </w:r>
      <w:r w:rsidR="00B4089C" w:rsidRPr="00B00ED7">
        <w:rPr>
          <w:rFonts w:cs="Calibri"/>
          <w:color w:val="000000"/>
          <w:kern w:val="1"/>
          <w:sz w:val="20"/>
          <w:szCs w:val="20"/>
          <w:lang w:eastAsia="ar-SA"/>
        </w:rPr>
        <w:t xml:space="preserve"> </w:t>
      </w:r>
    </w:p>
    <w:p w14:paraId="7C4242C5" w14:textId="77777777" w:rsidR="00B4089C" w:rsidRPr="00074FF7" w:rsidRDefault="00B4089C" w:rsidP="00B4089C">
      <w:pPr>
        <w:contextualSpacing/>
        <w:jc w:val="both"/>
        <w:rPr>
          <w:rFonts w:cs="Calibri"/>
          <w:color w:val="000000"/>
          <w:kern w:val="1"/>
          <w:sz w:val="12"/>
          <w:szCs w:val="12"/>
          <w:lang w:eastAsia="ar-SA"/>
        </w:rPr>
      </w:pPr>
    </w:p>
    <w:p w14:paraId="1508841E" w14:textId="77777777" w:rsidR="00B4089C" w:rsidRPr="00B00ED7" w:rsidRDefault="0060581F" w:rsidP="006855B5">
      <w:pPr>
        <w:numPr>
          <w:ilvl w:val="1"/>
          <w:numId w:val="18"/>
        </w:numPr>
        <w:ind w:left="426" w:hanging="426"/>
        <w:contextualSpacing/>
        <w:jc w:val="both"/>
        <w:rPr>
          <w:rFonts w:cs="Calibri"/>
          <w:b/>
          <w:bCs/>
          <w:kern w:val="1"/>
          <w:sz w:val="20"/>
          <w:szCs w:val="20"/>
          <w:lang w:eastAsia="ar-SA"/>
        </w:rPr>
      </w:pPr>
      <w:r>
        <w:rPr>
          <w:rFonts w:cs="Calibri"/>
          <w:color w:val="000000"/>
          <w:kern w:val="1"/>
          <w:sz w:val="20"/>
          <w:szCs w:val="20"/>
          <w:lang w:eastAsia="ar-SA"/>
        </w:rPr>
        <w:t>Sprzedaj</w:t>
      </w:r>
      <w:r w:rsidR="001C2731">
        <w:rPr>
          <w:rFonts w:cs="Calibri"/>
          <w:color w:val="000000"/>
          <w:kern w:val="1"/>
          <w:sz w:val="20"/>
          <w:szCs w:val="20"/>
          <w:lang w:eastAsia="ar-SA"/>
        </w:rPr>
        <w:t>ą</w:t>
      </w:r>
      <w:r>
        <w:rPr>
          <w:rFonts w:cs="Calibri"/>
          <w:color w:val="000000"/>
          <w:kern w:val="1"/>
          <w:sz w:val="20"/>
          <w:szCs w:val="20"/>
          <w:lang w:eastAsia="ar-SA"/>
        </w:rPr>
        <w:t>cy</w:t>
      </w:r>
      <w:r w:rsidR="00B4089C" w:rsidRPr="00B00ED7">
        <w:rPr>
          <w:rFonts w:cs="Calibri"/>
          <w:color w:val="000000"/>
          <w:kern w:val="1"/>
          <w:sz w:val="20"/>
          <w:szCs w:val="20"/>
          <w:lang w:eastAsia="ar-SA"/>
        </w:rPr>
        <w:t xml:space="preserve"> udzieli wyjaśnień niezwłocznie, jednak nie później niż na 2 dni przed upływem terminu składania ofert, pod warunkiem że wniosek o wyjaśnienie treści Zapytania Ofertowego wpłynie do </w:t>
      </w:r>
      <w:r>
        <w:rPr>
          <w:rFonts w:cs="Calibri"/>
          <w:color w:val="000000"/>
          <w:kern w:val="1"/>
          <w:sz w:val="20"/>
          <w:szCs w:val="20"/>
          <w:lang w:eastAsia="ar-SA"/>
        </w:rPr>
        <w:t>Sprzedającego</w:t>
      </w:r>
      <w:r w:rsidR="00B4089C" w:rsidRPr="00B00ED7">
        <w:rPr>
          <w:rFonts w:cs="Calibri"/>
          <w:color w:val="000000"/>
          <w:kern w:val="1"/>
          <w:sz w:val="20"/>
          <w:szCs w:val="20"/>
          <w:lang w:eastAsia="ar-SA"/>
        </w:rPr>
        <w:t xml:space="preserve"> nie później niż na 4 dni przed upływem wyznaczonego terminu składania ofert. </w:t>
      </w:r>
      <w:r w:rsidR="00B4089C" w:rsidRPr="00B00ED7">
        <w:rPr>
          <w:color w:val="000000"/>
          <w:kern w:val="1"/>
          <w:sz w:val="20"/>
          <w:szCs w:val="20"/>
          <w:lang w:eastAsia="ar-SA"/>
        </w:rPr>
        <w:t>Przedłużenie terminu składania ofert nie wpływa na bieg terminu składania wniosku o wyjaśnienie treści Zapytania Ofertowego.</w:t>
      </w:r>
    </w:p>
    <w:p w14:paraId="02C132D1" w14:textId="77777777" w:rsidR="00B4089C" w:rsidRPr="00B00ED7" w:rsidRDefault="00B4089C" w:rsidP="00B4089C">
      <w:pPr>
        <w:contextualSpacing/>
        <w:rPr>
          <w:rFonts w:cs="Calibri"/>
          <w:bCs/>
          <w:color w:val="FF0000"/>
          <w:kern w:val="1"/>
          <w:sz w:val="12"/>
          <w:szCs w:val="20"/>
          <w:lang w:eastAsia="ar-SA"/>
        </w:rPr>
      </w:pPr>
    </w:p>
    <w:p w14:paraId="48C72D14" w14:textId="77777777" w:rsidR="00B4089C" w:rsidRPr="00B00ED7" w:rsidRDefault="00B4089C" w:rsidP="006855B5">
      <w:pPr>
        <w:numPr>
          <w:ilvl w:val="1"/>
          <w:numId w:val="18"/>
        </w:numPr>
        <w:ind w:left="426" w:hanging="426"/>
        <w:contextualSpacing/>
        <w:jc w:val="both"/>
        <w:rPr>
          <w:rFonts w:cs="Calibri"/>
          <w:b/>
          <w:bCs/>
          <w:kern w:val="1"/>
          <w:sz w:val="22"/>
          <w:szCs w:val="22"/>
          <w:lang w:eastAsia="ar-SA"/>
        </w:rPr>
      </w:pPr>
      <w:r w:rsidRPr="00B00ED7">
        <w:rPr>
          <w:rFonts w:cs="Calibri"/>
          <w:bCs/>
          <w:kern w:val="1"/>
          <w:sz w:val="20"/>
          <w:szCs w:val="20"/>
          <w:lang w:eastAsia="ar-SA"/>
        </w:rPr>
        <w:t xml:space="preserve">Zawiadomienia, oświadczenia, dokumenty, wnioski lub informacje </w:t>
      </w:r>
      <w:r w:rsidR="001C2731">
        <w:rPr>
          <w:rFonts w:cs="Calibri"/>
          <w:bCs/>
          <w:kern w:val="1"/>
          <w:sz w:val="20"/>
          <w:szCs w:val="20"/>
          <w:lang w:eastAsia="ar-SA"/>
        </w:rPr>
        <w:t>Kupujący</w:t>
      </w:r>
      <w:r w:rsidRPr="00B00ED7">
        <w:rPr>
          <w:rFonts w:cs="Calibri"/>
          <w:bCs/>
          <w:kern w:val="1"/>
          <w:sz w:val="20"/>
          <w:szCs w:val="20"/>
          <w:lang w:eastAsia="ar-SA"/>
        </w:rPr>
        <w:t xml:space="preserve"> przekazują drogą elektroniczną na adres:</w:t>
      </w:r>
      <w:r w:rsidRPr="00B00ED7">
        <w:rPr>
          <w:rFonts w:cs="Calibri"/>
          <w:b/>
          <w:bCs/>
          <w:kern w:val="1"/>
          <w:sz w:val="20"/>
          <w:szCs w:val="20"/>
          <w:lang w:eastAsia="ar-SA"/>
        </w:rPr>
        <w:t xml:space="preserve"> </w:t>
      </w:r>
      <w:hyperlink r:id="rId9" w:history="1">
        <w:r w:rsidRPr="00B00ED7">
          <w:rPr>
            <w:rFonts w:cs="Calibri"/>
            <w:b/>
            <w:bCs/>
            <w:kern w:val="1"/>
            <w:sz w:val="22"/>
            <w:szCs w:val="22"/>
            <w:u w:val="single"/>
            <w:lang w:eastAsia="ar-SA"/>
          </w:rPr>
          <w:t>przetargi@szpital.mielec.pl</w:t>
        </w:r>
      </w:hyperlink>
      <w:r w:rsidRPr="00B00ED7">
        <w:rPr>
          <w:rFonts w:cs="Calibri"/>
          <w:b/>
          <w:bCs/>
          <w:kern w:val="1"/>
          <w:sz w:val="22"/>
          <w:szCs w:val="22"/>
          <w:lang w:eastAsia="ar-SA"/>
        </w:rPr>
        <w:t>.</w:t>
      </w:r>
    </w:p>
    <w:p w14:paraId="1C19381B" w14:textId="77777777" w:rsidR="00B4089C" w:rsidRPr="00B00ED7" w:rsidRDefault="00B4089C" w:rsidP="00B4089C">
      <w:pPr>
        <w:ind w:left="426" w:hanging="426"/>
        <w:contextualSpacing/>
        <w:rPr>
          <w:rFonts w:cs="Calibri"/>
          <w:bCs/>
          <w:kern w:val="1"/>
          <w:sz w:val="12"/>
          <w:szCs w:val="20"/>
          <w:lang w:eastAsia="ar-SA"/>
        </w:rPr>
      </w:pPr>
    </w:p>
    <w:p w14:paraId="0E8A1424"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rFonts w:cs="Calibri"/>
          <w:bCs/>
          <w:kern w:val="1"/>
          <w:sz w:val="20"/>
          <w:szCs w:val="20"/>
          <w:lang w:eastAsia="ar-SA"/>
        </w:rPr>
        <w:t>Maksymalny rozmiar plików przesyłanych za pośrednictwem poczty elektronicznej wynosi 50 MB.</w:t>
      </w:r>
    </w:p>
    <w:p w14:paraId="6233629F" w14:textId="77777777" w:rsidR="000A6F90" w:rsidRDefault="000A6F90" w:rsidP="00B915B3">
      <w:pPr>
        <w:pStyle w:val="Akapitzlist"/>
        <w:ind w:left="0"/>
        <w:jc w:val="both"/>
        <w:rPr>
          <w:sz w:val="16"/>
          <w:szCs w:val="16"/>
          <w:lang w:eastAsia="pl-PL"/>
        </w:rPr>
      </w:pPr>
    </w:p>
    <w:p w14:paraId="685B5AC8" w14:textId="24BE2C40" w:rsidR="000A6F90" w:rsidRDefault="000A6F90" w:rsidP="00B915B3">
      <w:pPr>
        <w:pStyle w:val="Akapitzlist"/>
        <w:ind w:left="0"/>
        <w:jc w:val="both"/>
        <w:rPr>
          <w:sz w:val="16"/>
          <w:szCs w:val="16"/>
          <w:lang w:eastAsia="pl-PL"/>
        </w:rPr>
      </w:pPr>
    </w:p>
    <w:p w14:paraId="2EB454F7" w14:textId="04EDADC3" w:rsidR="0027123B" w:rsidRDefault="0027123B" w:rsidP="00B915B3">
      <w:pPr>
        <w:pStyle w:val="Akapitzlist"/>
        <w:ind w:left="0"/>
        <w:jc w:val="both"/>
        <w:rPr>
          <w:sz w:val="16"/>
          <w:szCs w:val="16"/>
          <w:lang w:eastAsia="pl-PL"/>
        </w:rPr>
      </w:pPr>
    </w:p>
    <w:p w14:paraId="2D2FB80E" w14:textId="77777777" w:rsidR="0027123B" w:rsidRPr="00251ECE" w:rsidRDefault="0027123B" w:rsidP="00B915B3">
      <w:pPr>
        <w:pStyle w:val="Akapitzlist"/>
        <w:ind w:left="0"/>
        <w:jc w:val="both"/>
        <w:rPr>
          <w:sz w:val="16"/>
          <w:szCs w:val="16"/>
          <w:lang w:eastAsia="pl-PL"/>
        </w:rPr>
      </w:pPr>
    </w:p>
    <w:p w14:paraId="13B68F83" w14:textId="77777777" w:rsidR="00C96517" w:rsidRPr="00876B2A" w:rsidRDefault="00FF23D8" w:rsidP="006855B5">
      <w:pPr>
        <w:numPr>
          <w:ilvl w:val="0"/>
          <w:numId w:val="18"/>
        </w:numPr>
        <w:shd w:val="clear" w:color="auto" w:fill="FFFFFF"/>
        <w:suppressAutoHyphens w:val="0"/>
        <w:jc w:val="both"/>
        <w:rPr>
          <w:b/>
          <w:sz w:val="20"/>
          <w:szCs w:val="20"/>
          <w:lang w:eastAsia="pl-PL"/>
        </w:rPr>
      </w:pPr>
      <w:r w:rsidRPr="00876B2A">
        <w:rPr>
          <w:b/>
          <w:sz w:val="20"/>
          <w:szCs w:val="20"/>
          <w:lang w:eastAsia="pl-PL"/>
        </w:rPr>
        <w:lastRenderedPageBreak/>
        <w:t>CENA OFERTY</w:t>
      </w:r>
      <w:r w:rsidR="00C96517" w:rsidRPr="00876B2A">
        <w:rPr>
          <w:b/>
          <w:sz w:val="20"/>
          <w:szCs w:val="20"/>
          <w:lang w:eastAsia="pl-PL"/>
        </w:rPr>
        <w:t>:</w:t>
      </w:r>
    </w:p>
    <w:p w14:paraId="5DAC5ACC" w14:textId="77777777" w:rsidR="00C96517" w:rsidRPr="00876B2A" w:rsidRDefault="00C96517" w:rsidP="00876B2A">
      <w:pPr>
        <w:suppressAutoHyphens w:val="0"/>
        <w:jc w:val="both"/>
        <w:rPr>
          <w:b/>
          <w:sz w:val="10"/>
          <w:szCs w:val="10"/>
          <w:lang w:eastAsia="pl-PL"/>
        </w:rPr>
      </w:pPr>
    </w:p>
    <w:p w14:paraId="38242584" w14:textId="77777777" w:rsidR="00181B4B" w:rsidRPr="00181B4B" w:rsidRDefault="00AE0C94" w:rsidP="006855B5">
      <w:pPr>
        <w:numPr>
          <w:ilvl w:val="0"/>
          <w:numId w:val="16"/>
        </w:numPr>
        <w:tabs>
          <w:tab w:val="num" w:pos="-42"/>
        </w:tabs>
        <w:jc w:val="both"/>
        <w:rPr>
          <w:b/>
          <w:sz w:val="20"/>
          <w:szCs w:val="20"/>
          <w:lang w:eastAsia="pl-PL"/>
        </w:rPr>
      </w:pPr>
      <w:r>
        <w:rPr>
          <w:sz w:val="20"/>
          <w:szCs w:val="20"/>
          <w:lang w:eastAsia="pl-PL"/>
        </w:rPr>
        <w:t>Kupujący</w:t>
      </w:r>
      <w:r w:rsidR="00181B4B" w:rsidRPr="00181B4B">
        <w:rPr>
          <w:sz w:val="20"/>
          <w:szCs w:val="20"/>
          <w:lang w:eastAsia="pl-PL"/>
        </w:rPr>
        <w:t xml:space="preserve"> w przedstawionej ofercie winien zaoferować cenę kompletną, jednoznaczną, ostateczną, niepodlegającą negocjacji .</w:t>
      </w:r>
    </w:p>
    <w:p w14:paraId="5DC017E3" w14:textId="77777777" w:rsidR="00181B4B" w:rsidRPr="00181B4B" w:rsidRDefault="00181B4B" w:rsidP="00181B4B">
      <w:pPr>
        <w:jc w:val="both"/>
        <w:rPr>
          <w:sz w:val="20"/>
          <w:szCs w:val="20"/>
          <w:lang w:eastAsia="pl-PL"/>
        </w:rPr>
      </w:pPr>
      <w:r w:rsidRPr="00181B4B">
        <w:rPr>
          <w:b/>
          <w:sz w:val="20"/>
          <w:szCs w:val="20"/>
          <w:lang w:eastAsia="pl-PL"/>
        </w:rPr>
        <w:t>Cena oferty</w:t>
      </w:r>
      <w:r w:rsidRPr="00181B4B">
        <w:rPr>
          <w:sz w:val="20"/>
          <w:szCs w:val="20"/>
          <w:lang w:eastAsia="pl-PL"/>
        </w:rPr>
        <w:t xml:space="preserve"> – jest to wartość wyrażona w jednostkach pieniężnych, którą </w:t>
      </w:r>
      <w:r w:rsidR="00AE0C94">
        <w:rPr>
          <w:sz w:val="20"/>
          <w:szCs w:val="20"/>
          <w:lang w:eastAsia="pl-PL"/>
        </w:rPr>
        <w:t>Kupujący</w:t>
      </w:r>
      <w:r w:rsidRPr="00181B4B">
        <w:rPr>
          <w:sz w:val="20"/>
          <w:szCs w:val="20"/>
          <w:lang w:eastAsia="pl-PL"/>
        </w:rPr>
        <w:t xml:space="preserve"> jest obowiązany zapłacić </w:t>
      </w:r>
      <w:r w:rsidR="00AE0C94">
        <w:rPr>
          <w:sz w:val="20"/>
          <w:szCs w:val="20"/>
          <w:lang w:eastAsia="pl-PL"/>
        </w:rPr>
        <w:t>Sprzedającemu</w:t>
      </w:r>
      <w:r w:rsidRPr="00181B4B">
        <w:rPr>
          <w:sz w:val="20"/>
          <w:szCs w:val="20"/>
          <w:lang w:eastAsia="pl-PL"/>
        </w:rPr>
        <w:t xml:space="preserve"> za realizację przedmiotu zamówienia. </w:t>
      </w:r>
    </w:p>
    <w:p w14:paraId="2D613EA0" w14:textId="77777777" w:rsidR="00181B4B" w:rsidRPr="00181B4B" w:rsidRDefault="00181B4B" w:rsidP="00181B4B">
      <w:pPr>
        <w:jc w:val="both"/>
        <w:rPr>
          <w:sz w:val="20"/>
          <w:szCs w:val="20"/>
          <w:lang w:eastAsia="pl-PL"/>
        </w:rPr>
      </w:pPr>
    </w:p>
    <w:p w14:paraId="06AC4DD4" w14:textId="77777777" w:rsidR="00181B4B" w:rsidRPr="00181B4B" w:rsidRDefault="00181B4B" w:rsidP="006855B5">
      <w:pPr>
        <w:numPr>
          <w:ilvl w:val="0"/>
          <w:numId w:val="16"/>
        </w:numPr>
        <w:jc w:val="both"/>
        <w:rPr>
          <w:b/>
          <w:sz w:val="20"/>
          <w:szCs w:val="20"/>
          <w:lang w:eastAsia="pl-PL"/>
        </w:rPr>
      </w:pPr>
      <w:r w:rsidRPr="00181B4B">
        <w:rPr>
          <w:sz w:val="20"/>
          <w:szCs w:val="20"/>
          <w:lang w:eastAsia="pl-PL"/>
        </w:rPr>
        <w:t xml:space="preserve">Cena powinna być skalkulowana w sposób jednoznaczny i powinna uwzględniać wszystkie koszty związane z realizacją </w:t>
      </w:r>
      <w:r w:rsidR="008B32B2">
        <w:rPr>
          <w:sz w:val="20"/>
          <w:szCs w:val="20"/>
          <w:lang w:eastAsia="pl-PL"/>
        </w:rPr>
        <w:t>umowy</w:t>
      </w:r>
      <w:r w:rsidRPr="00181B4B">
        <w:rPr>
          <w:sz w:val="20"/>
          <w:szCs w:val="20"/>
          <w:lang w:eastAsia="pl-PL"/>
        </w:rPr>
        <w:t xml:space="preserve"> m.in.:</w:t>
      </w:r>
    </w:p>
    <w:p w14:paraId="1B327F5B"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 xml:space="preserve">sukcesywny w ustalone dni tygodnia odbiór transportem własnym, na swój koszt i ryzyko przedmiotu zamówienia z siedziby </w:t>
      </w:r>
      <w:r w:rsidR="00982236">
        <w:rPr>
          <w:sz w:val="20"/>
          <w:szCs w:val="20"/>
          <w:lang w:eastAsia="pl-PL"/>
        </w:rPr>
        <w:t>Sprzedającego</w:t>
      </w:r>
      <w:r w:rsidRPr="00181B4B">
        <w:rPr>
          <w:sz w:val="20"/>
          <w:szCs w:val="20"/>
          <w:lang w:eastAsia="pl-PL"/>
        </w:rPr>
        <w:t xml:space="preserve">, </w:t>
      </w:r>
    </w:p>
    <w:p w14:paraId="7B4C8884"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 xml:space="preserve">załadunek odpadów z miejsca wskazanego przez pracownika upoważnionego przez </w:t>
      </w:r>
      <w:r w:rsidR="00982236">
        <w:rPr>
          <w:sz w:val="20"/>
          <w:szCs w:val="20"/>
          <w:lang w:eastAsia="pl-PL"/>
        </w:rPr>
        <w:t>Sprzedającego</w:t>
      </w:r>
      <w:r w:rsidRPr="00181B4B">
        <w:rPr>
          <w:sz w:val="20"/>
          <w:szCs w:val="20"/>
          <w:lang w:eastAsia="pl-PL"/>
        </w:rPr>
        <w:t>,</w:t>
      </w:r>
    </w:p>
    <w:p w14:paraId="421E3494"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 xml:space="preserve">ważenie odbieranych odpadów na wadze umiejscowionej na samochodzie </w:t>
      </w:r>
      <w:r w:rsidR="00982236">
        <w:rPr>
          <w:sz w:val="20"/>
          <w:szCs w:val="20"/>
          <w:lang w:eastAsia="pl-PL"/>
        </w:rPr>
        <w:t>Kupującego</w:t>
      </w:r>
      <w:r w:rsidRPr="00181B4B">
        <w:rPr>
          <w:sz w:val="20"/>
          <w:szCs w:val="20"/>
          <w:lang w:eastAsia="pl-PL"/>
        </w:rPr>
        <w:t xml:space="preserve"> przez pracowników </w:t>
      </w:r>
      <w:r w:rsidR="00982236">
        <w:rPr>
          <w:sz w:val="20"/>
          <w:szCs w:val="20"/>
          <w:lang w:eastAsia="pl-PL"/>
        </w:rPr>
        <w:t>Kupującego</w:t>
      </w:r>
      <w:r w:rsidRPr="00181B4B">
        <w:rPr>
          <w:sz w:val="20"/>
          <w:szCs w:val="20"/>
          <w:lang w:eastAsia="pl-PL"/>
        </w:rPr>
        <w:t>,</w:t>
      </w:r>
    </w:p>
    <w:p w14:paraId="1BD3D8BA"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transport, wywóz oraz unieszkodliwianie</w:t>
      </w:r>
      <w:r w:rsidR="00E92750">
        <w:rPr>
          <w:sz w:val="20"/>
          <w:szCs w:val="20"/>
          <w:lang w:eastAsia="pl-PL"/>
        </w:rPr>
        <w:t xml:space="preserve"> i zagospodarowanie</w:t>
      </w:r>
      <w:r w:rsidRPr="00181B4B">
        <w:rPr>
          <w:sz w:val="20"/>
          <w:szCs w:val="20"/>
          <w:lang w:eastAsia="pl-PL"/>
        </w:rPr>
        <w:t xml:space="preserve"> odpadów szpitalnych</w:t>
      </w:r>
    </w:p>
    <w:p w14:paraId="292E0B93"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marże, rabaty – jeżeli Wykonawca stosuje upusty cenowe</w:t>
      </w:r>
    </w:p>
    <w:p w14:paraId="667EBC20"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ubezpieczenie</w:t>
      </w:r>
    </w:p>
    <w:p w14:paraId="2703FA88"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podatek VAT (jeśli dotyczy)</w:t>
      </w:r>
    </w:p>
    <w:p w14:paraId="5EAF0441"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cło (jeśli dotyczy),</w:t>
      </w:r>
    </w:p>
    <w:p w14:paraId="7B430B13"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podatek akcyzowy (jeśli dotyczy)</w:t>
      </w:r>
    </w:p>
    <w:p w14:paraId="560CD375" w14:textId="77777777" w:rsidR="00181B4B" w:rsidRPr="00181B4B" w:rsidRDefault="00181B4B" w:rsidP="00181B4B">
      <w:pPr>
        <w:jc w:val="both"/>
        <w:rPr>
          <w:sz w:val="20"/>
          <w:szCs w:val="20"/>
          <w:lang w:eastAsia="pl-PL"/>
        </w:rPr>
      </w:pPr>
      <w:r w:rsidRPr="00181B4B">
        <w:rPr>
          <w:sz w:val="20"/>
          <w:szCs w:val="20"/>
          <w:lang w:eastAsia="pl-PL"/>
        </w:rPr>
        <w:t>oraz wszystkie inne koszty nie wymienione wyżej, niezbędne do realizacji przedmiotu zamówienia.</w:t>
      </w:r>
    </w:p>
    <w:p w14:paraId="45191D93" w14:textId="77777777" w:rsidR="00181B4B" w:rsidRPr="00181B4B" w:rsidRDefault="00181B4B" w:rsidP="00181B4B">
      <w:pPr>
        <w:jc w:val="both"/>
        <w:rPr>
          <w:sz w:val="20"/>
          <w:szCs w:val="20"/>
          <w:lang w:eastAsia="pl-PL"/>
        </w:rPr>
      </w:pPr>
    </w:p>
    <w:p w14:paraId="6F9063B8" w14:textId="29D21AB2" w:rsidR="00181B4B" w:rsidRPr="00181B4B" w:rsidRDefault="00181B4B" w:rsidP="006855B5">
      <w:pPr>
        <w:numPr>
          <w:ilvl w:val="0"/>
          <w:numId w:val="16"/>
        </w:numPr>
        <w:jc w:val="both"/>
        <w:rPr>
          <w:sz w:val="20"/>
          <w:szCs w:val="20"/>
          <w:lang w:eastAsia="pl-PL"/>
        </w:rPr>
      </w:pPr>
      <w:r w:rsidRPr="00181B4B">
        <w:rPr>
          <w:sz w:val="20"/>
          <w:szCs w:val="20"/>
          <w:lang w:eastAsia="pl-PL"/>
        </w:rPr>
        <w:t xml:space="preserve">Cena oferty to </w:t>
      </w:r>
      <w:r w:rsidRPr="00181B4B">
        <w:rPr>
          <w:b/>
          <w:sz w:val="20"/>
          <w:szCs w:val="20"/>
          <w:lang w:eastAsia="pl-PL"/>
        </w:rPr>
        <w:t>iloczyn ceny jednostkowej towaru i ilości</w:t>
      </w:r>
      <w:r w:rsidRPr="00181B4B">
        <w:rPr>
          <w:sz w:val="20"/>
          <w:szCs w:val="20"/>
          <w:lang w:eastAsia="pl-PL"/>
        </w:rPr>
        <w:t xml:space="preserve"> asortymentu </w:t>
      </w:r>
    </w:p>
    <w:p w14:paraId="114E8973" w14:textId="77777777" w:rsidR="00083338" w:rsidRDefault="00083338" w:rsidP="00083338">
      <w:pPr>
        <w:ind w:left="360"/>
        <w:jc w:val="both"/>
        <w:rPr>
          <w:b/>
          <w:sz w:val="20"/>
          <w:szCs w:val="20"/>
          <w:lang w:eastAsia="pl-PL"/>
        </w:rPr>
      </w:pPr>
    </w:p>
    <w:p w14:paraId="0CFBC125" w14:textId="77777777" w:rsidR="00181B4B" w:rsidRPr="00181B4B" w:rsidRDefault="00181B4B" w:rsidP="00083338">
      <w:pPr>
        <w:ind w:left="360"/>
        <w:jc w:val="both"/>
        <w:rPr>
          <w:sz w:val="20"/>
          <w:szCs w:val="20"/>
          <w:lang w:eastAsia="pl-PL"/>
        </w:rPr>
      </w:pPr>
      <w:r w:rsidRPr="00181B4B">
        <w:rPr>
          <w:b/>
          <w:sz w:val="20"/>
          <w:szCs w:val="20"/>
          <w:lang w:eastAsia="pl-PL"/>
        </w:rPr>
        <w:t>Cena jednostkowa towaru</w:t>
      </w:r>
      <w:r w:rsidRPr="00181B4B">
        <w:rPr>
          <w:sz w:val="20"/>
          <w:szCs w:val="20"/>
          <w:lang w:eastAsia="pl-PL"/>
        </w:rPr>
        <w:t xml:space="preserve"> – jest to cena ustalona za jednostkę określonego towaru, którego ilość jest określona w jednostkach miar. </w:t>
      </w:r>
    </w:p>
    <w:p w14:paraId="312D5D0B" w14:textId="77777777" w:rsidR="00181B4B" w:rsidRPr="00181B4B" w:rsidRDefault="00181B4B" w:rsidP="00181B4B">
      <w:pPr>
        <w:jc w:val="both"/>
        <w:rPr>
          <w:sz w:val="20"/>
          <w:szCs w:val="20"/>
          <w:lang w:eastAsia="pl-PL"/>
        </w:rPr>
      </w:pPr>
    </w:p>
    <w:p w14:paraId="3457361B" w14:textId="77777777" w:rsidR="00702DA5" w:rsidRDefault="00181B4B" w:rsidP="006855B5">
      <w:pPr>
        <w:numPr>
          <w:ilvl w:val="0"/>
          <w:numId w:val="16"/>
        </w:numPr>
        <w:jc w:val="both"/>
        <w:rPr>
          <w:sz w:val="20"/>
          <w:szCs w:val="20"/>
          <w:lang w:eastAsia="pl-PL"/>
        </w:rPr>
      </w:pPr>
      <w:r w:rsidRPr="00181B4B">
        <w:rPr>
          <w:sz w:val="20"/>
          <w:szCs w:val="20"/>
          <w:lang w:eastAsia="pl-PL"/>
        </w:rPr>
        <w:t xml:space="preserve">Cena oferty winna być wyrażona w walucie polskiej (PLN) z dokładnością do dwóch miejsc po przecinku. </w:t>
      </w:r>
      <w:r w:rsidR="00923F29">
        <w:rPr>
          <w:sz w:val="20"/>
          <w:szCs w:val="20"/>
          <w:lang w:eastAsia="pl-PL"/>
        </w:rPr>
        <w:t>Sprzedający</w:t>
      </w:r>
      <w:r w:rsidRPr="00181B4B">
        <w:rPr>
          <w:sz w:val="20"/>
          <w:szCs w:val="20"/>
          <w:lang w:eastAsia="pl-PL"/>
        </w:rPr>
        <w:t xml:space="preserve"> nie wyraża zgody na rozliczenia w walutach obcych.</w:t>
      </w:r>
    </w:p>
    <w:p w14:paraId="10C36BC0" w14:textId="77777777" w:rsidR="00702DA5" w:rsidRDefault="00702DA5" w:rsidP="00702DA5">
      <w:pPr>
        <w:ind w:left="360"/>
        <w:jc w:val="both"/>
        <w:rPr>
          <w:sz w:val="20"/>
          <w:szCs w:val="20"/>
          <w:lang w:eastAsia="pl-PL"/>
        </w:rPr>
      </w:pPr>
    </w:p>
    <w:p w14:paraId="0F3E3484" w14:textId="77777777" w:rsidR="00545B22" w:rsidRPr="00876B2A" w:rsidRDefault="00545B22" w:rsidP="00F379AC">
      <w:pPr>
        <w:pStyle w:val="Default"/>
        <w:rPr>
          <w:sz w:val="20"/>
          <w:szCs w:val="20"/>
        </w:rPr>
      </w:pPr>
    </w:p>
    <w:p w14:paraId="60715E87" w14:textId="77777777" w:rsidR="00D91759" w:rsidRPr="00F7267E" w:rsidRDefault="00FF23D8" w:rsidP="006855B5">
      <w:pPr>
        <w:numPr>
          <w:ilvl w:val="0"/>
          <w:numId w:val="18"/>
        </w:numPr>
        <w:shd w:val="clear" w:color="auto" w:fill="FFFFFF"/>
        <w:suppressAutoHyphens w:val="0"/>
        <w:rPr>
          <w:b/>
          <w:sz w:val="20"/>
          <w:szCs w:val="20"/>
          <w:lang w:eastAsia="pl-PL"/>
        </w:rPr>
      </w:pPr>
      <w:r w:rsidRPr="00F7267E">
        <w:rPr>
          <w:b/>
          <w:sz w:val="20"/>
          <w:szCs w:val="20"/>
          <w:lang w:eastAsia="pl-PL"/>
        </w:rPr>
        <w:t>KRYTERIA OCENY OFERT</w:t>
      </w:r>
      <w:r w:rsidR="00722E55" w:rsidRPr="00F7267E">
        <w:rPr>
          <w:b/>
          <w:sz w:val="20"/>
          <w:szCs w:val="20"/>
          <w:lang w:eastAsia="pl-PL"/>
        </w:rPr>
        <w:t>:</w:t>
      </w:r>
    </w:p>
    <w:p w14:paraId="7844522E" w14:textId="77777777" w:rsidR="00AF66AD" w:rsidRPr="00F7267E" w:rsidRDefault="00AF66AD" w:rsidP="005430B2">
      <w:pPr>
        <w:jc w:val="both"/>
        <w:rPr>
          <w:b/>
          <w:sz w:val="10"/>
          <w:szCs w:val="10"/>
          <w:lang w:eastAsia="pl-PL"/>
        </w:rPr>
      </w:pPr>
    </w:p>
    <w:p w14:paraId="7011B98D" w14:textId="77777777" w:rsidR="00111DD3" w:rsidRPr="00F7267E" w:rsidRDefault="00923F29" w:rsidP="006855B5">
      <w:pPr>
        <w:numPr>
          <w:ilvl w:val="1"/>
          <w:numId w:val="18"/>
        </w:numPr>
        <w:ind w:left="360"/>
        <w:rPr>
          <w:sz w:val="20"/>
          <w:szCs w:val="20"/>
          <w:lang w:eastAsia="pl-PL"/>
        </w:rPr>
      </w:pPr>
      <w:r w:rsidRPr="00F7267E">
        <w:rPr>
          <w:sz w:val="20"/>
          <w:szCs w:val="20"/>
          <w:lang w:eastAsia="pl-PL"/>
        </w:rPr>
        <w:t>Sprzedający</w:t>
      </w:r>
      <w:r w:rsidR="00111DD3" w:rsidRPr="00F7267E">
        <w:rPr>
          <w:sz w:val="20"/>
          <w:szCs w:val="20"/>
          <w:lang w:eastAsia="pl-PL"/>
        </w:rPr>
        <w:t xml:space="preserve"> dokona oceny ważnych ofert na podstawie następujących kryteriów:</w:t>
      </w:r>
    </w:p>
    <w:p w14:paraId="73084663" w14:textId="77777777" w:rsidR="00111DD3" w:rsidRPr="00F7267E" w:rsidRDefault="00111DD3" w:rsidP="00876B2A">
      <w:pPr>
        <w:rPr>
          <w:sz w:val="10"/>
          <w:szCs w:val="10"/>
          <w:lang w:eastAsia="pl-PL"/>
        </w:rPr>
      </w:pPr>
    </w:p>
    <w:p w14:paraId="1F814106" w14:textId="77777777" w:rsidR="00111DD3" w:rsidRPr="00F7267E" w:rsidRDefault="00E46C2B" w:rsidP="00F956DA">
      <w:pPr>
        <w:pStyle w:val="Akapitzlist"/>
        <w:widowControl w:val="0"/>
        <w:numPr>
          <w:ilvl w:val="0"/>
          <w:numId w:val="9"/>
        </w:numPr>
        <w:overflowPunct w:val="0"/>
        <w:jc w:val="both"/>
        <w:textAlignment w:val="baseline"/>
        <w:rPr>
          <w:b/>
          <w:sz w:val="20"/>
          <w:szCs w:val="20"/>
        </w:rPr>
      </w:pPr>
      <w:r w:rsidRPr="00F7267E">
        <w:rPr>
          <w:b/>
          <w:sz w:val="20"/>
          <w:szCs w:val="20"/>
        </w:rPr>
        <w:t>Najwyższa</w:t>
      </w:r>
      <w:r w:rsidR="00111DD3" w:rsidRPr="00F7267E">
        <w:rPr>
          <w:b/>
          <w:sz w:val="20"/>
          <w:szCs w:val="20"/>
        </w:rPr>
        <w:t xml:space="preserve"> cena -   100 %</w:t>
      </w:r>
    </w:p>
    <w:p w14:paraId="3CA83CCD" w14:textId="77777777" w:rsidR="00111DD3" w:rsidRPr="00F7267E" w:rsidRDefault="00111DD3" w:rsidP="00111DD3">
      <w:pPr>
        <w:jc w:val="both"/>
        <w:rPr>
          <w:sz w:val="10"/>
          <w:szCs w:val="10"/>
        </w:rPr>
      </w:pPr>
    </w:p>
    <w:p w14:paraId="1D31521A" w14:textId="77777777" w:rsidR="00111DD3" w:rsidRPr="00F7267E" w:rsidRDefault="00111DD3" w:rsidP="006855B5">
      <w:pPr>
        <w:numPr>
          <w:ilvl w:val="1"/>
          <w:numId w:val="18"/>
        </w:numPr>
        <w:ind w:left="360"/>
        <w:jc w:val="both"/>
        <w:rPr>
          <w:sz w:val="20"/>
          <w:szCs w:val="20"/>
        </w:rPr>
      </w:pPr>
      <w:r w:rsidRPr="00F7267E">
        <w:rPr>
          <w:sz w:val="20"/>
          <w:szCs w:val="20"/>
        </w:rPr>
        <w:t>Sposób oceny ofert:</w:t>
      </w:r>
    </w:p>
    <w:p w14:paraId="082769D1" w14:textId="77777777" w:rsidR="00111DD3" w:rsidRPr="00F7267E" w:rsidRDefault="00111DD3" w:rsidP="00876B2A">
      <w:pPr>
        <w:jc w:val="both"/>
        <w:rPr>
          <w:sz w:val="6"/>
          <w:szCs w:val="6"/>
        </w:rPr>
      </w:pPr>
    </w:p>
    <w:p w14:paraId="6B133D82" w14:textId="77777777" w:rsidR="00BA26DA" w:rsidRPr="00F7267E" w:rsidRDefault="00BA26DA" w:rsidP="00BA26DA">
      <w:pPr>
        <w:pStyle w:val="Akapitzlist"/>
        <w:widowControl w:val="0"/>
        <w:overflowPunct w:val="0"/>
        <w:ind w:left="318"/>
        <w:contextualSpacing w:val="0"/>
        <w:jc w:val="both"/>
        <w:textAlignment w:val="baseline"/>
        <w:rPr>
          <w:sz w:val="20"/>
          <w:szCs w:val="20"/>
        </w:rPr>
      </w:pPr>
      <w:r w:rsidRPr="00F7267E">
        <w:rPr>
          <w:sz w:val="20"/>
          <w:szCs w:val="20"/>
        </w:rPr>
        <w:t>kryterium „</w:t>
      </w:r>
      <w:r w:rsidR="00C07DF6" w:rsidRPr="00F7267E">
        <w:rPr>
          <w:sz w:val="20"/>
          <w:szCs w:val="20"/>
        </w:rPr>
        <w:t>najwyższa</w:t>
      </w:r>
      <w:r w:rsidRPr="00F7267E">
        <w:rPr>
          <w:sz w:val="20"/>
          <w:szCs w:val="20"/>
        </w:rPr>
        <w:t xml:space="preserve"> cena” jako kryterium wymierne obliczane zostanie wg wzoru: </w:t>
      </w:r>
    </w:p>
    <w:p w14:paraId="5C2B821C" w14:textId="77777777" w:rsidR="00BA26DA" w:rsidRPr="00FC5ACB" w:rsidRDefault="00BA26DA" w:rsidP="00BA26DA">
      <w:pPr>
        <w:ind w:left="1374"/>
        <w:jc w:val="both"/>
        <w:rPr>
          <w:sz w:val="10"/>
          <w:szCs w:val="10"/>
          <w:highlight w:val="yellow"/>
        </w:rPr>
      </w:pPr>
    </w:p>
    <w:p w14:paraId="0C2B5CF1" w14:textId="77777777" w:rsidR="00722496" w:rsidRPr="00C31EAE" w:rsidRDefault="00722496" w:rsidP="00722496">
      <w:pPr>
        <w:ind w:left="1416"/>
        <w:jc w:val="both"/>
        <w:rPr>
          <w:i/>
          <w:sz w:val="20"/>
          <w:szCs w:val="20"/>
        </w:rPr>
      </w:pPr>
      <m:oMathPara>
        <m:oMathParaPr>
          <m:jc m:val="left"/>
        </m:oMathParaPr>
        <m:oMath>
          <m:r>
            <w:rPr>
              <w:rFonts w:ascii="Cambria Math" w:hAnsi="Cambria Math" w:cs="Cambria Math"/>
              <w:sz w:val="20"/>
              <w:szCs w:val="20"/>
            </w:rPr>
            <m:t>Wp=</m:t>
          </m:r>
          <m:f>
            <m:fPr>
              <m:ctrlPr>
                <w:rPr>
                  <w:rFonts w:ascii="Cambria Math" w:hAnsi="Cambria Math"/>
                  <w:i/>
                  <w:sz w:val="20"/>
                  <w:szCs w:val="20"/>
                </w:rPr>
              </m:ctrlPr>
            </m:fPr>
            <m:num>
              <m:r>
                <w:rPr>
                  <w:rFonts w:ascii="Cambria Math" w:hAnsi="Cambria Math"/>
                  <w:sz w:val="20"/>
                  <w:szCs w:val="20"/>
                </w:rPr>
                <m:t>Cof</m:t>
              </m:r>
            </m:num>
            <m:den>
              <m:r>
                <w:rPr>
                  <w:rFonts w:ascii="Cambria Math" w:hAnsi="Cambria Math" w:cs="Cambria Math"/>
                  <w:sz w:val="20"/>
                  <w:szCs w:val="20"/>
                </w:rPr>
                <m:t>Cn</m:t>
              </m:r>
            </m:den>
          </m:f>
          <m:r>
            <w:rPr>
              <w:rFonts w:ascii="Cambria Math" w:hAnsi="Cambria Math"/>
              <w:sz w:val="20"/>
              <w:szCs w:val="20"/>
            </w:rPr>
            <m:t xml:space="preserve"> x Rc</m:t>
          </m:r>
        </m:oMath>
      </m:oMathPara>
    </w:p>
    <w:p w14:paraId="76994B2F" w14:textId="77777777" w:rsidR="00722496" w:rsidRPr="00C31EAE" w:rsidRDefault="00722496" w:rsidP="00722496">
      <w:pPr>
        <w:ind w:left="708"/>
        <w:jc w:val="both"/>
        <w:rPr>
          <w:sz w:val="10"/>
          <w:szCs w:val="10"/>
        </w:rPr>
      </w:pPr>
    </w:p>
    <w:p w14:paraId="71E64EC5" w14:textId="77777777" w:rsidR="00722496" w:rsidRPr="00C31EAE" w:rsidRDefault="00722496" w:rsidP="00722496">
      <w:pPr>
        <w:ind w:left="708"/>
        <w:jc w:val="both"/>
        <w:rPr>
          <w:sz w:val="20"/>
          <w:szCs w:val="20"/>
        </w:rPr>
      </w:pPr>
      <w:r w:rsidRPr="00C31EAE">
        <w:rPr>
          <w:sz w:val="20"/>
          <w:szCs w:val="20"/>
        </w:rPr>
        <w:t>gdzie:</w:t>
      </w:r>
    </w:p>
    <w:p w14:paraId="2B68CFC8" w14:textId="77777777" w:rsidR="00722496" w:rsidRPr="00C31EAE" w:rsidRDefault="00722496" w:rsidP="00722496">
      <w:pPr>
        <w:ind w:left="708"/>
        <w:jc w:val="both"/>
        <w:rPr>
          <w:sz w:val="10"/>
          <w:szCs w:val="10"/>
        </w:rPr>
      </w:pPr>
    </w:p>
    <w:p w14:paraId="6EF7FB01" w14:textId="77777777" w:rsidR="00722496" w:rsidRPr="00C31EAE" w:rsidRDefault="00722496" w:rsidP="00722496">
      <w:pPr>
        <w:ind w:left="708"/>
        <w:jc w:val="both"/>
        <w:rPr>
          <w:sz w:val="20"/>
          <w:szCs w:val="20"/>
        </w:rPr>
      </w:pPr>
      <w:proofErr w:type="spellStart"/>
      <w:r w:rsidRPr="00C31EAE">
        <w:rPr>
          <w:b/>
          <w:i/>
          <w:sz w:val="20"/>
          <w:szCs w:val="20"/>
        </w:rPr>
        <w:t>Wp</w:t>
      </w:r>
      <w:proofErr w:type="spellEnd"/>
      <w:r w:rsidRPr="00C31EAE">
        <w:rPr>
          <w:bCs/>
          <w:i/>
          <w:sz w:val="20"/>
          <w:szCs w:val="20"/>
        </w:rPr>
        <w:t xml:space="preserve"> – Wartość punktowa</w:t>
      </w:r>
    </w:p>
    <w:p w14:paraId="3A653CEA" w14:textId="77777777" w:rsidR="00722496" w:rsidRPr="00C31EAE" w:rsidRDefault="00722496" w:rsidP="00722496">
      <w:pPr>
        <w:ind w:left="708"/>
        <w:jc w:val="both"/>
        <w:rPr>
          <w:sz w:val="20"/>
          <w:szCs w:val="20"/>
        </w:rPr>
      </w:pPr>
      <w:proofErr w:type="spellStart"/>
      <w:r w:rsidRPr="00C31EAE">
        <w:rPr>
          <w:b/>
          <w:i/>
          <w:sz w:val="20"/>
          <w:szCs w:val="20"/>
        </w:rPr>
        <w:t>Cof</w:t>
      </w:r>
      <w:proofErr w:type="spellEnd"/>
      <w:r w:rsidRPr="00C31EAE">
        <w:rPr>
          <w:i/>
          <w:sz w:val="20"/>
          <w:szCs w:val="20"/>
          <w:vertAlign w:val="subscript"/>
        </w:rPr>
        <w:t xml:space="preserve"> </w:t>
      </w:r>
      <w:r w:rsidRPr="00C31EAE">
        <w:rPr>
          <w:i/>
          <w:sz w:val="20"/>
          <w:szCs w:val="20"/>
        </w:rPr>
        <w:t xml:space="preserve">– wartość netto za </w:t>
      </w:r>
      <w:r w:rsidR="00702225">
        <w:rPr>
          <w:i/>
          <w:sz w:val="20"/>
          <w:szCs w:val="20"/>
        </w:rPr>
        <w:t>1 kg</w:t>
      </w:r>
      <w:r w:rsidRPr="00C31EAE">
        <w:rPr>
          <w:i/>
          <w:sz w:val="20"/>
          <w:szCs w:val="20"/>
        </w:rPr>
        <w:t xml:space="preserve"> w okresie obowiązywania umowy oferty badanej</w:t>
      </w:r>
    </w:p>
    <w:p w14:paraId="58DEB80B" w14:textId="77777777" w:rsidR="00722496" w:rsidRPr="00C31EAE" w:rsidRDefault="00722496" w:rsidP="00722496">
      <w:pPr>
        <w:ind w:left="708"/>
        <w:jc w:val="both"/>
        <w:rPr>
          <w:sz w:val="20"/>
          <w:szCs w:val="20"/>
        </w:rPr>
      </w:pPr>
      <w:proofErr w:type="spellStart"/>
      <w:r w:rsidRPr="00C31EAE">
        <w:rPr>
          <w:b/>
          <w:i/>
          <w:sz w:val="20"/>
          <w:szCs w:val="20"/>
        </w:rPr>
        <w:t>Cn</w:t>
      </w:r>
      <w:proofErr w:type="spellEnd"/>
      <w:r w:rsidRPr="00C31EAE">
        <w:rPr>
          <w:i/>
          <w:sz w:val="20"/>
          <w:szCs w:val="20"/>
        </w:rPr>
        <w:t xml:space="preserve"> </w:t>
      </w:r>
      <w:r w:rsidRPr="00C31EAE">
        <w:rPr>
          <w:i/>
          <w:sz w:val="20"/>
          <w:szCs w:val="20"/>
          <w:vertAlign w:val="subscript"/>
        </w:rPr>
        <w:t xml:space="preserve">– </w:t>
      </w:r>
      <w:r w:rsidRPr="00C31EAE">
        <w:rPr>
          <w:i/>
          <w:sz w:val="20"/>
          <w:szCs w:val="20"/>
        </w:rPr>
        <w:t xml:space="preserve">najwyższa wartość netto </w:t>
      </w:r>
      <w:r w:rsidR="00702225">
        <w:rPr>
          <w:i/>
          <w:sz w:val="20"/>
          <w:szCs w:val="20"/>
        </w:rPr>
        <w:t>za 1 kg</w:t>
      </w:r>
      <w:r w:rsidRPr="00C31EAE">
        <w:rPr>
          <w:i/>
          <w:sz w:val="20"/>
          <w:szCs w:val="20"/>
        </w:rPr>
        <w:t xml:space="preserve"> w okresie obowiązywania umowy spośród złożonych ofert</w:t>
      </w:r>
    </w:p>
    <w:p w14:paraId="7347726F" w14:textId="77777777" w:rsidR="00722496" w:rsidRPr="00C31EAE" w:rsidRDefault="00722496" w:rsidP="00722496">
      <w:pPr>
        <w:ind w:left="708"/>
        <w:jc w:val="both"/>
        <w:rPr>
          <w:i/>
          <w:sz w:val="20"/>
          <w:szCs w:val="20"/>
        </w:rPr>
      </w:pPr>
      <w:r w:rsidRPr="00C31EAE">
        <w:rPr>
          <w:b/>
          <w:i/>
          <w:sz w:val="20"/>
          <w:szCs w:val="20"/>
        </w:rPr>
        <w:t xml:space="preserve">R – </w:t>
      </w:r>
      <w:r w:rsidRPr="00C31EAE">
        <w:rPr>
          <w:i/>
          <w:sz w:val="20"/>
          <w:szCs w:val="20"/>
        </w:rPr>
        <w:t>ranga (100)</w:t>
      </w:r>
    </w:p>
    <w:p w14:paraId="27005929" w14:textId="77777777" w:rsidR="006203C3" w:rsidRPr="00BA26DA" w:rsidRDefault="006203C3" w:rsidP="00165ED4">
      <w:pPr>
        <w:jc w:val="both"/>
        <w:rPr>
          <w:sz w:val="20"/>
          <w:szCs w:val="20"/>
          <w:lang w:eastAsia="pl-PL"/>
        </w:rPr>
      </w:pPr>
    </w:p>
    <w:p w14:paraId="53693AA2" w14:textId="77777777" w:rsidR="00E22A46" w:rsidRPr="00BA26DA" w:rsidRDefault="005430B2" w:rsidP="006855B5">
      <w:pPr>
        <w:numPr>
          <w:ilvl w:val="0"/>
          <w:numId w:val="18"/>
        </w:numPr>
        <w:shd w:val="clear" w:color="auto" w:fill="FFFFFF"/>
        <w:suppressAutoHyphens w:val="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14:paraId="06FB304C" w14:textId="77777777" w:rsidR="00A748C7" w:rsidRDefault="00A748C7" w:rsidP="00BA26DA">
      <w:pPr>
        <w:suppressAutoHyphens w:val="0"/>
        <w:jc w:val="both"/>
        <w:rPr>
          <w:sz w:val="10"/>
          <w:szCs w:val="10"/>
          <w:lang w:eastAsia="pl-PL"/>
        </w:rPr>
      </w:pPr>
    </w:p>
    <w:p w14:paraId="6D78861C" w14:textId="77777777" w:rsidR="00181B4B" w:rsidRPr="00BA29F0" w:rsidRDefault="00181B4B" w:rsidP="006855B5">
      <w:pPr>
        <w:pStyle w:val="Akapitzlist"/>
        <w:numPr>
          <w:ilvl w:val="1"/>
          <w:numId w:val="21"/>
        </w:numPr>
        <w:suppressAutoHyphens w:val="0"/>
        <w:ind w:left="360"/>
        <w:jc w:val="both"/>
        <w:rPr>
          <w:sz w:val="20"/>
          <w:szCs w:val="20"/>
          <w:u w:val="single"/>
          <w:lang w:eastAsia="pl-PL"/>
        </w:rPr>
      </w:pPr>
      <w:r w:rsidRPr="00B1476E">
        <w:rPr>
          <w:sz w:val="20"/>
          <w:szCs w:val="20"/>
          <w:lang w:eastAsia="pl-PL"/>
        </w:rPr>
        <w:t>Ofertę sporządza</w:t>
      </w:r>
      <w:r w:rsidRPr="00E00B6A">
        <w:rPr>
          <w:sz w:val="20"/>
          <w:szCs w:val="20"/>
          <w:lang w:eastAsia="pl-PL"/>
        </w:rPr>
        <w:t xml:space="preserve"> się w postaci elektronicznej, w ogólnie dostępnych formatach danych w szczególności w formatach .pdf, .</w:t>
      </w:r>
      <w:proofErr w:type="spellStart"/>
      <w:r w:rsidRPr="00E00B6A">
        <w:rPr>
          <w:sz w:val="20"/>
          <w:szCs w:val="20"/>
          <w:lang w:eastAsia="pl-PL"/>
        </w:rPr>
        <w:t>doc</w:t>
      </w:r>
      <w:proofErr w:type="spellEnd"/>
      <w:r w:rsidRPr="00E00B6A">
        <w:rPr>
          <w:sz w:val="20"/>
          <w:szCs w:val="20"/>
          <w:lang w:eastAsia="pl-PL"/>
        </w:rPr>
        <w:t>, .</w:t>
      </w:r>
      <w:proofErr w:type="spellStart"/>
      <w:r w:rsidRPr="00E00B6A">
        <w:rPr>
          <w:sz w:val="20"/>
          <w:szCs w:val="20"/>
          <w:lang w:eastAsia="pl-PL"/>
        </w:rPr>
        <w:t>docx</w:t>
      </w:r>
      <w:proofErr w:type="spellEnd"/>
      <w:r w:rsidRPr="00E00B6A">
        <w:rPr>
          <w:sz w:val="20"/>
          <w:szCs w:val="20"/>
          <w:lang w:eastAsia="pl-PL"/>
        </w:rPr>
        <w:t>, .</w:t>
      </w:r>
      <w:proofErr w:type="spellStart"/>
      <w:r w:rsidRPr="00E00B6A">
        <w:rPr>
          <w:sz w:val="20"/>
          <w:szCs w:val="20"/>
          <w:lang w:eastAsia="pl-PL"/>
        </w:rPr>
        <w:t>odt</w:t>
      </w:r>
      <w:proofErr w:type="spellEnd"/>
      <w:r w:rsidRPr="00E00B6A">
        <w:rPr>
          <w:sz w:val="20"/>
          <w:szCs w:val="20"/>
          <w:lang w:eastAsia="pl-PL"/>
        </w:rPr>
        <w:t xml:space="preserve">, .txt, .rtf. </w:t>
      </w:r>
      <w:r w:rsidRPr="00827E1A">
        <w:rPr>
          <w:b/>
          <w:sz w:val="20"/>
          <w:szCs w:val="20"/>
          <w:lang w:eastAsia="pl-PL"/>
        </w:rPr>
        <w:t>Przesyłany plik należy spakować do formatu zip z ustawionym hasłem</w:t>
      </w:r>
      <w:r w:rsidRPr="00E00B6A">
        <w:rPr>
          <w:sz w:val="20"/>
          <w:szCs w:val="20"/>
          <w:lang w:eastAsia="pl-PL"/>
        </w:rPr>
        <w:t xml:space="preserve">. </w:t>
      </w:r>
    </w:p>
    <w:p w14:paraId="43BDCA58" w14:textId="77777777" w:rsidR="00181B4B" w:rsidRDefault="00181B4B" w:rsidP="00181B4B">
      <w:pPr>
        <w:pStyle w:val="Akapitzlist"/>
        <w:suppressAutoHyphens w:val="0"/>
        <w:ind w:left="360"/>
        <w:jc w:val="both"/>
        <w:rPr>
          <w:sz w:val="20"/>
          <w:szCs w:val="20"/>
          <w:lang w:eastAsia="pl-PL"/>
        </w:rPr>
      </w:pPr>
    </w:p>
    <w:p w14:paraId="63087AA4" w14:textId="77777777" w:rsidR="00181B4B" w:rsidRPr="00BA29F0" w:rsidRDefault="00181B4B" w:rsidP="00181B4B">
      <w:pPr>
        <w:pStyle w:val="Akapitzlist"/>
        <w:suppressAutoHyphens w:val="0"/>
        <w:ind w:left="360"/>
        <w:jc w:val="both"/>
        <w:rPr>
          <w:b/>
          <w:sz w:val="20"/>
          <w:szCs w:val="20"/>
          <w:u w:val="single"/>
          <w:lang w:eastAsia="pl-PL"/>
        </w:rPr>
      </w:pPr>
      <w:r w:rsidRPr="00BA29F0">
        <w:rPr>
          <w:b/>
          <w:sz w:val="20"/>
          <w:szCs w:val="20"/>
          <w:lang w:eastAsia="pl-PL"/>
        </w:rPr>
        <w:t xml:space="preserve">Spakowany </w:t>
      </w:r>
      <w:r w:rsidRPr="00B1476E">
        <w:rPr>
          <w:b/>
          <w:sz w:val="20"/>
          <w:szCs w:val="20"/>
          <w:u w:val="single"/>
          <w:lang w:eastAsia="pl-PL"/>
        </w:rPr>
        <w:t>plik oraz hasło</w:t>
      </w:r>
      <w:r w:rsidRPr="00BA29F0">
        <w:rPr>
          <w:b/>
          <w:sz w:val="20"/>
          <w:szCs w:val="20"/>
          <w:lang w:eastAsia="pl-PL"/>
        </w:rPr>
        <w:t xml:space="preserve"> do niego składa się na adres: </w:t>
      </w:r>
    </w:p>
    <w:p w14:paraId="5755DC43" w14:textId="77777777" w:rsidR="00181B4B" w:rsidRPr="00E00B6A" w:rsidRDefault="00181B4B" w:rsidP="00181B4B">
      <w:pPr>
        <w:pStyle w:val="Akapitzlist"/>
        <w:suppressAutoHyphens w:val="0"/>
        <w:ind w:left="360"/>
        <w:jc w:val="both"/>
        <w:rPr>
          <w:sz w:val="20"/>
          <w:szCs w:val="20"/>
          <w:u w:val="single"/>
          <w:lang w:eastAsia="pl-PL"/>
        </w:rPr>
      </w:pPr>
    </w:p>
    <w:p w14:paraId="13EFEBC1" w14:textId="77777777" w:rsidR="00181B4B" w:rsidRPr="00350EDA" w:rsidRDefault="00181B4B" w:rsidP="00181B4B">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763416CA" w14:textId="77777777" w:rsidR="00181B4B" w:rsidRPr="00350EDA" w:rsidRDefault="00181B4B" w:rsidP="00181B4B">
      <w:pPr>
        <w:pStyle w:val="Akapitzlist"/>
        <w:suppressAutoHyphens w:val="0"/>
        <w:ind w:left="2484" w:firstLine="348"/>
        <w:jc w:val="both"/>
        <w:rPr>
          <w:b/>
          <w:sz w:val="22"/>
          <w:szCs w:val="20"/>
          <w:u w:val="single"/>
          <w:lang w:eastAsia="pl-PL"/>
        </w:rPr>
      </w:pPr>
    </w:p>
    <w:p w14:paraId="475B2EC1" w14:textId="77777777" w:rsidR="00181B4B" w:rsidRPr="00E00B6A" w:rsidRDefault="00181B4B" w:rsidP="00181B4B">
      <w:pPr>
        <w:jc w:val="both"/>
        <w:rPr>
          <w:b/>
          <w:sz w:val="10"/>
          <w:szCs w:val="10"/>
          <w:lang w:eastAsia="pl-PL"/>
        </w:rPr>
      </w:pPr>
    </w:p>
    <w:p w14:paraId="101D8732" w14:textId="77777777" w:rsidR="00181B4B" w:rsidRDefault="00181B4B" w:rsidP="00181B4B">
      <w:pPr>
        <w:rPr>
          <w:sz w:val="20"/>
          <w:szCs w:val="20"/>
        </w:rPr>
      </w:pPr>
      <w:r w:rsidRPr="00E00B6A">
        <w:rPr>
          <w:sz w:val="20"/>
          <w:szCs w:val="20"/>
        </w:rPr>
        <w:t>wiadomości należy oznakować napisem:</w:t>
      </w:r>
    </w:p>
    <w:p w14:paraId="57D83DEA" w14:textId="77777777" w:rsidR="00181B4B" w:rsidRPr="00E00B6A" w:rsidRDefault="00181B4B" w:rsidP="00181B4B">
      <w:pPr>
        <w:rPr>
          <w:sz w:val="20"/>
          <w:szCs w:val="20"/>
        </w:rPr>
      </w:pPr>
    </w:p>
    <w:p w14:paraId="1DCC0F0E" w14:textId="401E8919" w:rsidR="00181B4B" w:rsidRPr="00410CA0" w:rsidRDefault="00181B4B" w:rsidP="00181B4B">
      <w:pPr>
        <w:ind w:left="708"/>
        <w:jc w:val="both"/>
        <w:rPr>
          <w:b/>
          <w:color w:val="000000"/>
          <w:sz w:val="20"/>
          <w:szCs w:val="20"/>
        </w:rPr>
      </w:pPr>
      <w:r w:rsidRPr="00410CA0">
        <w:rPr>
          <w:b/>
          <w:color w:val="000000"/>
          <w:sz w:val="20"/>
          <w:szCs w:val="20"/>
        </w:rPr>
        <w:t>„</w:t>
      </w:r>
      <w:r w:rsidR="00D039F5" w:rsidRPr="00410CA0">
        <w:rPr>
          <w:b/>
          <w:color w:val="000000"/>
          <w:sz w:val="20"/>
          <w:szCs w:val="20"/>
        </w:rPr>
        <w:t>Postępowanie, znak SzP.ZP.271</w:t>
      </w:r>
      <w:r w:rsidR="00613F91">
        <w:rPr>
          <w:b/>
          <w:color w:val="000000"/>
          <w:sz w:val="20"/>
          <w:szCs w:val="20"/>
        </w:rPr>
        <w:t>.76.</w:t>
      </w:r>
      <w:r w:rsidRPr="00410CA0">
        <w:rPr>
          <w:b/>
          <w:color w:val="000000"/>
          <w:sz w:val="20"/>
          <w:szCs w:val="20"/>
        </w:rPr>
        <w:t>22”</w:t>
      </w:r>
    </w:p>
    <w:p w14:paraId="386A45C8" w14:textId="77777777" w:rsidR="00181B4B" w:rsidRPr="00E00B6A" w:rsidRDefault="00181B4B" w:rsidP="00181B4B">
      <w:pPr>
        <w:jc w:val="both"/>
        <w:rPr>
          <w:spacing w:val="30"/>
          <w:sz w:val="10"/>
          <w:szCs w:val="10"/>
        </w:rPr>
      </w:pPr>
    </w:p>
    <w:p w14:paraId="6003DE40" w14:textId="77777777" w:rsidR="00181B4B" w:rsidRPr="00A67289" w:rsidRDefault="00181B4B" w:rsidP="006855B5">
      <w:pPr>
        <w:pStyle w:val="Akapitzlist"/>
        <w:numPr>
          <w:ilvl w:val="1"/>
          <w:numId w:val="21"/>
        </w:numPr>
        <w:ind w:left="360"/>
        <w:jc w:val="both"/>
        <w:rPr>
          <w:color w:val="000000"/>
          <w:sz w:val="20"/>
          <w:szCs w:val="20"/>
        </w:rPr>
      </w:pPr>
      <w:r w:rsidRPr="00A67289">
        <w:rPr>
          <w:color w:val="000000"/>
          <w:sz w:val="20"/>
          <w:szCs w:val="20"/>
        </w:rPr>
        <w:lastRenderedPageBreak/>
        <w:t xml:space="preserve">W przypadku przesłania pliku bez hasła </w:t>
      </w:r>
      <w:r w:rsidR="00B074D4">
        <w:rPr>
          <w:color w:val="000000"/>
          <w:sz w:val="20"/>
          <w:szCs w:val="20"/>
        </w:rPr>
        <w:t>Kupujący</w:t>
      </w:r>
      <w:r w:rsidRPr="00A67289">
        <w:rPr>
          <w:color w:val="000000"/>
          <w:sz w:val="20"/>
          <w:szCs w:val="20"/>
        </w:rPr>
        <w:t xml:space="preserve"> ponosi odpowiedzialność za ujawnienie treści oferty przed terminem otwarcia ofert i nie będzie z tego tytułu wnosił roszczeń względem </w:t>
      </w:r>
      <w:r w:rsidR="00B074D4">
        <w:rPr>
          <w:color w:val="000000"/>
          <w:sz w:val="20"/>
          <w:szCs w:val="20"/>
        </w:rPr>
        <w:t>Sprzedającego</w:t>
      </w:r>
      <w:r w:rsidRPr="00A67289">
        <w:rPr>
          <w:color w:val="000000"/>
          <w:sz w:val="20"/>
          <w:szCs w:val="20"/>
        </w:rPr>
        <w:t>.</w:t>
      </w:r>
    </w:p>
    <w:p w14:paraId="0F7219DD" w14:textId="77777777" w:rsidR="00181B4B" w:rsidRPr="00976571" w:rsidRDefault="00181B4B" w:rsidP="00181B4B">
      <w:pPr>
        <w:pStyle w:val="Akapitzlist"/>
        <w:ind w:left="360"/>
        <w:jc w:val="both"/>
        <w:rPr>
          <w:color w:val="FF0000"/>
          <w:sz w:val="10"/>
          <w:szCs w:val="10"/>
        </w:rPr>
      </w:pPr>
    </w:p>
    <w:p w14:paraId="2756FA3E" w14:textId="30EC8014" w:rsidR="00181B4B" w:rsidRPr="00B757D5" w:rsidRDefault="00181B4B" w:rsidP="006855B5">
      <w:pPr>
        <w:pStyle w:val="Akapitzlist"/>
        <w:numPr>
          <w:ilvl w:val="1"/>
          <w:numId w:val="21"/>
        </w:numPr>
        <w:ind w:left="360"/>
        <w:jc w:val="both"/>
      </w:pPr>
      <w:r w:rsidRPr="00B757D5">
        <w:rPr>
          <w:sz w:val="20"/>
          <w:szCs w:val="20"/>
        </w:rPr>
        <w:t xml:space="preserve">Nieprzekraczalny termin złożenia oferty </w:t>
      </w:r>
      <w:r w:rsidR="0027123B">
        <w:rPr>
          <w:b/>
          <w:sz w:val="20"/>
          <w:szCs w:val="20"/>
        </w:rPr>
        <w:t>17</w:t>
      </w:r>
      <w:r w:rsidR="0027123B" w:rsidRPr="00B757D5">
        <w:rPr>
          <w:b/>
          <w:sz w:val="20"/>
          <w:szCs w:val="20"/>
        </w:rPr>
        <w:t>.</w:t>
      </w:r>
      <w:r w:rsidR="00B757D5" w:rsidRPr="00B757D5">
        <w:rPr>
          <w:b/>
          <w:sz w:val="20"/>
          <w:szCs w:val="20"/>
        </w:rPr>
        <w:t>10</w:t>
      </w:r>
      <w:r w:rsidRPr="00B757D5">
        <w:rPr>
          <w:b/>
          <w:sz w:val="20"/>
          <w:szCs w:val="20"/>
        </w:rPr>
        <w:t xml:space="preserve">.2022r. </w:t>
      </w:r>
      <w:r w:rsidRPr="00B757D5">
        <w:rPr>
          <w:sz w:val="20"/>
          <w:szCs w:val="20"/>
        </w:rPr>
        <w:t xml:space="preserve">godz. </w:t>
      </w:r>
      <w:r w:rsidRPr="00B757D5">
        <w:rPr>
          <w:b/>
          <w:sz w:val="20"/>
          <w:szCs w:val="20"/>
        </w:rPr>
        <w:t>9</w:t>
      </w:r>
      <w:r w:rsidRPr="00B757D5">
        <w:rPr>
          <w:b/>
          <w:sz w:val="20"/>
          <w:szCs w:val="20"/>
          <w:vertAlign w:val="superscript"/>
        </w:rPr>
        <w:t>00</w:t>
      </w:r>
      <w:r w:rsidRPr="00B757D5">
        <w:rPr>
          <w:b/>
          <w:sz w:val="20"/>
          <w:szCs w:val="20"/>
        </w:rPr>
        <w:t>.</w:t>
      </w:r>
    </w:p>
    <w:p w14:paraId="4ECAF6E3" w14:textId="77777777" w:rsidR="00181B4B" w:rsidRPr="004A25E8" w:rsidRDefault="00181B4B" w:rsidP="00181B4B">
      <w:pPr>
        <w:jc w:val="both"/>
        <w:rPr>
          <w:sz w:val="10"/>
          <w:szCs w:val="10"/>
        </w:rPr>
      </w:pPr>
    </w:p>
    <w:p w14:paraId="5B6E3E8D" w14:textId="77777777" w:rsidR="00181B4B" w:rsidRPr="004A25E8" w:rsidRDefault="00181B4B" w:rsidP="006855B5">
      <w:pPr>
        <w:pStyle w:val="Akapitzlist"/>
        <w:numPr>
          <w:ilvl w:val="1"/>
          <w:numId w:val="21"/>
        </w:numPr>
        <w:ind w:left="360"/>
        <w:jc w:val="both"/>
        <w:rPr>
          <w:b/>
          <w:u w:val="single"/>
        </w:rPr>
      </w:pPr>
      <w:r w:rsidRPr="004A25E8">
        <w:rPr>
          <w:sz w:val="20"/>
          <w:szCs w:val="20"/>
        </w:rPr>
        <w:t xml:space="preserve">O terminie wpływu decyduje termin ostatecznego wpływu oferty na adres: </w:t>
      </w:r>
      <w:r w:rsidRPr="004A25E8">
        <w:rPr>
          <w:b/>
          <w:sz w:val="20"/>
          <w:szCs w:val="20"/>
          <w:u w:val="single"/>
        </w:rPr>
        <w:t>oferty@szpital.mielec.pl.</w:t>
      </w:r>
    </w:p>
    <w:p w14:paraId="2F628A21" w14:textId="77777777" w:rsidR="00181B4B" w:rsidRPr="004A25E8" w:rsidRDefault="00181B4B" w:rsidP="00181B4B">
      <w:pPr>
        <w:jc w:val="both"/>
        <w:rPr>
          <w:sz w:val="10"/>
          <w:szCs w:val="10"/>
        </w:rPr>
      </w:pPr>
    </w:p>
    <w:p w14:paraId="7259E4D5" w14:textId="46250A4C" w:rsidR="00181B4B" w:rsidRPr="00736363" w:rsidRDefault="00181B4B" w:rsidP="006855B5">
      <w:pPr>
        <w:pStyle w:val="Akapitzlist"/>
        <w:numPr>
          <w:ilvl w:val="1"/>
          <w:numId w:val="21"/>
        </w:numPr>
        <w:ind w:left="360"/>
        <w:jc w:val="both"/>
        <w:rPr>
          <w:b/>
          <w:bCs/>
          <w:sz w:val="20"/>
          <w:szCs w:val="20"/>
        </w:rPr>
      </w:pPr>
      <w:r w:rsidRPr="004A25E8">
        <w:rPr>
          <w:sz w:val="20"/>
          <w:szCs w:val="20"/>
        </w:rPr>
        <w:t xml:space="preserve">Złożone oferty zostaną otwarte w dniu </w:t>
      </w:r>
      <w:r w:rsidR="0027123B">
        <w:rPr>
          <w:b/>
          <w:bCs/>
          <w:sz w:val="20"/>
          <w:szCs w:val="20"/>
        </w:rPr>
        <w:t>17</w:t>
      </w:r>
      <w:r w:rsidR="0027123B" w:rsidRPr="00B757D5">
        <w:rPr>
          <w:b/>
          <w:bCs/>
          <w:sz w:val="20"/>
          <w:szCs w:val="20"/>
        </w:rPr>
        <w:t>.</w:t>
      </w:r>
      <w:r w:rsidR="00B757D5">
        <w:rPr>
          <w:b/>
          <w:bCs/>
          <w:sz w:val="20"/>
          <w:szCs w:val="20"/>
        </w:rPr>
        <w:t>10</w:t>
      </w:r>
      <w:r w:rsidRPr="00B757D5">
        <w:rPr>
          <w:b/>
          <w:bCs/>
          <w:sz w:val="20"/>
          <w:szCs w:val="20"/>
        </w:rPr>
        <w:t>.2022 r.</w:t>
      </w:r>
      <w:r w:rsidRPr="004A25E8">
        <w:rPr>
          <w:b/>
          <w:sz w:val="20"/>
          <w:szCs w:val="20"/>
        </w:rPr>
        <w:t xml:space="preserve"> </w:t>
      </w:r>
      <w:r w:rsidRPr="004A25E8">
        <w:rPr>
          <w:sz w:val="20"/>
          <w:szCs w:val="20"/>
        </w:rPr>
        <w:t>o godz. </w:t>
      </w:r>
      <w:r w:rsidRPr="004A25E8">
        <w:rPr>
          <w:b/>
          <w:sz w:val="20"/>
          <w:szCs w:val="20"/>
        </w:rPr>
        <w:t>10</w:t>
      </w:r>
      <w:r w:rsidRPr="004A25E8">
        <w:rPr>
          <w:b/>
          <w:sz w:val="20"/>
          <w:szCs w:val="20"/>
          <w:vertAlign w:val="superscript"/>
        </w:rPr>
        <w:t>00</w:t>
      </w:r>
      <w:r w:rsidRPr="004A25E8">
        <w:rPr>
          <w:sz w:val="20"/>
          <w:szCs w:val="20"/>
        </w:rPr>
        <w:t xml:space="preserve"> </w:t>
      </w:r>
      <w:r w:rsidRPr="00736363">
        <w:rPr>
          <w:sz w:val="20"/>
          <w:szCs w:val="20"/>
        </w:rPr>
        <w:t xml:space="preserve">w siedzibie </w:t>
      </w:r>
      <w:r w:rsidR="003E04DE">
        <w:rPr>
          <w:sz w:val="20"/>
          <w:szCs w:val="20"/>
        </w:rPr>
        <w:t>Sprzedającego</w:t>
      </w:r>
      <w:r w:rsidRPr="00736363">
        <w:rPr>
          <w:sz w:val="20"/>
          <w:szCs w:val="20"/>
        </w:rPr>
        <w:t xml:space="preserve">. </w:t>
      </w:r>
    </w:p>
    <w:p w14:paraId="7DACBF34" w14:textId="77777777" w:rsidR="00181B4B" w:rsidRPr="00736363" w:rsidRDefault="00181B4B" w:rsidP="00181B4B">
      <w:pPr>
        <w:jc w:val="both"/>
        <w:rPr>
          <w:b/>
          <w:bCs/>
          <w:sz w:val="10"/>
          <w:szCs w:val="10"/>
        </w:rPr>
      </w:pPr>
    </w:p>
    <w:p w14:paraId="67302998" w14:textId="77777777" w:rsidR="00181B4B" w:rsidRPr="00E00B6A" w:rsidRDefault="00DD705C" w:rsidP="006855B5">
      <w:pPr>
        <w:pStyle w:val="Akapitzlist"/>
        <w:numPr>
          <w:ilvl w:val="1"/>
          <w:numId w:val="21"/>
        </w:numPr>
        <w:ind w:left="360"/>
        <w:jc w:val="both"/>
        <w:rPr>
          <w:bCs/>
          <w:sz w:val="20"/>
          <w:szCs w:val="20"/>
        </w:rPr>
      </w:pPr>
      <w:r>
        <w:rPr>
          <w:bCs/>
          <w:sz w:val="20"/>
          <w:szCs w:val="20"/>
        </w:rPr>
        <w:t>Kupujący</w:t>
      </w:r>
      <w:r w:rsidR="00181B4B" w:rsidRPr="00E00B6A">
        <w:rPr>
          <w:bCs/>
          <w:sz w:val="20"/>
          <w:szCs w:val="20"/>
        </w:rPr>
        <w:t xml:space="preserve"> może wprowadzić zmiany lub wycofać złożoną przez siebie ofertę pod warunkiem, że </w:t>
      </w:r>
      <w:r>
        <w:rPr>
          <w:bCs/>
          <w:sz w:val="20"/>
          <w:szCs w:val="20"/>
        </w:rPr>
        <w:t>Sprzedający</w:t>
      </w:r>
      <w:r w:rsidR="00181B4B" w:rsidRPr="00E00B6A">
        <w:rPr>
          <w:bCs/>
          <w:sz w:val="20"/>
          <w:szCs w:val="20"/>
        </w:rPr>
        <w:t xml:space="preserve"> otrzyma powiadomienie przed upływem terminu składania ofert. Powiadomienie musi być złożone według takich samych zasad jak składana oferta z dopiskiem: „ZMIANA / WYCOFANIE”</w:t>
      </w:r>
      <w:r w:rsidR="00181B4B">
        <w:rPr>
          <w:bCs/>
          <w:sz w:val="20"/>
          <w:szCs w:val="20"/>
        </w:rPr>
        <w:t>.</w:t>
      </w:r>
    </w:p>
    <w:p w14:paraId="3DB8A83A" w14:textId="77777777" w:rsidR="00181B4B" w:rsidRPr="002C786B" w:rsidRDefault="00181B4B" w:rsidP="00181B4B">
      <w:pPr>
        <w:jc w:val="both"/>
        <w:rPr>
          <w:bCs/>
          <w:sz w:val="10"/>
          <w:szCs w:val="10"/>
        </w:rPr>
      </w:pPr>
    </w:p>
    <w:p w14:paraId="701A8425" w14:textId="77777777" w:rsidR="00181B4B" w:rsidRPr="002C786B" w:rsidRDefault="00DD705C" w:rsidP="006855B5">
      <w:pPr>
        <w:pStyle w:val="Akapitzlist"/>
        <w:numPr>
          <w:ilvl w:val="1"/>
          <w:numId w:val="21"/>
        </w:numPr>
        <w:ind w:left="360"/>
        <w:jc w:val="both"/>
      </w:pPr>
      <w:r>
        <w:rPr>
          <w:sz w:val="20"/>
          <w:szCs w:val="20"/>
        </w:rPr>
        <w:t>Kupujący</w:t>
      </w:r>
      <w:r w:rsidR="00181B4B" w:rsidRPr="002C786B">
        <w:rPr>
          <w:sz w:val="20"/>
          <w:szCs w:val="20"/>
        </w:rPr>
        <w:t xml:space="preserve"> składający ofertę pozostaje nią związany przez okres </w:t>
      </w:r>
      <w:r w:rsidR="00181B4B" w:rsidRPr="002C786B">
        <w:rPr>
          <w:b/>
          <w:sz w:val="20"/>
          <w:szCs w:val="20"/>
        </w:rPr>
        <w:t>30 dni</w:t>
      </w:r>
      <w:r w:rsidR="00181B4B" w:rsidRPr="002C786B">
        <w:rPr>
          <w:sz w:val="20"/>
          <w:szCs w:val="20"/>
        </w:rPr>
        <w:t>. Bieg terminu rozpoczyna się wraz</w:t>
      </w:r>
      <w:r w:rsidR="00181B4B">
        <w:rPr>
          <w:sz w:val="20"/>
          <w:szCs w:val="20"/>
        </w:rPr>
        <w:t> </w:t>
      </w:r>
      <w:r w:rsidR="00181B4B" w:rsidRPr="002C786B">
        <w:rPr>
          <w:sz w:val="20"/>
          <w:szCs w:val="20"/>
        </w:rPr>
        <w:t xml:space="preserve">z upływem terminu składania ofert. </w:t>
      </w:r>
    </w:p>
    <w:p w14:paraId="444C7FCB" w14:textId="77777777" w:rsidR="00181B4B" w:rsidRPr="002C786B" w:rsidRDefault="00181B4B" w:rsidP="00181B4B">
      <w:pPr>
        <w:jc w:val="both"/>
        <w:rPr>
          <w:b/>
          <w:sz w:val="10"/>
          <w:szCs w:val="10"/>
          <w:lang w:eastAsia="pl-PL"/>
        </w:rPr>
      </w:pPr>
    </w:p>
    <w:p w14:paraId="45CF6E6E" w14:textId="77777777" w:rsidR="00181B4B" w:rsidRPr="000257CA" w:rsidRDefault="00181B4B" w:rsidP="006855B5">
      <w:pPr>
        <w:pStyle w:val="Akapitzlist"/>
        <w:numPr>
          <w:ilvl w:val="1"/>
          <w:numId w:val="21"/>
        </w:numPr>
        <w:ind w:left="360"/>
        <w:jc w:val="both"/>
        <w:rPr>
          <w:sz w:val="20"/>
          <w:szCs w:val="20"/>
          <w:lang w:eastAsia="pl-PL"/>
        </w:rPr>
      </w:pPr>
      <w:r w:rsidRPr="002C786B">
        <w:rPr>
          <w:sz w:val="20"/>
          <w:szCs w:val="20"/>
          <w:lang w:eastAsia="pl-PL"/>
        </w:rPr>
        <w:t xml:space="preserve">W toku badania i oceny </w:t>
      </w:r>
      <w:r w:rsidRPr="002C786B">
        <w:rPr>
          <w:sz w:val="20"/>
          <w:szCs w:val="20"/>
        </w:rPr>
        <w:t xml:space="preserve">ofert </w:t>
      </w:r>
      <w:r w:rsidR="00DD705C">
        <w:rPr>
          <w:sz w:val="20"/>
          <w:szCs w:val="20"/>
        </w:rPr>
        <w:t>Sprzedający</w:t>
      </w:r>
      <w:r w:rsidRPr="002C786B">
        <w:rPr>
          <w:sz w:val="20"/>
          <w:szCs w:val="20"/>
        </w:rPr>
        <w:t xml:space="preserve"> może wezwać </w:t>
      </w:r>
      <w:r w:rsidR="00DD705C">
        <w:rPr>
          <w:sz w:val="20"/>
          <w:szCs w:val="20"/>
        </w:rPr>
        <w:t>Kupującego</w:t>
      </w:r>
      <w:r w:rsidRPr="002C786B">
        <w:rPr>
          <w:sz w:val="20"/>
          <w:szCs w:val="20"/>
        </w:rPr>
        <w:t xml:space="preserve"> do złożenia wyjaśnień lub uzupełnień złożonej oferty.</w:t>
      </w:r>
    </w:p>
    <w:p w14:paraId="41CC4A14" w14:textId="77777777" w:rsidR="006A6271" w:rsidRPr="002C786B" w:rsidRDefault="006A6271" w:rsidP="00165ED4">
      <w:pPr>
        <w:jc w:val="both"/>
        <w:rPr>
          <w:b/>
          <w:sz w:val="20"/>
          <w:szCs w:val="20"/>
          <w:lang w:eastAsia="pl-PL"/>
        </w:rPr>
      </w:pPr>
    </w:p>
    <w:p w14:paraId="5542AC1E" w14:textId="77777777" w:rsidR="00C96517" w:rsidRPr="002C786B" w:rsidRDefault="00864E29" w:rsidP="006855B5">
      <w:pPr>
        <w:pStyle w:val="Akapitzlist"/>
        <w:numPr>
          <w:ilvl w:val="0"/>
          <w:numId w:val="18"/>
        </w:numPr>
        <w:shd w:val="clear" w:color="auto" w:fill="FFFFFF"/>
        <w:suppressAutoHyphens w:val="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14:paraId="79D1E658" w14:textId="77777777" w:rsidR="00A748C7" w:rsidRPr="002C786B" w:rsidRDefault="00A748C7" w:rsidP="002C786B">
      <w:pPr>
        <w:ind w:right="-142"/>
        <w:rPr>
          <w:b/>
          <w:spacing w:val="20"/>
          <w:sz w:val="10"/>
          <w:szCs w:val="10"/>
        </w:rPr>
      </w:pPr>
    </w:p>
    <w:p w14:paraId="047EA9F2" w14:textId="77777777" w:rsidR="00DC12D7" w:rsidRPr="002C786B" w:rsidRDefault="00323A9E" w:rsidP="006855B5">
      <w:pPr>
        <w:pStyle w:val="Akapitzlist"/>
        <w:numPr>
          <w:ilvl w:val="1"/>
          <w:numId w:val="18"/>
        </w:numPr>
        <w:ind w:left="360"/>
        <w:jc w:val="both"/>
        <w:rPr>
          <w:sz w:val="20"/>
          <w:szCs w:val="20"/>
        </w:rPr>
      </w:pPr>
      <w:r w:rsidRPr="002C786B">
        <w:rPr>
          <w:sz w:val="20"/>
          <w:szCs w:val="20"/>
        </w:rPr>
        <w:t xml:space="preserve">Z wyłonionym </w:t>
      </w:r>
      <w:r w:rsidR="00931CA8">
        <w:rPr>
          <w:sz w:val="20"/>
          <w:szCs w:val="20"/>
        </w:rPr>
        <w:t>Kupującym</w:t>
      </w:r>
      <w:r w:rsidRPr="002C786B">
        <w:rPr>
          <w:sz w:val="20"/>
          <w:szCs w:val="20"/>
        </w:rPr>
        <w:t xml:space="preserve"> zostanie zawarta pisemna umowa. </w:t>
      </w:r>
    </w:p>
    <w:p w14:paraId="0A4A52A7" w14:textId="77777777" w:rsidR="00DC12D7" w:rsidRPr="002C786B" w:rsidRDefault="00DC12D7" w:rsidP="002C786B">
      <w:pPr>
        <w:jc w:val="both"/>
        <w:rPr>
          <w:sz w:val="10"/>
          <w:szCs w:val="10"/>
        </w:rPr>
      </w:pPr>
    </w:p>
    <w:p w14:paraId="60518AD0" w14:textId="77777777" w:rsidR="00A748C7" w:rsidRPr="002C786B" w:rsidRDefault="00A748C7" w:rsidP="006855B5">
      <w:pPr>
        <w:pStyle w:val="Akapitzlist"/>
        <w:numPr>
          <w:ilvl w:val="1"/>
          <w:numId w:val="18"/>
        </w:numPr>
        <w:ind w:left="360"/>
        <w:jc w:val="both"/>
        <w:rPr>
          <w:kern w:val="2"/>
        </w:rPr>
      </w:pPr>
      <w:r w:rsidRPr="002C786B">
        <w:rPr>
          <w:kern w:val="2"/>
          <w:sz w:val="20"/>
          <w:szCs w:val="20"/>
        </w:rPr>
        <w:t xml:space="preserve">Wzór umowy zawierający wszystkie wymagane przez </w:t>
      </w:r>
      <w:r w:rsidR="00931CA8">
        <w:rPr>
          <w:kern w:val="2"/>
          <w:sz w:val="20"/>
          <w:szCs w:val="20"/>
        </w:rPr>
        <w:t>Sprzedaj</w:t>
      </w:r>
      <w:r w:rsidR="00011B7A">
        <w:rPr>
          <w:kern w:val="2"/>
          <w:sz w:val="20"/>
          <w:szCs w:val="20"/>
        </w:rPr>
        <w:t>ą</w:t>
      </w:r>
      <w:r w:rsidR="00931CA8">
        <w:rPr>
          <w:kern w:val="2"/>
          <w:sz w:val="20"/>
          <w:szCs w:val="20"/>
        </w:rPr>
        <w:t>cego</w:t>
      </w:r>
      <w:r w:rsidRPr="002C786B">
        <w:rPr>
          <w:kern w:val="2"/>
          <w:sz w:val="20"/>
          <w:szCs w:val="20"/>
        </w:rPr>
        <w:t xml:space="preserve">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14:paraId="3347259B" w14:textId="77777777" w:rsidR="00545B22" w:rsidRPr="002C786B" w:rsidRDefault="00545B22" w:rsidP="002C786B">
      <w:pPr>
        <w:pStyle w:val="Akapitzlist"/>
        <w:ind w:left="0"/>
        <w:rPr>
          <w:kern w:val="2"/>
          <w:sz w:val="20"/>
          <w:szCs w:val="20"/>
        </w:rPr>
      </w:pPr>
    </w:p>
    <w:p w14:paraId="4B7A6F31" w14:textId="77777777" w:rsidR="00725950" w:rsidRPr="002C786B" w:rsidRDefault="00725950" w:rsidP="006855B5">
      <w:pPr>
        <w:pStyle w:val="Akapitzlist"/>
        <w:numPr>
          <w:ilvl w:val="0"/>
          <w:numId w:val="18"/>
        </w:numPr>
        <w:shd w:val="clear" w:color="auto" w:fill="FFFFFF"/>
        <w:suppressAutoHyphens w:val="0"/>
        <w:rPr>
          <w:b/>
          <w:sz w:val="20"/>
          <w:szCs w:val="20"/>
          <w:lang w:eastAsia="pl-PL"/>
        </w:rPr>
      </w:pPr>
      <w:r w:rsidRPr="002C786B">
        <w:rPr>
          <w:b/>
          <w:sz w:val="20"/>
          <w:szCs w:val="20"/>
          <w:lang w:eastAsia="pl-PL"/>
        </w:rPr>
        <w:t>OGŁOSZENIE WYNIKÓW POSTĘPOWANIA:</w:t>
      </w:r>
    </w:p>
    <w:p w14:paraId="33089A5F" w14:textId="77777777" w:rsidR="00725950" w:rsidRPr="002C786B" w:rsidRDefault="00725950" w:rsidP="002C786B">
      <w:pPr>
        <w:ind w:right="-142"/>
        <w:rPr>
          <w:b/>
          <w:spacing w:val="20"/>
          <w:sz w:val="10"/>
          <w:szCs w:val="10"/>
        </w:rPr>
      </w:pPr>
    </w:p>
    <w:p w14:paraId="6C16F3BE" w14:textId="77777777" w:rsidR="00725950" w:rsidRPr="002C786B" w:rsidRDefault="002E1431" w:rsidP="002C786B">
      <w:pPr>
        <w:widowControl w:val="0"/>
        <w:overflowPunct w:val="0"/>
        <w:jc w:val="both"/>
        <w:textAlignment w:val="baseline"/>
      </w:pPr>
      <w:r>
        <w:rPr>
          <w:sz w:val="20"/>
          <w:szCs w:val="20"/>
        </w:rPr>
        <w:t>Sprzedający</w:t>
      </w:r>
      <w:r w:rsidR="00725950" w:rsidRPr="002C786B">
        <w:rPr>
          <w:sz w:val="20"/>
          <w:szCs w:val="20"/>
        </w:rPr>
        <w:t xml:space="preserve"> jednocześnie poinformuje wszystkich </w:t>
      </w:r>
      <w:r w:rsidR="00931CA8">
        <w:rPr>
          <w:sz w:val="20"/>
          <w:szCs w:val="20"/>
        </w:rPr>
        <w:t>Kupujących</w:t>
      </w:r>
      <w:r w:rsidR="00725950" w:rsidRPr="002C786B">
        <w:rPr>
          <w:sz w:val="20"/>
          <w:szCs w:val="20"/>
        </w:rPr>
        <w:t xml:space="preserve"> o:</w:t>
      </w:r>
    </w:p>
    <w:p w14:paraId="4791B9EE" w14:textId="77777777" w:rsidR="00725950" w:rsidRPr="002C786B" w:rsidRDefault="00725950" w:rsidP="00F956DA">
      <w:pPr>
        <w:numPr>
          <w:ilvl w:val="0"/>
          <w:numId w:val="5"/>
        </w:numPr>
        <w:ind w:left="720"/>
        <w:jc w:val="both"/>
      </w:pPr>
      <w:r w:rsidRPr="002C786B">
        <w:rPr>
          <w:sz w:val="20"/>
          <w:szCs w:val="20"/>
        </w:rPr>
        <w:t xml:space="preserve">wyborze najkorzystniejszej oferty, podając nazwę albo imię i nazwisko, siedzibę albo miejsce zamieszkania i adres, jeżeli jest miejscem wykonywania działalności </w:t>
      </w:r>
      <w:r w:rsidR="00931CA8">
        <w:rPr>
          <w:sz w:val="20"/>
          <w:szCs w:val="20"/>
        </w:rPr>
        <w:t>Kupującego</w:t>
      </w:r>
      <w:r w:rsidRPr="002C786B">
        <w:rPr>
          <w:sz w:val="20"/>
          <w:szCs w:val="20"/>
        </w:rPr>
        <w:t xml:space="preserve">, którego ofertę wybrano oraz nazwy albo imiona i nazwiska, siedziby albo miejsca zamieszkania i adresy, jeżeli są miejscami wykonywania działalności </w:t>
      </w:r>
      <w:r w:rsidR="00931CA8">
        <w:rPr>
          <w:sz w:val="20"/>
          <w:szCs w:val="20"/>
        </w:rPr>
        <w:t>Kupujących</w:t>
      </w:r>
      <w:r w:rsidRPr="002C786B">
        <w:rPr>
          <w:sz w:val="20"/>
          <w:szCs w:val="20"/>
        </w:rPr>
        <w:t>, którzy złożyli oferty, a także punktację przyznaną oferentom w każdym kryterium oceny ofert i łączną punktację,</w:t>
      </w:r>
    </w:p>
    <w:p w14:paraId="3C96CDAE" w14:textId="77777777" w:rsidR="00725950" w:rsidRPr="002C786B" w:rsidRDefault="00931CA8" w:rsidP="00F956DA">
      <w:pPr>
        <w:numPr>
          <w:ilvl w:val="0"/>
          <w:numId w:val="5"/>
        </w:numPr>
        <w:ind w:left="720"/>
        <w:jc w:val="both"/>
      </w:pPr>
      <w:r>
        <w:rPr>
          <w:sz w:val="20"/>
          <w:szCs w:val="20"/>
        </w:rPr>
        <w:t>Kupujących</w:t>
      </w:r>
      <w:r w:rsidR="00725950" w:rsidRPr="002C786B">
        <w:rPr>
          <w:sz w:val="20"/>
          <w:szCs w:val="20"/>
        </w:rPr>
        <w:t>, których oferty zostały odrzucone,</w:t>
      </w:r>
    </w:p>
    <w:p w14:paraId="005D6D79" w14:textId="77777777" w:rsidR="00725950" w:rsidRPr="002C786B" w:rsidRDefault="00725950" w:rsidP="00F956DA">
      <w:pPr>
        <w:numPr>
          <w:ilvl w:val="0"/>
          <w:numId w:val="5"/>
        </w:numPr>
        <w:ind w:left="720"/>
        <w:jc w:val="both"/>
      </w:pPr>
      <w:r w:rsidRPr="002C786B">
        <w:rPr>
          <w:sz w:val="20"/>
          <w:szCs w:val="20"/>
        </w:rPr>
        <w:t>unieważnieniu postępowania</w:t>
      </w:r>
    </w:p>
    <w:p w14:paraId="1B3D6598" w14:textId="77777777" w:rsidR="004950A9" w:rsidRPr="000257CA" w:rsidRDefault="00725950" w:rsidP="002C786B">
      <w:pPr>
        <w:jc w:val="both"/>
        <w:rPr>
          <w:sz w:val="20"/>
          <w:szCs w:val="20"/>
        </w:rPr>
      </w:pPr>
      <w:r w:rsidRPr="002C786B">
        <w:rPr>
          <w:sz w:val="20"/>
          <w:szCs w:val="20"/>
        </w:rPr>
        <w:t xml:space="preserve">oraz zamieści informację na stronie internetowej </w:t>
      </w:r>
      <w:r w:rsidR="00931CA8">
        <w:rPr>
          <w:sz w:val="20"/>
          <w:szCs w:val="20"/>
        </w:rPr>
        <w:t>Sprzedaj</w:t>
      </w:r>
      <w:r w:rsidR="006F7889">
        <w:rPr>
          <w:sz w:val="20"/>
          <w:szCs w:val="20"/>
        </w:rPr>
        <w:t>ą</w:t>
      </w:r>
      <w:r w:rsidR="00931CA8">
        <w:rPr>
          <w:sz w:val="20"/>
          <w:szCs w:val="20"/>
        </w:rPr>
        <w:t>cego</w:t>
      </w:r>
      <w:r w:rsidRPr="002C786B">
        <w:rPr>
          <w:sz w:val="20"/>
          <w:szCs w:val="20"/>
        </w:rPr>
        <w:t>.</w:t>
      </w:r>
    </w:p>
    <w:p w14:paraId="1D6F3943" w14:textId="77777777" w:rsidR="00BF7D96" w:rsidRPr="002C786B" w:rsidRDefault="00BF7D96" w:rsidP="002C786B">
      <w:pPr>
        <w:jc w:val="both"/>
        <w:rPr>
          <w:spacing w:val="30"/>
          <w:sz w:val="20"/>
          <w:szCs w:val="20"/>
        </w:rPr>
      </w:pPr>
    </w:p>
    <w:p w14:paraId="4EF47450" w14:textId="77777777" w:rsidR="005C1E55" w:rsidRPr="002C786B" w:rsidRDefault="00864E29" w:rsidP="006855B5">
      <w:pPr>
        <w:pStyle w:val="Akapitzlist"/>
        <w:numPr>
          <w:ilvl w:val="0"/>
          <w:numId w:val="18"/>
        </w:numPr>
        <w:shd w:val="clear" w:color="auto" w:fill="FFFFFF"/>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14:paraId="131F0B04" w14:textId="77777777" w:rsidR="00323A9E" w:rsidRPr="002C786B" w:rsidRDefault="00323A9E" w:rsidP="002C786B">
      <w:pPr>
        <w:jc w:val="both"/>
        <w:rPr>
          <w:sz w:val="10"/>
          <w:szCs w:val="10"/>
          <w:lang w:eastAsia="pl-PL"/>
        </w:rPr>
      </w:pPr>
    </w:p>
    <w:p w14:paraId="28F645C9" w14:textId="34CC94C9" w:rsidR="00195D80" w:rsidRPr="002C786B" w:rsidRDefault="002E1431" w:rsidP="006855B5">
      <w:pPr>
        <w:pStyle w:val="Akapitzlist"/>
        <w:numPr>
          <w:ilvl w:val="1"/>
          <w:numId w:val="18"/>
        </w:numPr>
        <w:ind w:left="360"/>
        <w:jc w:val="both"/>
        <w:rPr>
          <w:sz w:val="20"/>
          <w:szCs w:val="20"/>
          <w:lang w:eastAsia="pl-PL"/>
        </w:rPr>
      </w:pPr>
      <w:r w:rsidRPr="002E1431">
        <w:rPr>
          <w:sz w:val="20"/>
          <w:szCs w:val="20"/>
          <w:lang w:eastAsia="pl-PL"/>
        </w:rPr>
        <w:t>Sprzedają</w:t>
      </w:r>
      <w:r w:rsidR="008F31ED">
        <w:rPr>
          <w:sz w:val="20"/>
          <w:szCs w:val="20"/>
          <w:lang w:eastAsia="pl-PL"/>
        </w:rPr>
        <w:t>cy</w:t>
      </w:r>
      <w:r w:rsidR="00DC557E">
        <w:rPr>
          <w:sz w:val="20"/>
          <w:szCs w:val="20"/>
          <w:lang w:eastAsia="pl-PL"/>
        </w:rPr>
        <w:t xml:space="preserve"> może</w:t>
      </w:r>
      <w:r w:rsidR="00195D80" w:rsidRPr="002C786B">
        <w:rPr>
          <w:sz w:val="20"/>
          <w:szCs w:val="20"/>
          <w:lang w:eastAsia="pl-PL"/>
        </w:rPr>
        <w:t xml:space="preserve"> unieważni</w:t>
      </w:r>
      <w:r w:rsidR="00DC557E">
        <w:rPr>
          <w:sz w:val="20"/>
          <w:szCs w:val="20"/>
          <w:lang w:eastAsia="pl-PL"/>
        </w:rPr>
        <w:t>ć</w:t>
      </w:r>
      <w:r w:rsidR="00195D80" w:rsidRPr="002C786B">
        <w:rPr>
          <w:sz w:val="20"/>
          <w:szCs w:val="20"/>
          <w:lang w:eastAsia="pl-PL"/>
        </w:rPr>
        <w:t xml:space="preserve"> postępowanie</w:t>
      </w:r>
      <w:r w:rsidR="00DC557E">
        <w:rPr>
          <w:sz w:val="20"/>
          <w:szCs w:val="20"/>
          <w:lang w:eastAsia="pl-PL"/>
        </w:rPr>
        <w:t xml:space="preserve"> do dnia zawarcia umowy bez podanie przyczyny, a w szczególnośc</w:t>
      </w:r>
      <w:r w:rsidR="00F7267E">
        <w:rPr>
          <w:sz w:val="20"/>
          <w:szCs w:val="20"/>
          <w:lang w:eastAsia="pl-PL"/>
        </w:rPr>
        <w:t>i</w:t>
      </w:r>
      <w:r w:rsidR="00DC557E">
        <w:rPr>
          <w:sz w:val="20"/>
          <w:szCs w:val="20"/>
          <w:lang w:eastAsia="pl-PL"/>
        </w:rPr>
        <w:t xml:space="preserve"> gdy:</w:t>
      </w:r>
      <w:r w:rsidR="00195D80" w:rsidRPr="002C786B">
        <w:rPr>
          <w:sz w:val="20"/>
          <w:szCs w:val="20"/>
          <w:lang w:eastAsia="pl-PL"/>
        </w:rPr>
        <w:t xml:space="preserve"> :</w:t>
      </w:r>
    </w:p>
    <w:p w14:paraId="0AE005BE" w14:textId="30D9A823" w:rsidR="00DC557E" w:rsidRDefault="002040C8" w:rsidP="00DC557E">
      <w:pPr>
        <w:pStyle w:val="Akapitzlist"/>
        <w:numPr>
          <w:ilvl w:val="0"/>
          <w:numId w:val="10"/>
        </w:numPr>
        <w:jc w:val="both"/>
        <w:rPr>
          <w:sz w:val="20"/>
          <w:szCs w:val="20"/>
          <w:lang w:eastAsia="pl-PL"/>
        </w:rPr>
      </w:pPr>
      <w:r w:rsidRPr="002C786B">
        <w:rPr>
          <w:sz w:val="20"/>
          <w:szCs w:val="20"/>
          <w:lang w:eastAsia="pl-PL"/>
        </w:rPr>
        <w:t xml:space="preserve">nie złożono żadnej oferty spełniającej wymagania </w:t>
      </w:r>
      <w:r w:rsidR="002E1431" w:rsidRPr="002E1431">
        <w:rPr>
          <w:sz w:val="20"/>
          <w:szCs w:val="20"/>
          <w:lang w:eastAsia="pl-PL"/>
        </w:rPr>
        <w:t>Sprzedającego</w:t>
      </w:r>
      <w:r w:rsidR="00DC557E">
        <w:rPr>
          <w:sz w:val="20"/>
          <w:szCs w:val="20"/>
          <w:lang w:eastAsia="pl-PL"/>
        </w:rPr>
        <w:t xml:space="preserve">, </w:t>
      </w:r>
    </w:p>
    <w:p w14:paraId="4F48F5B5" w14:textId="77777777" w:rsidR="00DC557E" w:rsidRPr="003D5E23" w:rsidRDefault="00DC557E" w:rsidP="00DC557E">
      <w:pPr>
        <w:pStyle w:val="Akapitzlist"/>
        <w:numPr>
          <w:ilvl w:val="0"/>
          <w:numId w:val="10"/>
        </w:numPr>
        <w:jc w:val="both"/>
        <w:rPr>
          <w:sz w:val="20"/>
          <w:szCs w:val="20"/>
          <w:lang w:eastAsia="pl-PL"/>
        </w:rPr>
      </w:pPr>
      <w:r>
        <w:rPr>
          <w:sz w:val="20"/>
          <w:szCs w:val="20"/>
          <w:lang w:eastAsia="pl-PL"/>
        </w:rPr>
        <w:t>Kupujący w</w:t>
      </w:r>
      <w:r w:rsidRPr="00DC557E">
        <w:rPr>
          <w:sz w:val="20"/>
          <w:szCs w:val="20"/>
          <w:lang w:eastAsia="pl-PL"/>
        </w:rPr>
        <w:t>płyn</w:t>
      </w:r>
      <w:r>
        <w:rPr>
          <w:sz w:val="20"/>
          <w:szCs w:val="20"/>
          <w:lang w:eastAsia="pl-PL"/>
        </w:rPr>
        <w:t>ął</w:t>
      </w:r>
      <w:r w:rsidRPr="00DC557E">
        <w:rPr>
          <w:sz w:val="20"/>
          <w:szCs w:val="20"/>
          <w:lang w:eastAsia="pl-PL"/>
        </w:rPr>
        <w:t xml:space="preserve"> na wynik przetargu w sposób sprzeczny z prawem lub dobrymi obyczajami</w:t>
      </w:r>
      <w:r>
        <w:rPr>
          <w:sz w:val="20"/>
          <w:szCs w:val="20"/>
          <w:lang w:eastAsia="pl-PL"/>
        </w:rPr>
        <w:t>,</w:t>
      </w:r>
    </w:p>
    <w:p w14:paraId="4F3011BF" w14:textId="25C69586" w:rsidR="00195D80" w:rsidRPr="002C786B" w:rsidRDefault="00195D80" w:rsidP="00657C13">
      <w:pPr>
        <w:pStyle w:val="Akapitzlist"/>
        <w:numPr>
          <w:ilvl w:val="0"/>
          <w:numId w:val="10"/>
        </w:numPr>
        <w:jc w:val="both"/>
        <w:rPr>
          <w:sz w:val="20"/>
          <w:szCs w:val="20"/>
          <w:lang w:eastAsia="pl-PL"/>
        </w:rPr>
      </w:pPr>
      <w:r w:rsidRPr="002C786B">
        <w:rPr>
          <w:sz w:val="20"/>
          <w:szCs w:val="20"/>
          <w:lang w:eastAsia="pl-PL"/>
        </w:rPr>
        <w:t xml:space="preserve">wystąpiła zmiana okoliczności powodująca, że prowadzenie postępowania nie leży w interesie </w:t>
      </w:r>
      <w:r w:rsidR="002E1431">
        <w:rPr>
          <w:sz w:val="20"/>
          <w:szCs w:val="20"/>
          <w:lang w:eastAsia="pl-PL"/>
        </w:rPr>
        <w:t>Sprzedającego</w:t>
      </w:r>
      <w:r w:rsidRPr="002C786B">
        <w:rPr>
          <w:sz w:val="20"/>
          <w:szCs w:val="20"/>
          <w:lang w:eastAsia="pl-PL"/>
        </w:rPr>
        <w:t>, czego nie można było wcześniej przewidzieć.</w:t>
      </w:r>
    </w:p>
    <w:p w14:paraId="02259A04" w14:textId="77777777" w:rsidR="00323A9E" w:rsidRPr="002C786B" w:rsidRDefault="00323A9E" w:rsidP="002C786B">
      <w:pPr>
        <w:jc w:val="both"/>
        <w:rPr>
          <w:sz w:val="10"/>
          <w:szCs w:val="10"/>
          <w:lang w:eastAsia="pl-PL"/>
        </w:rPr>
      </w:pPr>
    </w:p>
    <w:p w14:paraId="779245D2" w14:textId="77777777" w:rsidR="002033C6" w:rsidRPr="002C786B" w:rsidRDefault="002033C6" w:rsidP="006855B5">
      <w:pPr>
        <w:pStyle w:val="Akapitzlist"/>
        <w:numPr>
          <w:ilvl w:val="1"/>
          <w:numId w:val="18"/>
        </w:numPr>
        <w:ind w:left="360"/>
        <w:jc w:val="both"/>
        <w:rPr>
          <w:sz w:val="20"/>
          <w:szCs w:val="20"/>
        </w:rPr>
      </w:pPr>
      <w:r w:rsidRPr="002C786B">
        <w:rPr>
          <w:sz w:val="20"/>
          <w:szCs w:val="20"/>
        </w:rPr>
        <w:t xml:space="preserve">W przypadku, gdy </w:t>
      </w:r>
      <w:r w:rsidR="002E1431">
        <w:rPr>
          <w:sz w:val="20"/>
          <w:szCs w:val="20"/>
        </w:rPr>
        <w:t>Kupujący</w:t>
      </w:r>
      <w:r w:rsidRPr="002C786B">
        <w:rPr>
          <w:sz w:val="20"/>
          <w:szCs w:val="20"/>
        </w:rPr>
        <w:t xml:space="preserve"> odstąpi od podpisania umowy, </w:t>
      </w:r>
      <w:r w:rsidR="002E1431" w:rsidRPr="002E1431">
        <w:rPr>
          <w:sz w:val="20"/>
          <w:szCs w:val="20"/>
        </w:rPr>
        <w:t>Sprzedając</w:t>
      </w:r>
      <w:r w:rsidR="002E1431">
        <w:rPr>
          <w:sz w:val="20"/>
          <w:szCs w:val="20"/>
        </w:rPr>
        <w:t>y</w:t>
      </w:r>
      <w:r w:rsidRPr="002C786B">
        <w:rPr>
          <w:sz w:val="20"/>
          <w:szCs w:val="20"/>
        </w:rPr>
        <w:t xml:space="preserve"> może podpisać umowę z kolejnym </w:t>
      </w:r>
      <w:r w:rsidR="002E1431">
        <w:rPr>
          <w:sz w:val="20"/>
          <w:szCs w:val="20"/>
        </w:rPr>
        <w:t>Kupującym</w:t>
      </w:r>
      <w:r w:rsidRPr="002C786B">
        <w:rPr>
          <w:sz w:val="20"/>
          <w:szCs w:val="20"/>
        </w:rPr>
        <w:t>, który w toku prowadzonego badania ofert otrzymał najwyższą liczbę punktów.</w:t>
      </w:r>
    </w:p>
    <w:p w14:paraId="418D763D" w14:textId="77777777" w:rsidR="002C786B" w:rsidRPr="002C786B" w:rsidRDefault="002C786B" w:rsidP="002C786B">
      <w:pPr>
        <w:jc w:val="both"/>
        <w:rPr>
          <w:sz w:val="20"/>
          <w:szCs w:val="20"/>
          <w:lang w:eastAsia="pl-PL"/>
        </w:rPr>
      </w:pPr>
    </w:p>
    <w:p w14:paraId="6AFDD0C2" w14:textId="77777777" w:rsidR="00FF6586" w:rsidRPr="002C786B" w:rsidRDefault="00864E29" w:rsidP="006855B5">
      <w:pPr>
        <w:pStyle w:val="Akapitzlist"/>
        <w:numPr>
          <w:ilvl w:val="0"/>
          <w:numId w:val="18"/>
        </w:numPr>
        <w:shd w:val="clear" w:color="auto" w:fill="FFFFFF"/>
        <w:suppressAutoHyphens w:val="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14:paraId="263E9113" w14:textId="77777777" w:rsidR="002D6F37" w:rsidRPr="00410CA0" w:rsidRDefault="00181B4B" w:rsidP="00657C13">
      <w:pPr>
        <w:pStyle w:val="Akapitzlist"/>
        <w:numPr>
          <w:ilvl w:val="0"/>
          <w:numId w:val="11"/>
        </w:numPr>
        <w:suppressAutoHyphens w:val="0"/>
        <w:rPr>
          <w:color w:val="000000"/>
          <w:sz w:val="20"/>
          <w:szCs w:val="20"/>
          <w:lang w:eastAsia="pl-PL"/>
        </w:rPr>
      </w:pPr>
      <w:r w:rsidRPr="00410CA0">
        <w:rPr>
          <w:color w:val="000000"/>
          <w:sz w:val="20"/>
          <w:szCs w:val="20"/>
          <w:lang w:eastAsia="pl-PL"/>
        </w:rPr>
        <w:t>Wiesław Mądry</w:t>
      </w:r>
      <w:r w:rsidR="00D053FA" w:rsidRPr="00410CA0">
        <w:rPr>
          <w:color w:val="000000"/>
          <w:sz w:val="20"/>
          <w:szCs w:val="20"/>
          <w:lang w:eastAsia="pl-PL"/>
        </w:rPr>
        <w:t xml:space="preserve"> - w sprawach merytorycznych</w:t>
      </w:r>
    </w:p>
    <w:p w14:paraId="49503D46" w14:textId="77777777" w:rsidR="002D6F37" w:rsidRPr="00410CA0" w:rsidRDefault="00E30432" w:rsidP="00657C13">
      <w:pPr>
        <w:pStyle w:val="Akapitzlist"/>
        <w:numPr>
          <w:ilvl w:val="0"/>
          <w:numId w:val="11"/>
        </w:numPr>
        <w:suppressAutoHyphens w:val="0"/>
        <w:rPr>
          <w:rStyle w:val="Hipercze"/>
          <w:color w:val="000000"/>
          <w:sz w:val="20"/>
          <w:szCs w:val="20"/>
          <w:u w:val="none"/>
          <w:lang w:eastAsia="pl-PL"/>
        </w:rPr>
      </w:pPr>
      <w:r w:rsidRPr="00410CA0">
        <w:rPr>
          <w:color w:val="000000"/>
          <w:sz w:val="20"/>
          <w:szCs w:val="20"/>
          <w:lang w:eastAsia="pl-PL"/>
        </w:rPr>
        <w:t xml:space="preserve">Agnieszka </w:t>
      </w:r>
      <w:r w:rsidR="00106757">
        <w:rPr>
          <w:color w:val="000000"/>
          <w:sz w:val="20"/>
          <w:szCs w:val="20"/>
          <w:lang w:eastAsia="pl-PL"/>
        </w:rPr>
        <w:t>Kotlarz</w:t>
      </w:r>
      <w:r w:rsidR="002033C6" w:rsidRPr="00410CA0">
        <w:rPr>
          <w:color w:val="000000"/>
          <w:sz w:val="20"/>
          <w:szCs w:val="20"/>
          <w:lang w:eastAsia="pl-PL"/>
        </w:rPr>
        <w:t xml:space="preserve">, </w:t>
      </w:r>
      <w:r w:rsidR="00376FC8" w:rsidRPr="00410CA0">
        <w:rPr>
          <w:color w:val="000000"/>
          <w:sz w:val="20"/>
          <w:szCs w:val="20"/>
        </w:rPr>
        <w:t>Arkadiusz Brach</w:t>
      </w:r>
      <w:r w:rsidR="00D053FA" w:rsidRPr="00410CA0">
        <w:rPr>
          <w:color w:val="000000"/>
          <w:sz w:val="20"/>
          <w:szCs w:val="20"/>
        </w:rPr>
        <w:t xml:space="preserve"> - w sprawach formalno-prawnych</w:t>
      </w:r>
    </w:p>
    <w:p w14:paraId="264B8930" w14:textId="77777777" w:rsidR="009B3048" w:rsidRPr="00D053FA" w:rsidRDefault="009B3048" w:rsidP="002C786B">
      <w:pPr>
        <w:jc w:val="both"/>
        <w:rPr>
          <w:sz w:val="20"/>
          <w:szCs w:val="20"/>
          <w:lang w:eastAsia="pl-PL"/>
        </w:rPr>
      </w:pPr>
    </w:p>
    <w:p w14:paraId="3ADAB959" w14:textId="77777777" w:rsidR="005E0643" w:rsidRPr="00D053FA" w:rsidRDefault="00864E29" w:rsidP="006855B5">
      <w:pPr>
        <w:pStyle w:val="Akapitzlist"/>
        <w:numPr>
          <w:ilvl w:val="0"/>
          <w:numId w:val="18"/>
        </w:numPr>
        <w:shd w:val="clear" w:color="auto" w:fill="FFFFFF"/>
        <w:suppressAutoHyphens w:val="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14:paraId="74056D09" w14:textId="77777777" w:rsidR="00E7183C" w:rsidRPr="00D053FA" w:rsidRDefault="00E7183C" w:rsidP="00D053FA">
      <w:pPr>
        <w:jc w:val="both"/>
        <w:rPr>
          <w:sz w:val="10"/>
          <w:szCs w:val="10"/>
        </w:rPr>
      </w:pPr>
    </w:p>
    <w:p w14:paraId="0F34ED15" w14:textId="77777777" w:rsidR="00631EEF" w:rsidRPr="00FC7576" w:rsidRDefault="00631EEF" w:rsidP="00631EEF">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7C77E703"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1EE65A9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062F5B69"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telefon: 17 780-01-39</w:t>
      </w:r>
    </w:p>
    <w:p w14:paraId="61D26FDC"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w:t>
      </w:r>
      <w:r w:rsidRPr="00FC7576">
        <w:rPr>
          <w:color w:val="000000"/>
          <w:sz w:val="20"/>
          <w:szCs w:val="20"/>
        </w:rPr>
        <w:lastRenderedPageBreak/>
        <w:t xml:space="preserve">e- mail </w:t>
      </w:r>
      <w:hyperlink r:id="rId11" w:history="1">
        <w:r w:rsidRPr="00FC7576">
          <w:rPr>
            <w:color w:val="000000"/>
            <w:sz w:val="20"/>
            <w:szCs w:val="20"/>
            <w:u w:val="single"/>
          </w:rPr>
          <w:t>iod@szpital.mielec.pl</w:t>
        </w:r>
      </w:hyperlink>
      <w:r w:rsidRPr="00FC7576">
        <w:rPr>
          <w:color w:val="000000"/>
          <w:sz w:val="20"/>
          <w:szCs w:val="20"/>
        </w:rPr>
        <w:t xml:space="preserve"> </w:t>
      </w:r>
    </w:p>
    <w:p w14:paraId="611A24E9" w14:textId="77777777" w:rsidR="00631EEF" w:rsidRPr="00FC7576" w:rsidRDefault="00631EEF" w:rsidP="00F956DA">
      <w:pPr>
        <w:widowControl w:val="0"/>
        <w:numPr>
          <w:ilvl w:val="0"/>
          <w:numId w:val="6"/>
        </w:numPr>
        <w:suppressAutoHyphens w:val="0"/>
        <w:overflowPunct w:val="0"/>
        <w:ind w:left="360"/>
        <w:jc w:val="both"/>
        <w:rPr>
          <w:color w:val="000000"/>
          <w:kern w:val="2"/>
          <w:sz w:val="20"/>
          <w:szCs w:val="20"/>
        </w:rPr>
      </w:pPr>
      <w:r w:rsidRPr="00FC7576">
        <w:rPr>
          <w:color w:val="000000"/>
          <w:kern w:val="2"/>
          <w:sz w:val="20"/>
          <w:szCs w:val="20"/>
        </w:rPr>
        <w:t>Pani/Pana dane osobowe przetwarzane będą na podstawie art. 6 ust. 1 lit. c RODO w celu związanym z </w:t>
      </w:r>
      <w:r w:rsidRPr="00AA034E">
        <w:rPr>
          <w:color w:val="000000"/>
          <w:kern w:val="2"/>
          <w:sz w:val="20"/>
          <w:szCs w:val="20"/>
        </w:rPr>
        <w:t xml:space="preserve">postępowaniem </w:t>
      </w:r>
      <w:r w:rsidR="00735CF0" w:rsidRPr="00AA034E">
        <w:rPr>
          <w:color w:val="000000"/>
          <w:kern w:val="2"/>
          <w:sz w:val="20"/>
          <w:szCs w:val="20"/>
        </w:rPr>
        <w:t xml:space="preserve">na </w:t>
      </w:r>
      <w:bookmarkStart w:id="3" w:name="_Hlk113881819"/>
      <w:r w:rsidR="001E43C3" w:rsidRPr="00AA034E">
        <w:rPr>
          <w:rFonts w:cs="Calibri"/>
          <w:color w:val="000000"/>
          <w:kern w:val="1"/>
          <w:sz w:val="20"/>
          <w:lang w:eastAsia="ar-SA"/>
        </w:rPr>
        <w:t>kompleksową usługę odbioru, transportu oraz zagospodarowania odpadów</w:t>
      </w:r>
      <w:r w:rsidR="00735CF0" w:rsidRPr="00AA034E">
        <w:rPr>
          <w:rFonts w:cs="Calibri"/>
          <w:color w:val="000000"/>
          <w:kern w:val="1"/>
          <w:sz w:val="20"/>
          <w:lang w:eastAsia="ar-SA"/>
        </w:rPr>
        <w:t xml:space="preserve"> powstających w wyniku działalności Szpitala Specjalistycznego im. Edmunda Biernackiego w Mielcu, znak </w:t>
      </w:r>
      <w:r w:rsidR="00D039F5" w:rsidRPr="00AA034E">
        <w:rPr>
          <w:rFonts w:cs="Calibri"/>
          <w:color w:val="000000"/>
          <w:kern w:val="1"/>
          <w:sz w:val="20"/>
          <w:lang w:eastAsia="ar-SA"/>
        </w:rPr>
        <w:t>SzP.ZP.271</w:t>
      </w:r>
      <w:r w:rsidR="00612E83" w:rsidRPr="00AA034E">
        <w:rPr>
          <w:rFonts w:cs="Calibri"/>
          <w:color w:val="000000"/>
          <w:kern w:val="1"/>
          <w:sz w:val="20"/>
          <w:lang w:eastAsia="ar-SA"/>
        </w:rPr>
        <w:t>.76.</w:t>
      </w:r>
      <w:r w:rsidR="00D039F5" w:rsidRPr="00410CA0">
        <w:rPr>
          <w:rFonts w:cs="Calibri"/>
          <w:color w:val="000000"/>
          <w:kern w:val="1"/>
          <w:sz w:val="20"/>
          <w:lang w:eastAsia="ar-SA"/>
        </w:rPr>
        <w:t>22</w:t>
      </w:r>
      <w:r w:rsidRPr="00410CA0">
        <w:rPr>
          <w:color w:val="000000"/>
          <w:kern w:val="2"/>
          <w:sz w:val="20"/>
          <w:szCs w:val="20"/>
        </w:rPr>
        <w:t xml:space="preserve"> </w:t>
      </w:r>
      <w:bookmarkEnd w:id="3"/>
      <w:r w:rsidRPr="00410CA0">
        <w:rPr>
          <w:color w:val="000000"/>
          <w:kern w:val="2"/>
          <w:sz w:val="20"/>
          <w:szCs w:val="20"/>
        </w:rPr>
        <w:t>pro</w:t>
      </w:r>
      <w:r w:rsidRPr="00FC7576">
        <w:rPr>
          <w:color w:val="000000"/>
          <w:kern w:val="2"/>
          <w:sz w:val="20"/>
          <w:szCs w:val="20"/>
        </w:rPr>
        <w:t xml:space="preserve">wadzonym w trybie postepowania o wartości </w:t>
      </w:r>
      <w:r w:rsidR="00E412EF" w:rsidRPr="00FC7576">
        <w:rPr>
          <w:color w:val="000000"/>
          <w:kern w:val="2"/>
          <w:sz w:val="20"/>
          <w:szCs w:val="20"/>
        </w:rPr>
        <w:t>poniżej</w:t>
      </w:r>
      <w:r w:rsidRPr="00FC7576">
        <w:rPr>
          <w:color w:val="000000"/>
          <w:kern w:val="2"/>
          <w:sz w:val="20"/>
          <w:szCs w:val="20"/>
        </w:rPr>
        <w:t xml:space="preserve"> 130.000,00 zł (</w:t>
      </w:r>
      <w:r w:rsidR="00C37982" w:rsidRPr="00C37982">
        <w:rPr>
          <w:color w:val="000000"/>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FC7576">
        <w:rPr>
          <w:color w:val="000000"/>
          <w:kern w:val="2"/>
          <w:sz w:val="20"/>
          <w:szCs w:val="20"/>
        </w:rPr>
        <w:t>).</w:t>
      </w:r>
    </w:p>
    <w:p w14:paraId="4306DE41"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C7576">
        <w:rPr>
          <w:color w:val="000000"/>
          <w:kern w:val="2"/>
          <w:sz w:val="20"/>
          <w:szCs w:val="20"/>
        </w:rPr>
        <w:t>t.j</w:t>
      </w:r>
      <w:proofErr w:type="spellEnd"/>
      <w:r w:rsidRPr="00FC7576">
        <w:rPr>
          <w:color w:val="000000"/>
          <w:kern w:val="2"/>
          <w:sz w:val="20"/>
          <w:szCs w:val="20"/>
        </w:rPr>
        <w:t xml:space="preserve">. Dz.U. z 2020r. poz. 2176),  </w:t>
      </w:r>
    </w:p>
    <w:p w14:paraId="798934C2"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FB9EBD1" w14:textId="77777777" w:rsidR="00631EEF" w:rsidRPr="00FC7576" w:rsidRDefault="00631EEF" w:rsidP="00F956DA">
      <w:pPr>
        <w:numPr>
          <w:ilvl w:val="0"/>
          <w:numId w:val="6"/>
        </w:numPr>
        <w:suppressAutoHyphens w:val="0"/>
        <w:ind w:left="360"/>
        <w:jc w:val="both"/>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3A9875C9"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05EB7717"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posiada Pani/Pan:</w:t>
      </w:r>
    </w:p>
    <w:p w14:paraId="35446361"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1BA558A8"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3146E565"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na podstawie art. 18 RODO prawo żądania od administratora ograniczenia przetwarzania danych osobowych z zastrzeżeniem okresu trwania postępowania o udzielenie zamówienia publicznego oraz</w:t>
      </w:r>
      <w:r w:rsidR="00456622" w:rsidRPr="00FC7576">
        <w:rPr>
          <w:color w:val="000000"/>
          <w:sz w:val="20"/>
          <w:szCs w:val="20"/>
        </w:rPr>
        <w:t> </w:t>
      </w:r>
      <w:r w:rsidRPr="00FC7576">
        <w:rPr>
          <w:color w:val="000000"/>
          <w:sz w:val="20"/>
          <w:szCs w:val="20"/>
        </w:rPr>
        <w:t xml:space="preserve">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07DB2EA8"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7E99AA22"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nie przysługuje Pani/Panu:</w:t>
      </w:r>
    </w:p>
    <w:p w14:paraId="6820E903"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5198124C"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5202D143"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5122E782" w14:textId="77777777" w:rsidR="000257CA" w:rsidRPr="001F4FB1" w:rsidRDefault="00631EEF" w:rsidP="001F4FB1">
      <w:pPr>
        <w:widowControl w:val="0"/>
        <w:numPr>
          <w:ilvl w:val="0"/>
          <w:numId w:val="6"/>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3183CD8" w14:textId="77777777" w:rsidR="000257CA" w:rsidRPr="00D053FA" w:rsidRDefault="000257CA" w:rsidP="00D053FA">
      <w:pPr>
        <w:suppressAutoHyphens w:val="0"/>
        <w:jc w:val="both"/>
        <w:rPr>
          <w:kern w:val="2"/>
          <w:sz w:val="20"/>
          <w:szCs w:val="20"/>
        </w:rPr>
      </w:pPr>
    </w:p>
    <w:p w14:paraId="13E30369" w14:textId="77777777" w:rsidR="001F4FB1" w:rsidRDefault="001F4FB1" w:rsidP="001F4FB1">
      <w:pPr>
        <w:pStyle w:val="Akapitzlist"/>
        <w:shd w:val="clear" w:color="auto" w:fill="FFFFFF"/>
        <w:suppressAutoHyphens w:val="0"/>
        <w:ind w:left="360"/>
        <w:rPr>
          <w:b/>
          <w:sz w:val="20"/>
          <w:szCs w:val="20"/>
          <w:lang w:eastAsia="pl-PL"/>
        </w:rPr>
      </w:pPr>
    </w:p>
    <w:p w14:paraId="07069DED" w14:textId="77777777" w:rsidR="001F4FB1" w:rsidRDefault="001F4FB1" w:rsidP="001F4FB1">
      <w:pPr>
        <w:pStyle w:val="Akapitzlist"/>
        <w:shd w:val="clear" w:color="auto" w:fill="FFFFFF"/>
        <w:suppressAutoHyphens w:val="0"/>
        <w:ind w:left="360"/>
        <w:rPr>
          <w:b/>
          <w:sz w:val="20"/>
          <w:szCs w:val="20"/>
          <w:lang w:eastAsia="pl-PL"/>
        </w:rPr>
      </w:pPr>
    </w:p>
    <w:p w14:paraId="23E54B37" w14:textId="77777777" w:rsidR="001F4FB1" w:rsidRDefault="001F4FB1" w:rsidP="001F4FB1">
      <w:pPr>
        <w:pStyle w:val="Akapitzlist"/>
        <w:shd w:val="clear" w:color="auto" w:fill="FFFFFF"/>
        <w:suppressAutoHyphens w:val="0"/>
        <w:ind w:left="360"/>
        <w:rPr>
          <w:b/>
          <w:sz w:val="20"/>
          <w:szCs w:val="20"/>
          <w:lang w:eastAsia="pl-PL"/>
        </w:rPr>
      </w:pPr>
    </w:p>
    <w:p w14:paraId="2E8346B6" w14:textId="674577EA" w:rsidR="00FF6586" w:rsidRPr="00D053FA" w:rsidRDefault="00864E29" w:rsidP="006855B5">
      <w:pPr>
        <w:pStyle w:val="Akapitzlist"/>
        <w:numPr>
          <w:ilvl w:val="0"/>
          <w:numId w:val="18"/>
        </w:numPr>
        <w:shd w:val="clear" w:color="auto" w:fill="FFFFFF"/>
        <w:suppressAutoHyphens w:val="0"/>
        <w:rPr>
          <w:b/>
          <w:sz w:val="20"/>
          <w:szCs w:val="20"/>
          <w:lang w:eastAsia="pl-PL"/>
        </w:rPr>
      </w:pPr>
      <w:r w:rsidRPr="00D053FA">
        <w:rPr>
          <w:b/>
          <w:sz w:val="20"/>
          <w:szCs w:val="20"/>
          <w:lang w:eastAsia="pl-PL"/>
        </w:rPr>
        <w:t>ZAŁĄCZNIKI</w:t>
      </w:r>
      <w:r w:rsidR="002D6F37" w:rsidRPr="00D053FA">
        <w:rPr>
          <w:b/>
          <w:sz w:val="20"/>
          <w:szCs w:val="20"/>
          <w:lang w:eastAsia="pl-PL"/>
        </w:rPr>
        <w:t>:</w:t>
      </w:r>
    </w:p>
    <w:p w14:paraId="7D3C83C3" w14:textId="77777777" w:rsidR="005E0643" w:rsidRPr="00D053FA" w:rsidRDefault="005E0643" w:rsidP="00D053FA">
      <w:pPr>
        <w:suppressAutoHyphens w:val="0"/>
        <w:rPr>
          <w:b/>
          <w:sz w:val="10"/>
          <w:szCs w:val="10"/>
          <w:lang w:eastAsia="pl-PL"/>
        </w:rPr>
      </w:pPr>
    </w:p>
    <w:p w14:paraId="1597D344" w14:textId="77777777" w:rsidR="005E0643" w:rsidRPr="000257CA" w:rsidRDefault="002D6F37" w:rsidP="000257CA">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14:paraId="7C90A241" w14:textId="77777777" w:rsidR="00000929" w:rsidRPr="00D053FA" w:rsidRDefault="002D6F37" w:rsidP="000257CA">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14:paraId="53AD8D8D" w14:textId="77777777" w:rsidR="00271A65" w:rsidRPr="00D053FA" w:rsidRDefault="00271A65" w:rsidP="00D266EC">
      <w:pPr>
        <w:spacing w:line="360" w:lineRule="auto"/>
        <w:rPr>
          <w:sz w:val="20"/>
          <w:szCs w:val="20"/>
          <w:lang w:eastAsia="pl-PL"/>
        </w:rPr>
      </w:pPr>
    </w:p>
    <w:p w14:paraId="441C3077"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087C21B2"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1D2562B0"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3E47B62E" w14:textId="2A18AAB8" w:rsidR="00111DD3" w:rsidRPr="00EE420E" w:rsidRDefault="00000929" w:rsidP="00D60B44">
      <w:pPr>
        <w:tabs>
          <w:tab w:val="left" w:pos="0"/>
          <w:tab w:val="left" w:pos="4500"/>
        </w:tabs>
        <w:suppressAutoHyphens w:val="0"/>
        <w:rPr>
          <w:b/>
          <w:sz w:val="22"/>
          <w:szCs w:val="22"/>
          <w:lang w:eastAsia="pl-PL"/>
        </w:rPr>
      </w:pPr>
      <w:r>
        <w:rPr>
          <w:b/>
          <w:sz w:val="22"/>
          <w:szCs w:val="22"/>
          <w:lang w:eastAsia="pl-PL"/>
        </w:rPr>
        <w:lastRenderedPageBreak/>
        <w:tab/>
      </w:r>
      <w:r w:rsidR="00EE420E">
        <w:rPr>
          <w:b/>
          <w:sz w:val="22"/>
          <w:szCs w:val="22"/>
          <w:lang w:eastAsia="pl-PL"/>
        </w:rPr>
        <w:tab/>
      </w:r>
      <w:r w:rsidR="00EE420E">
        <w:rPr>
          <w:b/>
          <w:sz w:val="22"/>
          <w:szCs w:val="22"/>
          <w:lang w:eastAsia="pl-PL"/>
        </w:rPr>
        <w:tab/>
      </w:r>
      <w:r w:rsidR="00EE420E">
        <w:rPr>
          <w:b/>
          <w:sz w:val="22"/>
          <w:szCs w:val="22"/>
          <w:lang w:eastAsia="pl-PL"/>
        </w:rPr>
        <w:tab/>
      </w:r>
      <w:r w:rsidR="00111DD3" w:rsidRPr="00332EDD">
        <w:rPr>
          <w:b/>
          <w:sz w:val="22"/>
          <w:szCs w:val="22"/>
          <w:lang w:eastAsia="pl-PL"/>
        </w:rPr>
        <w:t xml:space="preserve">Załącznik nr 1 </w:t>
      </w:r>
    </w:p>
    <w:p w14:paraId="6024DE0C" w14:textId="77777777" w:rsidR="00111DD3" w:rsidRPr="00332EDD" w:rsidRDefault="00111DD3" w:rsidP="00111DD3">
      <w:pPr>
        <w:suppressAutoHyphens w:val="0"/>
        <w:jc w:val="right"/>
        <w:rPr>
          <w:lang w:eastAsia="pl-PL"/>
        </w:rPr>
      </w:pPr>
    </w:p>
    <w:p w14:paraId="01675C50"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754D1664"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2960F66A" w14:textId="77777777" w:rsidR="00111DD3" w:rsidRPr="00332EDD" w:rsidRDefault="00111DD3" w:rsidP="00111DD3">
      <w:pPr>
        <w:suppressAutoHyphens w:val="0"/>
        <w:jc w:val="both"/>
        <w:rPr>
          <w:sz w:val="16"/>
          <w:szCs w:val="16"/>
          <w:lang w:eastAsia="pl-PL"/>
        </w:rPr>
      </w:pPr>
      <w:r w:rsidRPr="00332EDD">
        <w:rPr>
          <w:sz w:val="16"/>
          <w:szCs w:val="16"/>
          <w:lang w:eastAsia="pl-PL"/>
        </w:rPr>
        <w:t xml:space="preserve">(pieczęć firmowa </w:t>
      </w:r>
      <w:r w:rsidR="006F7889">
        <w:rPr>
          <w:sz w:val="16"/>
          <w:szCs w:val="16"/>
          <w:lang w:eastAsia="pl-PL"/>
        </w:rPr>
        <w:t>Kupującego</w:t>
      </w:r>
      <w:r w:rsidRPr="00332EDD">
        <w:rPr>
          <w:sz w:val="16"/>
          <w:szCs w:val="16"/>
          <w:lang w:eastAsia="pl-PL"/>
        </w:rPr>
        <w:t>)</w:t>
      </w:r>
    </w:p>
    <w:p w14:paraId="07D9F7BC" w14:textId="77777777" w:rsidR="00111DD3" w:rsidRPr="00332EDD" w:rsidRDefault="00111DD3" w:rsidP="00111DD3">
      <w:pPr>
        <w:suppressAutoHyphens w:val="0"/>
        <w:jc w:val="both"/>
        <w:rPr>
          <w:sz w:val="16"/>
          <w:szCs w:val="16"/>
          <w:lang w:eastAsia="pl-PL"/>
        </w:rPr>
      </w:pPr>
    </w:p>
    <w:p w14:paraId="500195C0" w14:textId="77777777" w:rsidR="00111DD3" w:rsidRPr="00332EDD" w:rsidRDefault="00111DD3" w:rsidP="00111DD3">
      <w:pPr>
        <w:suppressAutoHyphens w:val="0"/>
        <w:jc w:val="both"/>
        <w:rPr>
          <w:sz w:val="16"/>
          <w:szCs w:val="16"/>
          <w:lang w:eastAsia="pl-PL"/>
        </w:rPr>
      </w:pPr>
    </w:p>
    <w:p w14:paraId="67DAD844" w14:textId="77777777" w:rsidR="00111DD3" w:rsidRPr="00332EDD" w:rsidRDefault="00111DD3" w:rsidP="00111DD3">
      <w:pPr>
        <w:suppressAutoHyphens w:val="0"/>
        <w:jc w:val="both"/>
        <w:rPr>
          <w:sz w:val="16"/>
          <w:szCs w:val="16"/>
          <w:lang w:eastAsia="pl-PL"/>
        </w:rPr>
      </w:pPr>
    </w:p>
    <w:p w14:paraId="51A789A9" w14:textId="77777777" w:rsidR="00111DD3" w:rsidRPr="00332EDD" w:rsidRDefault="00111DD3" w:rsidP="00111DD3">
      <w:pPr>
        <w:suppressAutoHyphens w:val="0"/>
        <w:jc w:val="both"/>
        <w:rPr>
          <w:sz w:val="16"/>
          <w:szCs w:val="16"/>
          <w:lang w:eastAsia="pl-PL"/>
        </w:rPr>
      </w:pPr>
    </w:p>
    <w:p w14:paraId="2358F3E2"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690F6A0" w14:textId="77777777" w:rsidR="00111DD3" w:rsidRPr="00332EDD" w:rsidRDefault="00111DD3" w:rsidP="00111DD3">
      <w:pPr>
        <w:suppressAutoHyphens w:val="0"/>
        <w:jc w:val="both"/>
        <w:rPr>
          <w:lang w:eastAsia="pl-PL"/>
        </w:rPr>
      </w:pPr>
    </w:p>
    <w:p w14:paraId="22522394" w14:textId="77777777" w:rsidR="00111DD3" w:rsidRPr="00332EDD" w:rsidRDefault="00111DD3" w:rsidP="00111DD3">
      <w:pPr>
        <w:suppressAutoHyphens w:val="0"/>
        <w:jc w:val="both"/>
        <w:rPr>
          <w:lang w:eastAsia="pl-PL"/>
        </w:rPr>
      </w:pPr>
    </w:p>
    <w:p w14:paraId="442BBB3C" w14:textId="77777777" w:rsidR="00111DD3" w:rsidRPr="00332EDD" w:rsidRDefault="00111DD3" w:rsidP="00111DD3">
      <w:pPr>
        <w:suppressAutoHyphens w:val="0"/>
        <w:jc w:val="both"/>
        <w:rPr>
          <w:lang w:eastAsia="pl-PL"/>
        </w:rPr>
      </w:pPr>
    </w:p>
    <w:p w14:paraId="5CBAB7CC" w14:textId="77777777" w:rsidR="00111DD3" w:rsidRPr="00332EDD" w:rsidRDefault="00111DD3" w:rsidP="00111DD3">
      <w:pPr>
        <w:suppressAutoHyphens w:val="0"/>
        <w:jc w:val="both"/>
        <w:rPr>
          <w:sz w:val="10"/>
          <w:szCs w:val="10"/>
          <w:lang w:eastAsia="pl-PL"/>
        </w:rPr>
      </w:pPr>
      <w:r w:rsidRPr="00332EDD">
        <w:rPr>
          <w:sz w:val="20"/>
          <w:szCs w:val="20"/>
          <w:lang w:eastAsia="pl-PL"/>
        </w:rPr>
        <w:t xml:space="preserve">Dane </w:t>
      </w:r>
      <w:r w:rsidR="006F7889">
        <w:rPr>
          <w:sz w:val="20"/>
          <w:szCs w:val="20"/>
          <w:lang w:eastAsia="pl-PL"/>
        </w:rPr>
        <w:t>Kupującego</w:t>
      </w:r>
      <w:r w:rsidRPr="00332EDD">
        <w:rPr>
          <w:sz w:val="20"/>
          <w:szCs w:val="20"/>
          <w:lang w:eastAsia="pl-PL"/>
        </w:rPr>
        <w:t>: .....................................................................................</w:t>
      </w:r>
    </w:p>
    <w:p w14:paraId="022A067F" w14:textId="77777777" w:rsidR="00111DD3" w:rsidRPr="00332EDD" w:rsidRDefault="00111DD3" w:rsidP="00111DD3">
      <w:pPr>
        <w:suppressAutoHyphens w:val="0"/>
        <w:jc w:val="both"/>
        <w:rPr>
          <w:sz w:val="10"/>
          <w:szCs w:val="10"/>
          <w:lang w:eastAsia="pl-PL"/>
        </w:rPr>
      </w:pPr>
    </w:p>
    <w:p w14:paraId="2147F381" w14:textId="77777777" w:rsidR="00111DD3" w:rsidRPr="00332EDD" w:rsidRDefault="00111DD3" w:rsidP="00111DD3">
      <w:pPr>
        <w:suppressAutoHyphens w:val="0"/>
        <w:jc w:val="both"/>
        <w:rPr>
          <w:sz w:val="10"/>
          <w:szCs w:val="10"/>
          <w:lang w:eastAsia="pl-PL"/>
        </w:rPr>
      </w:pPr>
      <w:r w:rsidRPr="00332EDD">
        <w:rPr>
          <w:sz w:val="20"/>
          <w:szCs w:val="20"/>
          <w:lang w:eastAsia="pl-PL"/>
        </w:rPr>
        <w:t xml:space="preserve">Adres (siedziba) </w:t>
      </w:r>
      <w:r w:rsidR="006F7889">
        <w:rPr>
          <w:sz w:val="20"/>
          <w:szCs w:val="20"/>
          <w:lang w:eastAsia="pl-PL"/>
        </w:rPr>
        <w:t>Kupującego</w:t>
      </w:r>
      <w:r w:rsidRPr="00332EDD">
        <w:rPr>
          <w:sz w:val="20"/>
          <w:szCs w:val="20"/>
          <w:lang w:eastAsia="pl-PL"/>
        </w:rPr>
        <w:t>: ...............................................................</w:t>
      </w:r>
      <w:r>
        <w:rPr>
          <w:sz w:val="20"/>
          <w:szCs w:val="20"/>
          <w:lang w:eastAsia="pl-PL"/>
        </w:rPr>
        <w:t xml:space="preserve">.............................. </w:t>
      </w:r>
    </w:p>
    <w:p w14:paraId="60556CA3" w14:textId="77777777" w:rsidR="00111DD3" w:rsidRPr="00332EDD" w:rsidRDefault="00111DD3" w:rsidP="00111DD3">
      <w:pPr>
        <w:suppressAutoHyphens w:val="0"/>
        <w:jc w:val="both"/>
        <w:rPr>
          <w:sz w:val="10"/>
          <w:szCs w:val="10"/>
          <w:lang w:eastAsia="pl-PL"/>
        </w:rPr>
      </w:pPr>
    </w:p>
    <w:p w14:paraId="483592B7"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4A4A46BA" w14:textId="77777777" w:rsidR="00111DD3" w:rsidRPr="009C7741" w:rsidRDefault="00111DD3" w:rsidP="00111DD3">
      <w:pPr>
        <w:suppressAutoHyphens w:val="0"/>
        <w:jc w:val="both"/>
        <w:rPr>
          <w:sz w:val="10"/>
          <w:szCs w:val="10"/>
          <w:lang w:val="en-US" w:eastAsia="pl-PL"/>
        </w:rPr>
      </w:pPr>
    </w:p>
    <w:p w14:paraId="1E883C04"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6B733540" w14:textId="77777777" w:rsidR="00111DD3" w:rsidRPr="00332EDD" w:rsidRDefault="00111DD3" w:rsidP="00111DD3">
      <w:pPr>
        <w:suppressAutoHyphens w:val="0"/>
        <w:jc w:val="both"/>
        <w:rPr>
          <w:sz w:val="20"/>
          <w:szCs w:val="20"/>
          <w:lang w:eastAsia="pl-PL"/>
        </w:rPr>
      </w:pPr>
    </w:p>
    <w:p w14:paraId="3DCEC340" w14:textId="77777777" w:rsidR="00111DD3" w:rsidRDefault="00111DD3" w:rsidP="00111DD3">
      <w:pPr>
        <w:jc w:val="both"/>
        <w:rPr>
          <w:sz w:val="20"/>
          <w:szCs w:val="20"/>
        </w:rPr>
      </w:pPr>
    </w:p>
    <w:p w14:paraId="40253069"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6DBF14E4" w14:textId="77777777" w:rsidR="00A1335F" w:rsidRPr="00A1335F" w:rsidRDefault="00A1335F" w:rsidP="00A1335F">
      <w:pPr>
        <w:suppressAutoHyphens w:val="0"/>
        <w:rPr>
          <w:b/>
          <w:sz w:val="20"/>
          <w:szCs w:val="20"/>
          <w:lang w:eastAsia="pl-PL"/>
        </w:rPr>
      </w:pPr>
    </w:p>
    <w:p w14:paraId="56916C7B" w14:textId="0EFC322D" w:rsidR="00111DD3" w:rsidRPr="00851B47" w:rsidRDefault="00A1335F" w:rsidP="00111DD3">
      <w:pPr>
        <w:suppressAutoHyphens w:val="0"/>
        <w:jc w:val="center"/>
        <w:rPr>
          <w:b/>
          <w:color w:val="000000"/>
          <w:sz w:val="22"/>
          <w:szCs w:val="22"/>
          <w:lang w:eastAsia="pl-PL"/>
        </w:rPr>
      </w:pPr>
      <w:r w:rsidRPr="00410CA0">
        <w:rPr>
          <w:b/>
          <w:color w:val="000000"/>
          <w:sz w:val="20"/>
          <w:szCs w:val="20"/>
          <w:lang w:eastAsia="pl-PL"/>
        </w:rPr>
        <w:t xml:space="preserve"> </w:t>
      </w:r>
      <w:r w:rsidR="00735CF0" w:rsidRPr="00410CA0">
        <w:rPr>
          <w:b/>
          <w:bCs/>
          <w:color w:val="000000"/>
          <w:sz w:val="20"/>
          <w:szCs w:val="20"/>
          <w:lang w:eastAsia="pl-PL"/>
        </w:rPr>
        <w:t xml:space="preserve"> </w:t>
      </w:r>
      <w:bookmarkStart w:id="4" w:name="_Hlk115934713"/>
      <w:r w:rsidR="003414FC">
        <w:rPr>
          <w:b/>
          <w:bCs/>
          <w:color w:val="000000"/>
          <w:sz w:val="20"/>
          <w:szCs w:val="20"/>
          <w:lang w:eastAsia="pl-PL"/>
        </w:rPr>
        <w:t xml:space="preserve">Sprzedaż wraz z </w:t>
      </w:r>
      <w:r w:rsidR="001F4FB1" w:rsidRPr="001F4FB1">
        <w:rPr>
          <w:b/>
          <w:bCs/>
          <w:color w:val="000000"/>
          <w:sz w:val="20"/>
          <w:szCs w:val="20"/>
          <w:lang w:eastAsia="pl-PL"/>
        </w:rPr>
        <w:t xml:space="preserve">kompleksową </w:t>
      </w:r>
      <w:r w:rsidR="003414FC" w:rsidRPr="001F4FB1">
        <w:rPr>
          <w:b/>
          <w:bCs/>
          <w:color w:val="000000"/>
          <w:sz w:val="20"/>
          <w:szCs w:val="20"/>
          <w:lang w:eastAsia="pl-PL"/>
        </w:rPr>
        <w:t>usług</w:t>
      </w:r>
      <w:r w:rsidR="003414FC">
        <w:rPr>
          <w:b/>
          <w:bCs/>
          <w:color w:val="000000"/>
          <w:sz w:val="20"/>
          <w:szCs w:val="20"/>
          <w:lang w:eastAsia="pl-PL"/>
        </w:rPr>
        <w:t>ą</w:t>
      </w:r>
      <w:r w:rsidR="003414FC" w:rsidRPr="001F4FB1">
        <w:rPr>
          <w:b/>
          <w:bCs/>
          <w:color w:val="000000"/>
          <w:sz w:val="20"/>
          <w:szCs w:val="20"/>
          <w:lang w:eastAsia="pl-PL"/>
        </w:rPr>
        <w:t xml:space="preserve"> </w:t>
      </w:r>
      <w:r w:rsidR="001F4FB1" w:rsidRPr="001F4FB1">
        <w:rPr>
          <w:b/>
          <w:bCs/>
          <w:color w:val="000000"/>
          <w:sz w:val="20"/>
          <w:szCs w:val="20"/>
          <w:lang w:eastAsia="pl-PL"/>
        </w:rPr>
        <w:t>odbioru, transportu oraz zagospodarowania odpadów powstających w wyniku działalności Szpitala Specjalistycznego im. Edmunda Biernackiego w Mielcu, znak SzP.ZP.271.76.22</w:t>
      </w:r>
      <w:bookmarkEnd w:id="4"/>
    </w:p>
    <w:p w14:paraId="23FB9C0D" w14:textId="77777777" w:rsidR="001F4FB1" w:rsidRDefault="001F4FB1" w:rsidP="00111DD3">
      <w:pPr>
        <w:suppressAutoHyphens w:val="0"/>
        <w:jc w:val="both"/>
        <w:rPr>
          <w:sz w:val="20"/>
          <w:szCs w:val="20"/>
          <w:lang w:eastAsia="pl-PL"/>
        </w:rPr>
      </w:pPr>
    </w:p>
    <w:p w14:paraId="069E71BF"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077E69C2" w14:textId="77777777" w:rsidR="00111DD3" w:rsidRDefault="00111DD3" w:rsidP="00111DD3">
      <w:pPr>
        <w:suppressAutoHyphens w:val="0"/>
        <w:jc w:val="both"/>
        <w:rPr>
          <w:sz w:val="20"/>
          <w:szCs w:val="20"/>
          <w:lang w:eastAsia="pl-PL"/>
        </w:rPr>
      </w:pPr>
    </w:p>
    <w:p w14:paraId="17ABE1E4" w14:textId="77777777" w:rsidR="00111DD3" w:rsidRPr="00332EDD" w:rsidRDefault="00111DD3" w:rsidP="00111DD3">
      <w:pPr>
        <w:suppressAutoHyphens w:val="0"/>
        <w:jc w:val="both"/>
        <w:rPr>
          <w:sz w:val="20"/>
          <w:szCs w:val="20"/>
          <w:lang w:eastAsia="pl-PL"/>
        </w:rPr>
      </w:pPr>
    </w:p>
    <w:p w14:paraId="380593F6"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490A1DAE" w14:textId="77777777" w:rsidR="00EA6428" w:rsidRDefault="00EA6428" w:rsidP="00EA6428">
      <w:pPr>
        <w:spacing w:after="120"/>
        <w:jc w:val="both"/>
        <w:rPr>
          <w:sz w:val="20"/>
          <w:szCs w:val="20"/>
        </w:rPr>
      </w:pPr>
    </w:p>
    <w:p w14:paraId="242189D5" w14:textId="77777777" w:rsidR="00EA6428" w:rsidRPr="005E66DB" w:rsidRDefault="00EA6428" w:rsidP="00EA6428">
      <w:pPr>
        <w:spacing w:after="120"/>
        <w:jc w:val="both"/>
        <w:rPr>
          <w:sz w:val="20"/>
          <w:szCs w:val="20"/>
        </w:rPr>
      </w:pPr>
      <w:r w:rsidRPr="005E66DB">
        <w:rPr>
          <w:sz w:val="20"/>
          <w:szCs w:val="20"/>
        </w:rPr>
        <w:t>GRUPA ……</w:t>
      </w:r>
    </w:p>
    <w:tbl>
      <w:tblPr>
        <w:tblW w:w="5000" w:type="pct"/>
        <w:tblCellMar>
          <w:left w:w="30" w:type="dxa"/>
          <w:right w:w="30" w:type="dxa"/>
        </w:tblCellMar>
        <w:tblLook w:val="0000" w:firstRow="0" w:lastRow="0" w:firstColumn="0" w:lastColumn="0" w:noHBand="0" w:noVBand="0"/>
      </w:tblPr>
      <w:tblGrid>
        <w:gridCol w:w="1100"/>
        <w:gridCol w:w="741"/>
        <w:gridCol w:w="536"/>
        <w:gridCol w:w="773"/>
        <w:gridCol w:w="851"/>
        <w:gridCol w:w="610"/>
        <w:gridCol w:w="1181"/>
        <w:gridCol w:w="1125"/>
        <w:gridCol w:w="844"/>
        <w:gridCol w:w="1293"/>
      </w:tblGrid>
      <w:tr w:rsidR="00EA6428" w:rsidRPr="005E66DB" w14:paraId="1195AF53" w14:textId="77777777" w:rsidTr="00A27F15">
        <w:trPr>
          <w:trHeight w:val="572"/>
        </w:trPr>
        <w:tc>
          <w:tcPr>
            <w:tcW w:w="608" w:type="pct"/>
            <w:vMerge w:val="restart"/>
            <w:tcBorders>
              <w:top w:val="single" w:sz="6" w:space="0" w:color="000000"/>
              <w:left w:val="single" w:sz="6" w:space="0" w:color="000000"/>
              <w:right w:val="single" w:sz="6" w:space="0" w:color="000000"/>
            </w:tcBorders>
            <w:vAlign w:val="center"/>
          </w:tcPr>
          <w:p w14:paraId="35B18041"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L.p.</w:t>
            </w:r>
          </w:p>
          <w:p w14:paraId="75920937"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Asortymentu</w:t>
            </w:r>
          </w:p>
        </w:tc>
        <w:tc>
          <w:tcPr>
            <w:tcW w:w="409" w:type="pct"/>
            <w:vMerge w:val="restart"/>
            <w:tcBorders>
              <w:top w:val="single" w:sz="6" w:space="0" w:color="000000"/>
              <w:left w:val="single" w:sz="6" w:space="0" w:color="000000"/>
              <w:right w:val="single" w:sz="6" w:space="0" w:color="000000"/>
            </w:tcBorders>
            <w:vAlign w:val="center"/>
          </w:tcPr>
          <w:p w14:paraId="7E786762"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Kod odpadu</w:t>
            </w:r>
          </w:p>
        </w:tc>
        <w:tc>
          <w:tcPr>
            <w:tcW w:w="296" w:type="pct"/>
            <w:vMerge w:val="restart"/>
            <w:tcBorders>
              <w:top w:val="single" w:sz="6" w:space="0" w:color="000000"/>
              <w:left w:val="single" w:sz="6" w:space="0" w:color="000000"/>
              <w:right w:val="single" w:sz="6" w:space="0" w:color="000000"/>
            </w:tcBorders>
            <w:vAlign w:val="center"/>
          </w:tcPr>
          <w:p w14:paraId="6C2303B9"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J.m.</w:t>
            </w:r>
          </w:p>
        </w:tc>
        <w:tc>
          <w:tcPr>
            <w:tcW w:w="427" w:type="pct"/>
            <w:vMerge w:val="restart"/>
            <w:tcBorders>
              <w:top w:val="single" w:sz="6" w:space="0" w:color="000000"/>
              <w:left w:val="single" w:sz="6" w:space="0" w:color="000000"/>
              <w:right w:val="single" w:sz="6" w:space="0" w:color="000000"/>
            </w:tcBorders>
            <w:vAlign w:val="center"/>
          </w:tcPr>
          <w:p w14:paraId="1652CA6B"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Ilość</w:t>
            </w:r>
          </w:p>
        </w:tc>
        <w:tc>
          <w:tcPr>
            <w:tcW w:w="1459" w:type="pct"/>
            <w:gridSpan w:val="3"/>
            <w:tcBorders>
              <w:top w:val="single" w:sz="6" w:space="0" w:color="000000"/>
              <w:left w:val="single" w:sz="6" w:space="0" w:color="000000"/>
              <w:bottom w:val="single" w:sz="6" w:space="0" w:color="000000"/>
              <w:right w:val="single" w:sz="6" w:space="0" w:color="000000"/>
            </w:tcBorders>
            <w:vAlign w:val="center"/>
          </w:tcPr>
          <w:p w14:paraId="012C283E"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Cena jednostkowa</w:t>
            </w:r>
          </w:p>
        </w:tc>
        <w:tc>
          <w:tcPr>
            <w:tcW w:w="1801" w:type="pct"/>
            <w:gridSpan w:val="3"/>
            <w:tcBorders>
              <w:top w:val="single" w:sz="6" w:space="0" w:color="000000"/>
              <w:left w:val="single" w:sz="6" w:space="0" w:color="000000"/>
              <w:bottom w:val="single" w:sz="6" w:space="0" w:color="000000"/>
              <w:right w:val="single" w:sz="6" w:space="0" w:color="000000"/>
            </w:tcBorders>
            <w:vAlign w:val="center"/>
          </w:tcPr>
          <w:p w14:paraId="16107CF0"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Wartość</w:t>
            </w:r>
          </w:p>
        </w:tc>
      </w:tr>
      <w:tr w:rsidR="00EA6428" w:rsidRPr="005E66DB" w14:paraId="1A9F11EC" w14:textId="77777777" w:rsidTr="00A27F15">
        <w:trPr>
          <w:trHeight w:val="572"/>
        </w:trPr>
        <w:tc>
          <w:tcPr>
            <w:tcW w:w="608" w:type="pct"/>
            <w:vMerge/>
            <w:tcBorders>
              <w:left w:val="single" w:sz="6" w:space="0" w:color="000000"/>
              <w:bottom w:val="single" w:sz="6" w:space="0" w:color="000000"/>
              <w:right w:val="single" w:sz="6" w:space="0" w:color="000000"/>
            </w:tcBorders>
            <w:vAlign w:val="center"/>
          </w:tcPr>
          <w:p w14:paraId="3673C19B"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09" w:type="pct"/>
            <w:vMerge/>
            <w:tcBorders>
              <w:left w:val="single" w:sz="6" w:space="0" w:color="000000"/>
              <w:bottom w:val="single" w:sz="6" w:space="0" w:color="000000"/>
              <w:right w:val="single" w:sz="6" w:space="0" w:color="000000"/>
            </w:tcBorders>
            <w:vAlign w:val="center"/>
          </w:tcPr>
          <w:p w14:paraId="11D72D38"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296" w:type="pct"/>
            <w:vMerge/>
            <w:tcBorders>
              <w:left w:val="single" w:sz="6" w:space="0" w:color="000000"/>
              <w:bottom w:val="single" w:sz="6" w:space="0" w:color="000000"/>
              <w:right w:val="single" w:sz="6" w:space="0" w:color="000000"/>
            </w:tcBorders>
            <w:vAlign w:val="center"/>
          </w:tcPr>
          <w:p w14:paraId="06EE674F"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27" w:type="pct"/>
            <w:vMerge/>
            <w:tcBorders>
              <w:left w:val="single" w:sz="6" w:space="0" w:color="000000"/>
              <w:bottom w:val="single" w:sz="6" w:space="0" w:color="000000"/>
              <w:right w:val="single" w:sz="6" w:space="0" w:color="000000"/>
            </w:tcBorders>
            <w:vAlign w:val="center"/>
          </w:tcPr>
          <w:p w14:paraId="02FDEA64"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6215A3A4"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netto</w:t>
            </w:r>
          </w:p>
        </w:tc>
        <w:tc>
          <w:tcPr>
            <w:tcW w:w="337" w:type="pct"/>
            <w:tcBorders>
              <w:top w:val="single" w:sz="6" w:space="0" w:color="000000"/>
              <w:left w:val="single" w:sz="6" w:space="0" w:color="000000"/>
              <w:bottom w:val="single" w:sz="6" w:space="0" w:color="000000"/>
              <w:right w:val="single" w:sz="6" w:space="0" w:color="000000"/>
            </w:tcBorders>
            <w:vAlign w:val="center"/>
          </w:tcPr>
          <w:p w14:paraId="7333B5F3"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VAT%</w:t>
            </w:r>
          </w:p>
        </w:tc>
        <w:tc>
          <w:tcPr>
            <w:tcW w:w="652" w:type="pct"/>
            <w:tcBorders>
              <w:top w:val="single" w:sz="6" w:space="0" w:color="000000"/>
              <w:left w:val="single" w:sz="6" w:space="0" w:color="000000"/>
              <w:bottom w:val="single" w:sz="6" w:space="0" w:color="000000"/>
              <w:right w:val="single" w:sz="6" w:space="0" w:color="000000"/>
            </w:tcBorders>
            <w:vAlign w:val="center"/>
          </w:tcPr>
          <w:p w14:paraId="21D82749"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brutto</w:t>
            </w:r>
          </w:p>
        </w:tc>
        <w:tc>
          <w:tcPr>
            <w:tcW w:w="621" w:type="pct"/>
            <w:tcBorders>
              <w:top w:val="single" w:sz="6" w:space="0" w:color="000000"/>
              <w:left w:val="single" w:sz="6" w:space="0" w:color="000000"/>
              <w:bottom w:val="single" w:sz="6" w:space="0" w:color="000000"/>
              <w:right w:val="single" w:sz="6" w:space="0" w:color="000000"/>
            </w:tcBorders>
            <w:vAlign w:val="center"/>
          </w:tcPr>
          <w:p w14:paraId="7C67E6AB"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netto</w:t>
            </w:r>
          </w:p>
          <w:p w14:paraId="39093571"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(kol. 4x5)</w:t>
            </w:r>
          </w:p>
        </w:tc>
        <w:tc>
          <w:tcPr>
            <w:tcW w:w="466" w:type="pct"/>
            <w:tcBorders>
              <w:top w:val="single" w:sz="6" w:space="0" w:color="000000"/>
              <w:left w:val="single" w:sz="6" w:space="0" w:color="000000"/>
              <w:bottom w:val="single" w:sz="6" w:space="0" w:color="000000"/>
              <w:right w:val="single" w:sz="6" w:space="0" w:color="000000"/>
            </w:tcBorders>
            <w:vAlign w:val="center"/>
          </w:tcPr>
          <w:p w14:paraId="31540BB0"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VAT PLN</w:t>
            </w:r>
          </w:p>
        </w:tc>
        <w:tc>
          <w:tcPr>
            <w:tcW w:w="714" w:type="pct"/>
            <w:tcBorders>
              <w:top w:val="single" w:sz="6" w:space="0" w:color="000000"/>
              <w:left w:val="single" w:sz="6" w:space="0" w:color="000000"/>
              <w:bottom w:val="single" w:sz="6" w:space="0" w:color="000000"/>
              <w:right w:val="single" w:sz="6" w:space="0" w:color="000000"/>
            </w:tcBorders>
            <w:vAlign w:val="center"/>
          </w:tcPr>
          <w:p w14:paraId="00513E66"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brutto</w:t>
            </w:r>
          </w:p>
          <w:p w14:paraId="47D39244"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(kol. 8+9)</w:t>
            </w:r>
          </w:p>
        </w:tc>
      </w:tr>
      <w:tr w:rsidR="00EA6428" w:rsidRPr="005E66DB" w14:paraId="17E09FB9" w14:textId="77777777" w:rsidTr="00A27F15">
        <w:tc>
          <w:tcPr>
            <w:tcW w:w="608" w:type="pct"/>
            <w:tcBorders>
              <w:left w:val="single" w:sz="6" w:space="0" w:color="000000"/>
              <w:bottom w:val="single" w:sz="6" w:space="0" w:color="000000"/>
              <w:right w:val="single" w:sz="6" w:space="0" w:color="000000"/>
            </w:tcBorders>
            <w:vAlign w:val="center"/>
          </w:tcPr>
          <w:p w14:paraId="637F5D14"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1</w:t>
            </w:r>
          </w:p>
        </w:tc>
        <w:tc>
          <w:tcPr>
            <w:tcW w:w="409" w:type="pct"/>
            <w:tcBorders>
              <w:left w:val="single" w:sz="6" w:space="0" w:color="000000"/>
              <w:bottom w:val="single" w:sz="6" w:space="0" w:color="000000"/>
              <w:right w:val="single" w:sz="6" w:space="0" w:color="000000"/>
            </w:tcBorders>
            <w:vAlign w:val="center"/>
          </w:tcPr>
          <w:p w14:paraId="2822BA02"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2</w:t>
            </w:r>
          </w:p>
        </w:tc>
        <w:tc>
          <w:tcPr>
            <w:tcW w:w="296" w:type="pct"/>
            <w:tcBorders>
              <w:left w:val="single" w:sz="6" w:space="0" w:color="000000"/>
              <w:bottom w:val="single" w:sz="6" w:space="0" w:color="000000"/>
              <w:right w:val="single" w:sz="6" w:space="0" w:color="000000"/>
            </w:tcBorders>
            <w:vAlign w:val="center"/>
          </w:tcPr>
          <w:p w14:paraId="5746AE39"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3</w:t>
            </w:r>
          </w:p>
        </w:tc>
        <w:tc>
          <w:tcPr>
            <w:tcW w:w="427" w:type="pct"/>
            <w:tcBorders>
              <w:left w:val="single" w:sz="6" w:space="0" w:color="000000"/>
              <w:bottom w:val="single" w:sz="6" w:space="0" w:color="000000"/>
              <w:right w:val="single" w:sz="6" w:space="0" w:color="000000"/>
            </w:tcBorders>
            <w:vAlign w:val="center"/>
          </w:tcPr>
          <w:p w14:paraId="4D96B632"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4</w:t>
            </w:r>
          </w:p>
        </w:tc>
        <w:tc>
          <w:tcPr>
            <w:tcW w:w="470" w:type="pct"/>
            <w:tcBorders>
              <w:top w:val="single" w:sz="6" w:space="0" w:color="000000"/>
              <w:left w:val="single" w:sz="6" w:space="0" w:color="000000"/>
              <w:bottom w:val="single" w:sz="6" w:space="0" w:color="000000"/>
              <w:right w:val="single" w:sz="6" w:space="0" w:color="000000"/>
            </w:tcBorders>
            <w:vAlign w:val="center"/>
          </w:tcPr>
          <w:p w14:paraId="29D86ED0"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5</w:t>
            </w:r>
          </w:p>
        </w:tc>
        <w:tc>
          <w:tcPr>
            <w:tcW w:w="337" w:type="pct"/>
            <w:tcBorders>
              <w:top w:val="single" w:sz="6" w:space="0" w:color="000000"/>
              <w:left w:val="single" w:sz="6" w:space="0" w:color="000000"/>
              <w:bottom w:val="single" w:sz="6" w:space="0" w:color="000000"/>
              <w:right w:val="single" w:sz="6" w:space="0" w:color="000000"/>
            </w:tcBorders>
            <w:vAlign w:val="center"/>
          </w:tcPr>
          <w:p w14:paraId="6F1FE273"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6</w:t>
            </w:r>
          </w:p>
        </w:tc>
        <w:tc>
          <w:tcPr>
            <w:tcW w:w="652" w:type="pct"/>
            <w:tcBorders>
              <w:top w:val="single" w:sz="6" w:space="0" w:color="000000"/>
              <w:left w:val="single" w:sz="6" w:space="0" w:color="000000"/>
              <w:bottom w:val="single" w:sz="6" w:space="0" w:color="000000"/>
              <w:right w:val="single" w:sz="6" w:space="0" w:color="000000"/>
            </w:tcBorders>
            <w:vAlign w:val="center"/>
          </w:tcPr>
          <w:p w14:paraId="353F3B28"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7</w:t>
            </w:r>
          </w:p>
        </w:tc>
        <w:tc>
          <w:tcPr>
            <w:tcW w:w="621" w:type="pct"/>
            <w:tcBorders>
              <w:top w:val="single" w:sz="6" w:space="0" w:color="000000"/>
              <w:left w:val="single" w:sz="6" w:space="0" w:color="000000"/>
              <w:bottom w:val="single" w:sz="6" w:space="0" w:color="000000"/>
              <w:right w:val="single" w:sz="6" w:space="0" w:color="000000"/>
            </w:tcBorders>
          </w:tcPr>
          <w:p w14:paraId="55CD3E3A"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8</w:t>
            </w:r>
          </w:p>
        </w:tc>
        <w:tc>
          <w:tcPr>
            <w:tcW w:w="466" w:type="pct"/>
            <w:tcBorders>
              <w:top w:val="single" w:sz="6" w:space="0" w:color="000000"/>
              <w:left w:val="single" w:sz="6" w:space="0" w:color="000000"/>
              <w:bottom w:val="single" w:sz="6" w:space="0" w:color="000000"/>
              <w:right w:val="single" w:sz="6" w:space="0" w:color="000000"/>
            </w:tcBorders>
            <w:vAlign w:val="center"/>
          </w:tcPr>
          <w:p w14:paraId="3DD928F6"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9</w:t>
            </w:r>
          </w:p>
        </w:tc>
        <w:tc>
          <w:tcPr>
            <w:tcW w:w="714" w:type="pct"/>
            <w:tcBorders>
              <w:top w:val="single" w:sz="6" w:space="0" w:color="000000"/>
              <w:left w:val="single" w:sz="6" w:space="0" w:color="000000"/>
              <w:bottom w:val="single" w:sz="6" w:space="0" w:color="000000"/>
              <w:right w:val="single" w:sz="6" w:space="0" w:color="000000"/>
            </w:tcBorders>
            <w:vAlign w:val="center"/>
          </w:tcPr>
          <w:p w14:paraId="4F0542CD"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10</w:t>
            </w:r>
          </w:p>
        </w:tc>
      </w:tr>
      <w:tr w:rsidR="00EA6428" w:rsidRPr="005E66DB" w14:paraId="698DADE9" w14:textId="77777777" w:rsidTr="00A27F15">
        <w:trPr>
          <w:trHeight w:val="720"/>
        </w:trPr>
        <w:tc>
          <w:tcPr>
            <w:tcW w:w="608" w:type="pct"/>
            <w:tcBorders>
              <w:top w:val="single" w:sz="6" w:space="0" w:color="000000"/>
              <w:left w:val="single" w:sz="6" w:space="0" w:color="000000"/>
              <w:bottom w:val="single" w:sz="6" w:space="0" w:color="000000"/>
              <w:right w:val="single" w:sz="6" w:space="0" w:color="000000"/>
            </w:tcBorders>
          </w:tcPr>
          <w:p w14:paraId="1F5C293E" w14:textId="77777777" w:rsidR="00EA6428" w:rsidRPr="005E66DB" w:rsidRDefault="00EA6428" w:rsidP="00A27F15">
            <w:pPr>
              <w:suppressAutoHyphens w:val="0"/>
              <w:autoSpaceDE w:val="0"/>
              <w:autoSpaceDN w:val="0"/>
              <w:adjustRightInd w:val="0"/>
              <w:rPr>
                <w:color w:val="000000"/>
                <w:sz w:val="20"/>
                <w:szCs w:val="20"/>
                <w:lang w:eastAsia="pl-PL"/>
              </w:rPr>
            </w:pPr>
          </w:p>
          <w:p w14:paraId="2DA6E95F" w14:textId="77777777" w:rsidR="00EA6428" w:rsidRPr="005E66DB" w:rsidRDefault="00EA6428" w:rsidP="00A27F15">
            <w:pPr>
              <w:suppressAutoHyphens w:val="0"/>
              <w:autoSpaceDE w:val="0"/>
              <w:autoSpaceDN w:val="0"/>
              <w:adjustRightInd w:val="0"/>
              <w:rPr>
                <w:color w:val="000000"/>
                <w:sz w:val="20"/>
                <w:szCs w:val="20"/>
                <w:lang w:eastAsia="pl-PL"/>
              </w:rPr>
            </w:pPr>
          </w:p>
          <w:p w14:paraId="77539DAD" w14:textId="77777777" w:rsidR="00EA6428" w:rsidRPr="005E66DB" w:rsidRDefault="00EA6428" w:rsidP="00A27F15">
            <w:pPr>
              <w:suppressAutoHyphens w:val="0"/>
              <w:autoSpaceDE w:val="0"/>
              <w:autoSpaceDN w:val="0"/>
              <w:adjustRightInd w:val="0"/>
              <w:rPr>
                <w:color w:val="000000"/>
                <w:sz w:val="20"/>
                <w:szCs w:val="20"/>
                <w:lang w:eastAsia="pl-PL"/>
              </w:rPr>
            </w:pPr>
          </w:p>
        </w:tc>
        <w:tc>
          <w:tcPr>
            <w:tcW w:w="409" w:type="pct"/>
            <w:tcBorders>
              <w:top w:val="single" w:sz="6" w:space="0" w:color="000000"/>
              <w:left w:val="single" w:sz="6" w:space="0" w:color="000000"/>
              <w:bottom w:val="single" w:sz="6" w:space="0" w:color="000000"/>
              <w:right w:val="single" w:sz="6" w:space="0" w:color="000000"/>
            </w:tcBorders>
          </w:tcPr>
          <w:p w14:paraId="5DD4F094"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296" w:type="pct"/>
            <w:tcBorders>
              <w:top w:val="single" w:sz="6" w:space="0" w:color="000000"/>
              <w:left w:val="single" w:sz="6" w:space="0" w:color="000000"/>
              <w:bottom w:val="single" w:sz="6" w:space="0" w:color="000000"/>
              <w:right w:val="single" w:sz="6" w:space="0" w:color="000000"/>
            </w:tcBorders>
          </w:tcPr>
          <w:p w14:paraId="4D1E4BFC"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27" w:type="pct"/>
            <w:tcBorders>
              <w:top w:val="single" w:sz="6" w:space="0" w:color="000000"/>
              <w:left w:val="single" w:sz="6" w:space="0" w:color="000000"/>
              <w:bottom w:val="single" w:sz="6" w:space="0" w:color="000000"/>
              <w:right w:val="single" w:sz="6" w:space="0" w:color="000000"/>
            </w:tcBorders>
          </w:tcPr>
          <w:p w14:paraId="1E55E3CE"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70" w:type="pct"/>
            <w:tcBorders>
              <w:top w:val="single" w:sz="6" w:space="0" w:color="000000"/>
              <w:left w:val="single" w:sz="6" w:space="0" w:color="000000"/>
              <w:bottom w:val="single" w:sz="6" w:space="0" w:color="000000"/>
              <w:right w:val="single" w:sz="6" w:space="0" w:color="000000"/>
            </w:tcBorders>
          </w:tcPr>
          <w:p w14:paraId="601126D5"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337" w:type="pct"/>
            <w:tcBorders>
              <w:top w:val="single" w:sz="6" w:space="0" w:color="000000"/>
              <w:left w:val="single" w:sz="6" w:space="0" w:color="000000"/>
              <w:bottom w:val="single" w:sz="6" w:space="0" w:color="000000"/>
              <w:right w:val="single" w:sz="6" w:space="0" w:color="000000"/>
            </w:tcBorders>
          </w:tcPr>
          <w:p w14:paraId="0D0BA0C9"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652" w:type="pct"/>
            <w:tcBorders>
              <w:top w:val="single" w:sz="6" w:space="0" w:color="000000"/>
              <w:left w:val="single" w:sz="6" w:space="0" w:color="000000"/>
              <w:bottom w:val="single" w:sz="6" w:space="0" w:color="000000"/>
              <w:right w:val="single" w:sz="6" w:space="0" w:color="000000"/>
            </w:tcBorders>
          </w:tcPr>
          <w:p w14:paraId="1223E59C"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621" w:type="pct"/>
            <w:tcBorders>
              <w:top w:val="single" w:sz="6" w:space="0" w:color="000000"/>
              <w:left w:val="single" w:sz="6" w:space="0" w:color="000000"/>
              <w:bottom w:val="single" w:sz="6" w:space="0" w:color="000000"/>
              <w:right w:val="single" w:sz="6" w:space="0" w:color="000000"/>
            </w:tcBorders>
          </w:tcPr>
          <w:p w14:paraId="062C5A0E"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66" w:type="pct"/>
            <w:tcBorders>
              <w:top w:val="single" w:sz="6" w:space="0" w:color="000000"/>
              <w:left w:val="single" w:sz="6" w:space="0" w:color="000000"/>
              <w:bottom w:val="single" w:sz="6" w:space="0" w:color="000000"/>
              <w:right w:val="single" w:sz="6" w:space="0" w:color="000000"/>
            </w:tcBorders>
          </w:tcPr>
          <w:p w14:paraId="6E879064"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714" w:type="pct"/>
            <w:tcBorders>
              <w:top w:val="single" w:sz="6" w:space="0" w:color="000000"/>
              <w:left w:val="single" w:sz="6" w:space="0" w:color="000000"/>
              <w:bottom w:val="single" w:sz="6" w:space="0" w:color="000000"/>
              <w:right w:val="single" w:sz="6" w:space="0" w:color="000000"/>
            </w:tcBorders>
          </w:tcPr>
          <w:p w14:paraId="61BB4D34" w14:textId="77777777" w:rsidR="00EA6428" w:rsidRPr="005E66DB" w:rsidRDefault="00EA6428" w:rsidP="00A27F15">
            <w:pPr>
              <w:suppressAutoHyphens w:val="0"/>
              <w:autoSpaceDE w:val="0"/>
              <w:autoSpaceDN w:val="0"/>
              <w:adjustRightInd w:val="0"/>
              <w:jc w:val="both"/>
              <w:rPr>
                <w:color w:val="000000"/>
                <w:sz w:val="20"/>
                <w:szCs w:val="20"/>
                <w:lang w:eastAsia="pl-PL"/>
              </w:rPr>
            </w:pPr>
          </w:p>
        </w:tc>
      </w:tr>
      <w:tr w:rsidR="00EA6428" w:rsidRPr="005E66DB" w14:paraId="49F52CCF" w14:textId="77777777" w:rsidTr="00A27F15">
        <w:trPr>
          <w:trHeight w:val="242"/>
        </w:trPr>
        <w:tc>
          <w:tcPr>
            <w:tcW w:w="3199" w:type="pct"/>
            <w:gridSpan w:val="7"/>
            <w:tcBorders>
              <w:top w:val="single" w:sz="6" w:space="0" w:color="000000"/>
              <w:left w:val="single" w:sz="6" w:space="0" w:color="000000"/>
              <w:bottom w:val="single" w:sz="6" w:space="0" w:color="000000"/>
              <w:right w:val="single" w:sz="6" w:space="0" w:color="000000"/>
            </w:tcBorders>
            <w:vAlign w:val="center"/>
          </w:tcPr>
          <w:p w14:paraId="7B55C4AB" w14:textId="77777777" w:rsidR="00EA6428" w:rsidRPr="005E66DB" w:rsidRDefault="00EA6428" w:rsidP="00A27F15">
            <w:pPr>
              <w:suppressAutoHyphens w:val="0"/>
              <w:autoSpaceDE w:val="0"/>
              <w:autoSpaceDN w:val="0"/>
              <w:adjustRightInd w:val="0"/>
              <w:rPr>
                <w:b/>
                <w:color w:val="000000"/>
                <w:sz w:val="20"/>
                <w:szCs w:val="20"/>
                <w:lang w:eastAsia="pl-PL"/>
              </w:rPr>
            </w:pPr>
            <w:r w:rsidRPr="005E66DB">
              <w:rPr>
                <w:b/>
                <w:color w:val="000000"/>
                <w:sz w:val="20"/>
                <w:szCs w:val="20"/>
                <w:lang w:eastAsia="pl-PL"/>
              </w:rPr>
              <w:t>Wartość całkowita zamówienia</w:t>
            </w:r>
          </w:p>
        </w:tc>
        <w:tc>
          <w:tcPr>
            <w:tcW w:w="621" w:type="pct"/>
            <w:tcBorders>
              <w:top w:val="single" w:sz="6" w:space="0" w:color="000000"/>
              <w:left w:val="single" w:sz="6" w:space="0" w:color="000000"/>
              <w:bottom w:val="single" w:sz="6" w:space="0" w:color="000000"/>
              <w:right w:val="single" w:sz="6" w:space="0" w:color="000000"/>
            </w:tcBorders>
            <w:vAlign w:val="center"/>
          </w:tcPr>
          <w:p w14:paraId="2466CC15"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16B01421"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c>
          <w:tcPr>
            <w:tcW w:w="714" w:type="pct"/>
            <w:tcBorders>
              <w:top w:val="single" w:sz="6" w:space="0" w:color="000000"/>
              <w:left w:val="single" w:sz="6" w:space="0" w:color="000000"/>
              <w:bottom w:val="single" w:sz="6" w:space="0" w:color="000000"/>
              <w:right w:val="single" w:sz="6" w:space="0" w:color="000000"/>
            </w:tcBorders>
          </w:tcPr>
          <w:p w14:paraId="7C00E8F0"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r>
    </w:tbl>
    <w:p w14:paraId="5DC4D125" w14:textId="77777777" w:rsidR="00BF7D96" w:rsidRDefault="00BF7D96" w:rsidP="00BF7D96">
      <w:pPr>
        <w:pStyle w:val="Tekstpodstawowy"/>
        <w:rPr>
          <w:rFonts w:cs="Times New Roman"/>
          <w:sz w:val="20"/>
          <w:szCs w:val="20"/>
        </w:rPr>
      </w:pPr>
    </w:p>
    <w:p w14:paraId="62987160" w14:textId="77777777" w:rsidR="00EE6D9B" w:rsidRPr="00166FFF" w:rsidRDefault="00EE6D9B" w:rsidP="00111DD3">
      <w:pPr>
        <w:widowControl w:val="0"/>
        <w:jc w:val="both"/>
        <w:textAlignment w:val="baseline"/>
        <w:rPr>
          <w:kern w:val="1"/>
          <w:sz w:val="20"/>
          <w:szCs w:val="20"/>
          <w:lang w:eastAsia="ar-SA"/>
        </w:rPr>
      </w:pPr>
    </w:p>
    <w:p w14:paraId="0D425029"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4409F808" w14:textId="77777777" w:rsidR="00503F5A" w:rsidRDefault="00503F5A" w:rsidP="00111DD3">
      <w:pPr>
        <w:widowControl w:val="0"/>
        <w:jc w:val="both"/>
        <w:textAlignment w:val="baseline"/>
        <w:rPr>
          <w:kern w:val="1"/>
          <w:sz w:val="10"/>
          <w:szCs w:val="10"/>
          <w:lang w:eastAsia="ar-SA"/>
        </w:rPr>
      </w:pPr>
    </w:p>
    <w:p w14:paraId="4D7D1B27" w14:textId="77777777" w:rsidR="00166FFF" w:rsidRPr="00503F5A" w:rsidRDefault="00166FFF" w:rsidP="00657C13">
      <w:pPr>
        <w:widowControl w:val="0"/>
        <w:numPr>
          <w:ilvl w:val="0"/>
          <w:numId w:val="13"/>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5387959D" w14:textId="77777777" w:rsidR="00166FFF" w:rsidRPr="00503F5A" w:rsidRDefault="00166FFF" w:rsidP="005D3BC7">
      <w:pPr>
        <w:ind w:left="567"/>
        <w:jc w:val="both"/>
        <w:rPr>
          <w:sz w:val="10"/>
          <w:szCs w:val="10"/>
        </w:rPr>
      </w:pPr>
    </w:p>
    <w:p w14:paraId="138377D6" w14:textId="77777777" w:rsidR="00013D15" w:rsidRDefault="00166FFF" w:rsidP="00657C13">
      <w:pPr>
        <w:numPr>
          <w:ilvl w:val="0"/>
          <w:numId w:val="12"/>
        </w:numPr>
        <w:suppressAutoHyphens w:val="0"/>
        <w:overflowPunct w:val="0"/>
        <w:autoSpaceDE w:val="0"/>
        <w:autoSpaceDN w:val="0"/>
        <w:adjustRightInd w:val="0"/>
        <w:ind w:left="567"/>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35991161" w14:textId="77777777" w:rsidR="00DC1109" w:rsidRPr="005D3BC7" w:rsidRDefault="00DC1109" w:rsidP="005D3BC7">
      <w:pPr>
        <w:ind w:left="567"/>
        <w:rPr>
          <w:sz w:val="16"/>
          <w:szCs w:val="20"/>
        </w:rPr>
      </w:pPr>
    </w:p>
    <w:p w14:paraId="4C3C7866" w14:textId="77777777" w:rsidR="00EA6428" w:rsidRPr="00B021F0" w:rsidRDefault="00DC1109" w:rsidP="00657C13">
      <w:pPr>
        <w:numPr>
          <w:ilvl w:val="0"/>
          <w:numId w:val="12"/>
        </w:numPr>
        <w:suppressAutoHyphens w:val="0"/>
        <w:overflowPunct w:val="0"/>
        <w:autoSpaceDE w:val="0"/>
        <w:autoSpaceDN w:val="0"/>
        <w:adjustRightInd w:val="0"/>
        <w:ind w:left="567"/>
        <w:jc w:val="both"/>
        <w:textAlignment w:val="baseline"/>
        <w:rPr>
          <w:sz w:val="20"/>
          <w:szCs w:val="20"/>
        </w:rPr>
      </w:pPr>
      <w:r w:rsidRPr="00B021F0">
        <w:rPr>
          <w:sz w:val="20"/>
          <w:szCs w:val="20"/>
        </w:rPr>
        <w:t xml:space="preserve">przedmiot umowy zrealizujemy transportem własnym i na swój koszt i ryzyko </w:t>
      </w:r>
      <w:r w:rsidR="00B34CB3">
        <w:rPr>
          <w:sz w:val="20"/>
          <w:szCs w:val="20"/>
        </w:rPr>
        <w:t>z</w:t>
      </w:r>
      <w:r w:rsidRPr="00B021F0">
        <w:rPr>
          <w:sz w:val="20"/>
          <w:szCs w:val="20"/>
        </w:rPr>
        <w:t xml:space="preserve"> siedziby </w:t>
      </w:r>
      <w:r w:rsidR="006F7889" w:rsidRPr="00B021F0">
        <w:rPr>
          <w:sz w:val="20"/>
          <w:szCs w:val="20"/>
        </w:rPr>
        <w:t>Sprzedaj</w:t>
      </w:r>
      <w:r w:rsidR="007C63A1" w:rsidRPr="00B021F0">
        <w:rPr>
          <w:sz w:val="20"/>
          <w:szCs w:val="20"/>
        </w:rPr>
        <w:t>ą</w:t>
      </w:r>
      <w:r w:rsidR="006F7889" w:rsidRPr="00B021F0">
        <w:rPr>
          <w:sz w:val="20"/>
          <w:szCs w:val="20"/>
        </w:rPr>
        <w:t>cego</w:t>
      </w:r>
      <w:r w:rsidRPr="00B021F0">
        <w:rPr>
          <w:sz w:val="20"/>
          <w:szCs w:val="20"/>
        </w:rPr>
        <w:t xml:space="preserve"> </w:t>
      </w:r>
      <w:r w:rsidR="00FB554C" w:rsidRPr="00B021F0">
        <w:rPr>
          <w:sz w:val="20"/>
          <w:szCs w:val="20"/>
        </w:rPr>
        <w:t>przez okres</w:t>
      </w:r>
      <w:r w:rsidRPr="00B021F0">
        <w:rPr>
          <w:sz w:val="20"/>
          <w:szCs w:val="20"/>
        </w:rPr>
        <w:t xml:space="preserve"> </w:t>
      </w:r>
      <w:r w:rsidR="00083338" w:rsidRPr="00B021F0">
        <w:rPr>
          <w:b/>
          <w:bCs/>
          <w:sz w:val="20"/>
          <w:szCs w:val="20"/>
        </w:rPr>
        <w:t>do 9.02.2023 r.</w:t>
      </w:r>
      <w:r w:rsidR="006B72F3" w:rsidRPr="00B021F0">
        <w:rPr>
          <w:b/>
          <w:bCs/>
          <w:sz w:val="20"/>
          <w:szCs w:val="20"/>
        </w:rPr>
        <w:t xml:space="preserve"> od </w:t>
      </w:r>
      <w:r w:rsidR="00AE3E3F" w:rsidRPr="00B021F0">
        <w:rPr>
          <w:b/>
          <w:bCs/>
          <w:sz w:val="20"/>
          <w:szCs w:val="20"/>
        </w:rPr>
        <w:t xml:space="preserve">daty </w:t>
      </w:r>
      <w:r w:rsidR="001F4FB1">
        <w:rPr>
          <w:b/>
          <w:bCs/>
          <w:sz w:val="20"/>
          <w:szCs w:val="20"/>
        </w:rPr>
        <w:t>zawarcia</w:t>
      </w:r>
      <w:r w:rsidR="006B72F3" w:rsidRPr="00B021F0">
        <w:rPr>
          <w:b/>
          <w:bCs/>
          <w:sz w:val="20"/>
          <w:szCs w:val="20"/>
        </w:rPr>
        <w:t xml:space="preserve"> umowy</w:t>
      </w:r>
    </w:p>
    <w:p w14:paraId="46E3C9CE" w14:textId="77777777" w:rsidR="00EA6428" w:rsidRPr="00B021F0" w:rsidRDefault="00EA6428" w:rsidP="00EA6428">
      <w:pPr>
        <w:pStyle w:val="Akapitzlist"/>
        <w:rPr>
          <w:sz w:val="20"/>
          <w:szCs w:val="20"/>
        </w:rPr>
      </w:pPr>
    </w:p>
    <w:p w14:paraId="2BC1BB21" w14:textId="77777777" w:rsidR="00EA6428" w:rsidRPr="00B021F0" w:rsidRDefault="007C63A1" w:rsidP="00657C13">
      <w:pPr>
        <w:numPr>
          <w:ilvl w:val="0"/>
          <w:numId w:val="12"/>
        </w:numPr>
        <w:suppressAutoHyphens w:val="0"/>
        <w:overflowPunct w:val="0"/>
        <w:autoSpaceDE w:val="0"/>
        <w:autoSpaceDN w:val="0"/>
        <w:adjustRightInd w:val="0"/>
        <w:ind w:left="567"/>
        <w:jc w:val="both"/>
        <w:textAlignment w:val="baseline"/>
        <w:rPr>
          <w:sz w:val="20"/>
          <w:szCs w:val="20"/>
        </w:rPr>
      </w:pPr>
      <w:r w:rsidRPr="00B021F0">
        <w:rPr>
          <w:sz w:val="20"/>
          <w:szCs w:val="20"/>
        </w:rPr>
        <w:t xml:space="preserve">termin płatności wynosił będzie 14 dni od daty wystawienia faktury na rachunek bankowy </w:t>
      </w:r>
      <w:r w:rsidR="00C123E3">
        <w:rPr>
          <w:sz w:val="20"/>
          <w:szCs w:val="20"/>
        </w:rPr>
        <w:t>Sprzedającego</w:t>
      </w:r>
      <w:r w:rsidRPr="00B021F0">
        <w:rPr>
          <w:sz w:val="20"/>
          <w:szCs w:val="20"/>
        </w:rPr>
        <w:t xml:space="preserve"> wskazany w umowie</w:t>
      </w:r>
    </w:p>
    <w:p w14:paraId="4234ABEB" w14:textId="77777777" w:rsidR="00166FFF" w:rsidRPr="00B021F0" w:rsidRDefault="00166FFF" w:rsidP="00EA6428">
      <w:pPr>
        <w:widowControl w:val="0"/>
        <w:overflowPunct w:val="0"/>
        <w:ind w:left="567"/>
        <w:jc w:val="both"/>
        <w:textAlignment w:val="baseline"/>
        <w:rPr>
          <w:sz w:val="20"/>
          <w:szCs w:val="20"/>
        </w:rPr>
      </w:pPr>
    </w:p>
    <w:p w14:paraId="79B4226C" w14:textId="77777777" w:rsidR="00802D33" w:rsidRPr="00B021F0" w:rsidRDefault="00802D33" w:rsidP="005D3BC7">
      <w:pPr>
        <w:widowControl w:val="0"/>
        <w:overflowPunct w:val="0"/>
        <w:ind w:left="567"/>
        <w:jc w:val="both"/>
        <w:textAlignment w:val="baseline"/>
        <w:rPr>
          <w:sz w:val="10"/>
          <w:szCs w:val="10"/>
        </w:rPr>
      </w:pPr>
    </w:p>
    <w:p w14:paraId="2F94298B" w14:textId="77777777" w:rsidR="00166FFF" w:rsidRPr="00503F5A" w:rsidRDefault="00166FFF" w:rsidP="005D3BC7">
      <w:pPr>
        <w:ind w:left="567"/>
        <w:jc w:val="both"/>
        <w:rPr>
          <w:sz w:val="10"/>
          <w:szCs w:val="10"/>
        </w:rPr>
      </w:pPr>
    </w:p>
    <w:p w14:paraId="620A7716" w14:textId="77777777" w:rsidR="00E21D69" w:rsidRPr="00EA6428" w:rsidRDefault="00166FFF" w:rsidP="00657C13">
      <w:pPr>
        <w:widowControl w:val="0"/>
        <w:numPr>
          <w:ilvl w:val="0"/>
          <w:numId w:val="13"/>
        </w:numPr>
        <w:overflowPunct w:val="0"/>
        <w:ind w:left="567"/>
        <w:jc w:val="both"/>
        <w:textAlignment w:val="baseline"/>
        <w:rPr>
          <w:sz w:val="20"/>
          <w:szCs w:val="20"/>
        </w:rPr>
      </w:pPr>
      <w:r w:rsidRPr="00503F5A">
        <w:rPr>
          <w:sz w:val="20"/>
          <w:szCs w:val="20"/>
        </w:rPr>
        <w:lastRenderedPageBreak/>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46876CAB" w14:textId="77777777" w:rsidR="00802D33" w:rsidRPr="00503F5A" w:rsidRDefault="00802D33" w:rsidP="00503F5A">
      <w:pPr>
        <w:widowControl w:val="0"/>
        <w:overflowPunct w:val="0"/>
        <w:textAlignment w:val="baseline"/>
        <w:rPr>
          <w:rFonts w:cs="Calibri"/>
          <w:kern w:val="1"/>
          <w:sz w:val="10"/>
          <w:szCs w:val="10"/>
          <w:lang w:eastAsia="ar-SA"/>
        </w:rPr>
      </w:pPr>
    </w:p>
    <w:p w14:paraId="5460C89E"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1FFD2FD7"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F2107C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 xml:space="preserve">wybór naszej oferty nie będzie prowadził do powstania u </w:t>
      </w:r>
      <w:r w:rsidR="006F7889">
        <w:rPr>
          <w:rFonts w:cs="Calibri"/>
          <w:kern w:val="1"/>
          <w:sz w:val="20"/>
          <w:szCs w:val="20"/>
          <w:lang w:eastAsia="ar-SA"/>
        </w:rPr>
        <w:t>Sprzedającego</w:t>
      </w:r>
      <w:r w:rsidRPr="00503F5A">
        <w:rPr>
          <w:rFonts w:cs="Calibri"/>
          <w:kern w:val="1"/>
          <w:sz w:val="20"/>
          <w:szCs w:val="20"/>
          <w:lang w:eastAsia="ar-SA"/>
        </w:rPr>
        <w:t xml:space="preserve">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w:t>
      </w:r>
      <w:proofErr w:type="spellStart"/>
      <w:r w:rsidRPr="00503F5A">
        <w:rPr>
          <w:rFonts w:cs="Calibri"/>
          <w:kern w:val="1"/>
          <w:sz w:val="20"/>
          <w:szCs w:val="20"/>
          <w:lang w:eastAsia="ar-SA"/>
        </w:rPr>
        <w:t>późn</w:t>
      </w:r>
      <w:proofErr w:type="spellEnd"/>
      <w:r w:rsidRPr="00503F5A">
        <w:rPr>
          <w:rFonts w:cs="Calibri"/>
          <w:kern w:val="1"/>
          <w:sz w:val="20"/>
          <w:szCs w:val="20"/>
          <w:lang w:eastAsia="ar-SA"/>
        </w:rPr>
        <w:t>. zm.).</w:t>
      </w:r>
    </w:p>
    <w:p w14:paraId="4134FBE5"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 xml:space="preserve">Uwaga: jeżeli wybór oferty będzie prowadził na podstawie ustawy z dnia 11 marca 2004 r. o podatku od towarów i usług do powstania u </w:t>
      </w:r>
      <w:r w:rsidR="006F7889">
        <w:rPr>
          <w:rFonts w:cs="Calibri"/>
          <w:i/>
          <w:kern w:val="1"/>
          <w:sz w:val="20"/>
          <w:szCs w:val="20"/>
          <w:lang w:eastAsia="ar-SA"/>
        </w:rPr>
        <w:t>Sprzedającego</w:t>
      </w:r>
      <w:r w:rsidRPr="00503F5A">
        <w:rPr>
          <w:rFonts w:cs="Calibri"/>
          <w:i/>
          <w:kern w:val="1"/>
          <w:sz w:val="20"/>
          <w:szCs w:val="20"/>
          <w:lang w:eastAsia="ar-SA"/>
        </w:rPr>
        <w:t xml:space="preserve"> obowiązku podatkowego </w:t>
      </w:r>
      <w:r w:rsidR="006F7889">
        <w:rPr>
          <w:rFonts w:cs="Calibri"/>
          <w:i/>
          <w:kern w:val="1"/>
          <w:sz w:val="20"/>
          <w:szCs w:val="20"/>
          <w:lang w:eastAsia="ar-SA"/>
        </w:rPr>
        <w:t>Kupujący</w:t>
      </w:r>
      <w:r w:rsidRPr="00503F5A">
        <w:rPr>
          <w:rFonts w:cs="Calibri"/>
          <w:i/>
          <w:kern w:val="1"/>
          <w:sz w:val="20"/>
          <w:szCs w:val="20"/>
          <w:lang w:eastAsia="ar-SA"/>
        </w:rPr>
        <w:t xml:space="preserve"> zobowiązany jest dołączyć do oferty wykaz zawierający nazwę (rodzaj) towaru lub usługi, których dostawa lub świadczenie będzie prowadzić do jego powstania, ich wartość bez kwoty podatku oraz stawki podatku od towarów i usług, która zgodnie z wiedzą </w:t>
      </w:r>
      <w:r w:rsidR="006F7889">
        <w:rPr>
          <w:rFonts w:cs="Calibri"/>
          <w:i/>
          <w:kern w:val="1"/>
          <w:sz w:val="20"/>
          <w:szCs w:val="20"/>
          <w:lang w:eastAsia="ar-SA"/>
        </w:rPr>
        <w:t>Kupującego</w:t>
      </w:r>
      <w:r w:rsidRPr="00503F5A">
        <w:rPr>
          <w:rFonts w:cs="Calibri"/>
          <w:i/>
          <w:kern w:val="1"/>
          <w:sz w:val="20"/>
          <w:szCs w:val="20"/>
          <w:lang w:eastAsia="ar-SA"/>
        </w:rPr>
        <w:t xml:space="preserve"> będzie miała zastosowanie.</w:t>
      </w:r>
    </w:p>
    <w:p w14:paraId="28B0516A"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0F302574"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451993BB" w14:textId="77777777" w:rsidR="00111DD3" w:rsidRPr="00503F5A" w:rsidRDefault="00111DD3" w:rsidP="005D3BC7">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 xml:space="preserve">Uwaga: W przypadku gdy </w:t>
      </w:r>
      <w:r w:rsidR="00357B66">
        <w:rPr>
          <w:rFonts w:cs="Calibri"/>
          <w:i/>
          <w:kern w:val="1"/>
          <w:sz w:val="20"/>
          <w:szCs w:val="20"/>
          <w:lang w:eastAsia="ar-SA"/>
        </w:rPr>
        <w:t>Kupujący</w:t>
      </w:r>
      <w:r w:rsidRPr="00503F5A">
        <w:rPr>
          <w:rFonts w:cs="Calibri"/>
          <w:i/>
          <w:kern w:val="1"/>
          <w:sz w:val="20"/>
          <w:szCs w:val="20"/>
          <w:lang w:eastAsia="ar-SA"/>
        </w:rPr>
        <w:t xml:space="preserve">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01453671" w14:textId="77777777" w:rsidR="00F23AB6" w:rsidRPr="002D5C8A" w:rsidRDefault="00F23AB6" w:rsidP="00F23AB6">
      <w:pPr>
        <w:ind w:firstLine="284"/>
        <w:rPr>
          <w:rFonts w:cs="Calibri"/>
          <w:iCs/>
          <w:kern w:val="1"/>
          <w:sz w:val="20"/>
          <w:szCs w:val="20"/>
          <w:lang w:eastAsia="ar-SA"/>
        </w:rPr>
      </w:pPr>
      <w:r w:rsidRPr="00F23AB6">
        <w:rPr>
          <w:b/>
          <w:sz w:val="20"/>
          <w:szCs w:val="20"/>
          <w:lang w:eastAsia="pl-PL"/>
        </w:rPr>
        <w:t>*</w:t>
      </w:r>
      <w:r>
        <w:rPr>
          <w:b/>
          <w:lang w:eastAsia="pl-PL"/>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574647CB" w14:textId="77777777" w:rsidR="00F23AB6" w:rsidRPr="002D5C8A" w:rsidRDefault="00F23AB6" w:rsidP="00F23AB6">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 xml:space="preserve"> art.  7 ust. 1 ustawy z dnia 13 kwietnia 2022 r. o szczególnych rozwiązaniach w zakresie przeciwdziałania  </w:t>
      </w:r>
    </w:p>
    <w:p w14:paraId="3E3D202C" w14:textId="77777777" w:rsidR="00F23AB6" w:rsidRDefault="00F23AB6" w:rsidP="00F23AB6">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wspieraniu agresji na Ukrainę oraz służących ochronie bezpieczeństwa narodowego (Dz. U. poz. 835)</w:t>
      </w:r>
    </w:p>
    <w:p w14:paraId="4A080CBA" w14:textId="77777777" w:rsidR="00111DD3" w:rsidRPr="00503F5A" w:rsidRDefault="00111DD3" w:rsidP="00F23AB6">
      <w:pPr>
        <w:suppressAutoHyphens w:val="0"/>
        <w:ind w:left="709" w:hanging="425"/>
        <w:jc w:val="both"/>
        <w:rPr>
          <w:b/>
          <w:lang w:eastAsia="pl-PL"/>
        </w:rPr>
      </w:pPr>
    </w:p>
    <w:p w14:paraId="31DD261F" w14:textId="77777777" w:rsidR="00111DD3" w:rsidRPr="00503F5A" w:rsidRDefault="00111DD3" w:rsidP="00111DD3">
      <w:pPr>
        <w:suppressAutoHyphens w:val="0"/>
        <w:jc w:val="both"/>
        <w:rPr>
          <w:b/>
          <w:lang w:eastAsia="pl-PL"/>
        </w:rPr>
      </w:pPr>
    </w:p>
    <w:p w14:paraId="0C0C31FB" w14:textId="77777777" w:rsidR="00111DD3" w:rsidRPr="00503F5A" w:rsidRDefault="00111DD3" w:rsidP="00111DD3">
      <w:pPr>
        <w:suppressAutoHyphens w:val="0"/>
        <w:jc w:val="both"/>
        <w:rPr>
          <w:b/>
          <w:lang w:eastAsia="pl-PL"/>
        </w:rPr>
      </w:pPr>
    </w:p>
    <w:p w14:paraId="4AE61EEF"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793D8BDD"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xml:space="preserve">( pieczątka i podpis </w:t>
      </w:r>
      <w:r w:rsidR="006B4EDF">
        <w:rPr>
          <w:i/>
          <w:sz w:val="16"/>
          <w:szCs w:val="16"/>
          <w:lang w:eastAsia="pl-PL"/>
        </w:rPr>
        <w:t>Kupującego</w:t>
      </w:r>
    </w:p>
    <w:p w14:paraId="492BA3B5"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2A342B80" w14:textId="77777777" w:rsidR="00111DD3" w:rsidRPr="00503F5A" w:rsidRDefault="00111DD3" w:rsidP="00111DD3">
      <w:pPr>
        <w:suppressAutoHyphens w:val="0"/>
        <w:jc w:val="right"/>
        <w:rPr>
          <w:i/>
          <w:lang w:eastAsia="pl-PL"/>
        </w:rPr>
      </w:pPr>
    </w:p>
    <w:p w14:paraId="2E7591B0"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6F62CBA6" w14:textId="77777777" w:rsidR="00111DD3" w:rsidRPr="00503F5A" w:rsidRDefault="00111DD3" w:rsidP="00111DD3">
      <w:pPr>
        <w:rPr>
          <w:sz w:val="20"/>
          <w:szCs w:val="20"/>
        </w:rPr>
      </w:pPr>
    </w:p>
    <w:p w14:paraId="3C2BA0C8" w14:textId="77777777" w:rsidR="00111DD3" w:rsidRPr="00503F5A" w:rsidRDefault="00111DD3" w:rsidP="00111DD3">
      <w:pPr>
        <w:rPr>
          <w:sz w:val="20"/>
          <w:szCs w:val="20"/>
        </w:rPr>
      </w:pPr>
    </w:p>
    <w:p w14:paraId="70C3EDB2" w14:textId="77777777" w:rsidR="00111DD3" w:rsidRPr="00503F5A" w:rsidRDefault="00111DD3" w:rsidP="00111DD3">
      <w:pPr>
        <w:rPr>
          <w:sz w:val="20"/>
          <w:szCs w:val="20"/>
        </w:rPr>
      </w:pPr>
    </w:p>
    <w:p w14:paraId="2782CC16" w14:textId="77777777" w:rsidR="00111DD3" w:rsidRPr="00503F5A" w:rsidRDefault="00111DD3" w:rsidP="00111DD3">
      <w:pPr>
        <w:rPr>
          <w:sz w:val="20"/>
          <w:szCs w:val="20"/>
        </w:rPr>
      </w:pPr>
    </w:p>
    <w:p w14:paraId="5FDC3CBC" w14:textId="77777777" w:rsidR="00111DD3" w:rsidRPr="00503F5A" w:rsidRDefault="00111DD3" w:rsidP="00111DD3">
      <w:pPr>
        <w:rPr>
          <w:sz w:val="20"/>
          <w:szCs w:val="20"/>
        </w:rPr>
      </w:pPr>
    </w:p>
    <w:p w14:paraId="1F12E2D9" w14:textId="77777777" w:rsidR="00111DD3" w:rsidRPr="00503F5A" w:rsidRDefault="00111DD3" w:rsidP="00111DD3">
      <w:pPr>
        <w:rPr>
          <w:sz w:val="20"/>
          <w:szCs w:val="20"/>
        </w:rPr>
      </w:pPr>
    </w:p>
    <w:p w14:paraId="32955D8C" w14:textId="77777777" w:rsidR="00111DD3" w:rsidRPr="00503F5A" w:rsidRDefault="00111DD3" w:rsidP="00111DD3">
      <w:pPr>
        <w:rPr>
          <w:sz w:val="20"/>
          <w:szCs w:val="20"/>
        </w:rPr>
      </w:pPr>
    </w:p>
    <w:p w14:paraId="27329EF9" w14:textId="77777777" w:rsidR="00111DD3" w:rsidRPr="00503F5A" w:rsidRDefault="00111DD3" w:rsidP="00111DD3">
      <w:pPr>
        <w:rPr>
          <w:sz w:val="20"/>
          <w:szCs w:val="20"/>
        </w:rPr>
      </w:pPr>
    </w:p>
    <w:p w14:paraId="5C098B80" w14:textId="77777777" w:rsidR="00111DD3" w:rsidRPr="00503F5A" w:rsidRDefault="00111DD3" w:rsidP="00111DD3">
      <w:pPr>
        <w:rPr>
          <w:sz w:val="20"/>
          <w:szCs w:val="20"/>
        </w:rPr>
      </w:pPr>
    </w:p>
    <w:p w14:paraId="75398D8E" w14:textId="77777777" w:rsidR="00111DD3" w:rsidRPr="00503F5A" w:rsidRDefault="00111DD3" w:rsidP="00111DD3">
      <w:pPr>
        <w:rPr>
          <w:sz w:val="20"/>
          <w:szCs w:val="20"/>
        </w:rPr>
      </w:pPr>
    </w:p>
    <w:p w14:paraId="3BF87B8B" w14:textId="77777777" w:rsidR="00111DD3" w:rsidRDefault="00111DD3" w:rsidP="00111DD3">
      <w:pPr>
        <w:rPr>
          <w:sz w:val="20"/>
          <w:szCs w:val="20"/>
        </w:rPr>
      </w:pPr>
    </w:p>
    <w:p w14:paraId="46A8602F" w14:textId="77777777" w:rsidR="00111DD3" w:rsidRDefault="00111DD3" w:rsidP="00111DD3">
      <w:pPr>
        <w:rPr>
          <w:sz w:val="20"/>
          <w:szCs w:val="20"/>
        </w:rPr>
      </w:pPr>
    </w:p>
    <w:p w14:paraId="447EB900" w14:textId="77777777" w:rsidR="00111DD3" w:rsidRDefault="00111DD3" w:rsidP="00111DD3">
      <w:pPr>
        <w:rPr>
          <w:sz w:val="20"/>
          <w:szCs w:val="20"/>
        </w:rPr>
      </w:pPr>
    </w:p>
    <w:p w14:paraId="4C8C0B3E" w14:textId="77777777" w:rsidR="00111DD3" w:rsidRDefault="00111DD3" w:rsidP="00111DD3">
      <w:pPr>
        <w:rPr>
          <w:sz w:val="20"/>
          <w:szCs w:val="20"/>
        </w:rPr>
      </w:pPr>
    </w:p>
    <w:p w14:paraId="339825FC" w14:textId="77777777" w:rsidR="00111DD3" w:rsidRDefault="00111DD3" w:rsidP="00111DD3">
      <w:pPr>
        <w:rPr>
          <w:sz w:val="20"/>
          <w:szCs w:val="20"/>
        </w:rPr>
      </w:pPr>
    </w:p>
    <w:p w14:paraId="6EF613EE" w14:textId="77777777" w:rsidR="00111DD3" w:rsidRDefault="00111DD3" w:rsidP="00111DD3">
      <w:pPr>
        <w:rPr>
          <w:sz w:val="20"/>
          <w:szCs w:val="20"/>
        </w:rPr>
      </w:pPr>
    </w:p>
    <w:p w14:paraId="71677410" w14:textId="77777777" w:rsidR="00503F5A" w:rsidRDefault="00503F5A" w:rsidP="00111DD3">
      <w:pPr>
        <w:rPr>
          <w:sz w:val="20"/>
          <w:szCs w:val="20"/>
        </w:rPr>
      </w:pPr>
    </w:p>
    <w:p w14:paraId="28DC8B84" w14:textId="77777777" w:rsidR="00111DD3" w:rsidRDefault="00111DD3" w:rsidP="00111DD3">
      <w:pPr>
        <w:rPr>
          <w:sz w:val="20"/>
          <w:szCs w:val="20"/>
        </w:rPr>
      </w:pPr>
    </w:p>
    <w:p w14:paraId="2FE10A9D"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676103B2" w14:textId="704A207B" w:rsidR="00111DD3" w:rsidRPr="009D379D" w:rsidRDefault="00111DD3" w:rsidP="00111DD3">
      <w:pPr>
        <w:jc w:val="right"/>
        <w:rPr>
          <w:sz w:val="20"/>
          <w:szCs w:val="20"/>
        </w:rPr>
      </w:pPr>
      <w:r w:rsidRPr="009D379D">
        <w:rPr>
          <w:b/>
          <w:sz w:val="20"/>
          <w:szCs w:val="20"/>
        </w:rPr>
        <w:lastRenderedPageBreak/>
        <w:t xml:space="preserve">Załącznik nr 2 </w:t>
      </w:r>
    </w:p>
    <w:p w14:paraId="0FD7BBA1" w14:textId="77777777" w:rsidR="00083338" w:rsidRPr="009D379D" w:rsidRDefault="00083338" w:rsidP="000C317A">
      <w:pPr>
        <w:rPr>
          <w:b/>
          <w:sz w:val="20"/>
          <w:szCs w:val="20"/>
        </w:rPr>
      </w:pPr>
    </w:p>
    <w:p w14:paraId="6245BB8B" w14:textId="77777777" w:rsidR="00083338" w:rsidRPr="009D379D" w:rsidRDefault="00083338" w:rsidP="00083338">
      <w:pPr>
        <w:tabs>
          <w:tab w:val="left" w:pos="0"/>
          <w:tab w:val="left" w:pos="4500"/>
        </w:tabs>
        <w:jc w:val="right"/>
        <w:rPr>
          <w:sz w:val="20"/>
          <w:szCs w:val="20"/>
        </w:rPr>
      </w:pPr>
    </w:p>
    <w:p w14:paraId="2838BC35" w14:textId="77777777" w:rsidR="00083338" w:rsidRPr="009D379D" w:rsidRDefault="00083338" w:rsidP="00083338">
      <w:pPr>
        <w:tabs>
          <w:tab w:val="left" w:pos="0"/>
          <w:tab w:val="left" w:pos="4500"/>
        </w:tabs>
        <w:jc w:val="right"/>
        <w:rPr>
          <w:sz w:val="20"/>
          <w:szCs w:val="20"/>
        </w:rPr>
      </w:pPr>
    </w:p>
    <w:p w14:paraId="239908A2" w14:textId="77777777" w:rsidR="00083338" w:rsidRPr="009D379D" w:rsidRDefault="00083338" w:rsidP="00083338">
      <w:pPr>
        <w:suppressAutoHyphens w:val="0"/>
        <w:jc w:val="center"/>
        <w:rPr>
          <w:sz w:val="20"/>
          <w:szCs w:val="20"/>
          <w:lang w:eastAsia="pl-PL"/>
        </w:rPr>
      </w:pPr>
      <w:r w:rsidRPr="009D379D">
        <w:rPr>
          <w:b/>
          <w:sz w:val="20"/>
          <w:szCs w:val="20"/>
          <w:u w:val="single"/>
          <w:lang w:eastAsia="pl-PL"/>
        </w:rPr>
        <w:t>W Z Ó R   U M O W Y</w:t>
      </w:r>
      <w:r w:rsidRPr="009D379D">
        <w:rPr>
          <w:b/>
          <w:sz w:val="20"/>
          <w:szCs w:val="20"/>
          <w:lang w:eastAsia="pl-PL"/>
        </w:rPr>
        <w:t xml:space="preserve"> </w:t>
      </w:r>
    </w:p>
    <w:p w14:paraId="40ECFE5A" w14:textId="77777777" w:rsidR="00083338" w:rsidRPr="009D379D" w:rsidRDefault="00083338" w:rsidP="00083338">
      <w:pPr>
        <w:suppressAutoHyphens w:val="0"/>
        <w:jc w:val="both"/>
        <w:rPr>
          <w:sz w:val="20"/>
          <w:szCs w:val="20"/>
          <w:lang w:eastAsia="pl-PL"/>
        </w:rPr>
      </w:pPr>
    </w:p>
    <w:p w14:paraId="5EE691D1" w14:textId="203D4D44" w:rsidR="00083338" w:rsidRPr="009D379D" w:rsidRDefault="00083338" w:rsidP="00083338">
      <w:pPr>
        <w:suppressAutoHyphens w:val="0"/>
        <w:jc w:val="center"/>
        <w:rPr>
          <w:b/>
          <w:sz w:val="20"/>
          <w:szCs w:val="20"/>
          <w:lang w:eastAsia="pl-PL"/>
        </w:rPr>
      </w:pPr>
      <w:r w:rsidRPr="009D379D">
        <w:rPr>
          <w:b/>
          <w:sz w:val="20"/>
          <w:szCs w:val="20"/>
          <w:lang w:eastAsia="pl-PL"/>
        </w:rPr>
        <w:t xml:space="preserve">Umowa na </w:t>
      </w:r>
      <w:r w:rsidR="003414FC">
        <w:rPr>
          <w:b/>
          <w:sz w:val="20"/>
          <w:szCs w:val="20"/>
          <w:lang w:eastAsia="pl-PL"/>
        </w:rPr>
        <w:t xml:space="preserve">sprzedaż odpadów wraz z </w:t>
      </w:r>
      <w:r w:rsidR="003414FC" w:rsidRPr="009D379D">
        <w:rPr>
          <w:b/>
          <w:sz w:val="20"/>
          <w:szCs w:val="20"/>
          <w:lang w:eastAsia="pl-PL"/>
        </w:rPr>
        <w:t>odbi</w:t>
      </w:r>
      <w:r w:rsidR="003414FC">
        <w:rPr>
          <w:b/>
          <w:sz w:val="20"/>
          <w:szCs w:val="20"/>
          <w:lang w:eastAsia="pl-PL"/>
        </w:rPr>
        <w:t>orem</w:t>
      </w:r>
      <w:r w:rsidRPr="009D379D">
        <w:rPr>
          <w:b/>
          <w:sz w:val="20"/>
          <w:szCs w:val="20"/>
          <w:lang w:eastAsia="pl-PL"/>
        </w:rPr>
        <w:t>, transport</w:t>
      </w:r>
      <w:r w:rsidR="003414FC">
        <w:rPr>
          <w:b/>
          <w:sz w:val="20"/>
          <w:szCs w:val="20"/>
          <w:lang w:eastAsia="pl-PL"/>
        </w:rPr>
        <w:t>em</w:t>
      </w:r>
      <w:r w:rsidRPr="009D379D">
        <w:rPr>
          <w:b/>
          <w:sz w:val="20"/>
          <w:szCs w:val="20"/>
          <w:lang w:eastAsia="pl-PL"/>
        </w:rPr>
        <w:t xml:space="preserve"> i </w:t>
      </w:r>
      <w:r w:rsidR="009B3EEE" w:rsidRPr="009D379D">
        <w:rPr>
          <w:b/>
          <w:sz w:val="20"/>
          <w:szCs w:val="20"/>
          <w:lang w:eastAsia="pl-PL"/>
        </w:rPr>
        <w:t>zagospodarowanie</w:t>
      </w:r>
      <w:r w:rsidR="003414FC">
        <w:rPr>
          <w:b/>
          <w:sz w:val="20"/>
          <w:szCs w:val="20"/>
          <w:lang w:eastAsia="pl-PL"/>
        </w:rPr>
        <w:t>m</w:t>
      </w:r>
      <w:r w:rsidRPr="009D379D">
        <w:rPr>
          <w:b/>
          <w:sz w:val="20"/>
          <w:szCs w:val="20"/>
          <w:lang w:eastAsia="pl-PL"/>
        </w:rPr>
        <w:t xml:space="preserve"> odpadów </w:t>
      </w:r>
    </w:p>
    <w:p w14:paraId="4E74F7EF" w14:textId="77777777" w:rsidR="00083338" w:rsidRPr="009D379D" w:rsidRDefault="00083338" w:rsidP="00083338">
      <w:pPr>
        <w:jc w:val="both"/>
        <w:rPr>
          <w:sz w:val="20"/>
          <w:szCs w:val="20"/>
        </w:rPr>
      </w:pPr>
    </w:p>
    <w:p w14:paraId="78587313" w14:textId="77777777" w:rsidR="00083338" w:rsidRPr="009D379D" w:rsidRDefault="00083338" w:rsidP="00083338">
      <w:pPr>
        <w:jc w:val="both"/>
        <w:rPr>
          <w:sz w:val="20"/>
          <w:szCs w:val="20"/>
        </w:rPr>
      </w:pPr>
      <w:bookmarkStart w:id="5" w:name="_Hlk113276027"/>
      <w:r w:rsidRPr="009D379D">
        <w:rPr>
          <w:sz w:val="20"/>
          <w:szCs w:val="20"/>
        </w:rPr>
        <w:t xml:space="preserve">W dniu ........................ pomiędzy </w:t>
      </w:r>
      <w:r w:rsidRPr="009D379D">
        <w:rPr>
          <w:b/>
          <w:sz w:val="20"/>
          <w:szCs w:val="20"/>
        </w:rPr>
        <w:t>Szpitalem Specjalistycznym im. Edmunda Biernackiego w Mielcu, ul. Żeromskiego 22, 39-300 Mielec</w:t>
      </w:r>
      <w:r w:rsidRPr="009D379D">
        <w:rPr>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004074A9" w:rsidRPr="009D379D">
        <w:rPr>
          <w:b/>
          <w:sz w:val="20"/>
          <w:szCs w:val="20"/>
        </w:rPr>
        <w:t>Sprz</w:t>
      </w:r>
      <w:r w:rsidR="00B6402C" w:rsidRPr="009D379D">
        <w:rPr>
          <w:b/>
          <w:sz w:val="20"/>
          <w:szCs w:val="20"/>
        </w:rPr>
        <w:t>edającym</w:t>
      </w:r>
      <w:r w:rsidRPr="009D379D">
        <w:rPr>
          <w:sz w:val="20"/>
          <w:szCs w:val="20"/>
        </w:rPr>
        <w:t>” reprezentowanym przez:</w:t>
      </w:r>
    </w:p>
    <w:p w14:paraId="74438547" w14:textId="77777777" w:rsidR="00083338" w:rsidRPr="009D379D" w:rsidRDefault="00083338" w:rsidP="00083338">
      <w:pPr>
        <w:ind w:left="708"/>
        <w:jc w:val="both"/>
        <w:rPr>
          <w:sz w:val="20"/>
          <w:szCs w:val="20"/>
        </w:rPr>
      </w:pPr>
      <w:r w:rsidRPr="009D379D">
        <w:rPr>
          <w:sz w:val="20"/>
          <w:szCs w:val="20"/>
        </w:rPr>
        <w:t>…………………………………</w:t>
      </w:r>
    </w:p>
    <w:p w14:paraId="5D5CEBDA" w14:textId="77777777" w:rsidR="00083338" w:rsidRPr="009D379D" w:rsidRDefault="00083338" w:rsidP="00083338">
      <w:pPr>
        <w:jc w:val="both"/>
        <w:rPr>
          <w:sz w:val="20"/>
          <w:szCs w:val="20"/>
        </w:rPr>
      </w:pPr>
    </w:p>
    <w:p w14:paraId="50D0FC29" w14:textId="77777777" w:rsidR="00083338" w:rsidRPr="009D379D" w:rsidRDefault="00083338" w:rsidP="00083338">
      <w:pPr>
        <w:jc w:val="both"/>
        <w:rPr>
          <w:sz w:val="20"/>
          <w:szCs w:val="20"/>
        </w:rPr>
      </w:pPr>
      <w:r w:rsidRPr="009D379D">
        <w:rPr>
          <w:sz w:val="20"/>
          <w:szCs w:val="20"/>
        </w:rPr>
        <w:t xml:space="preserve">a ............................................................................. KRS ……………………NIP ................. REGON ................ </w:t>
      </w:r>
      <w:r w:rsidRPr="009D379D">
        <w:rPr>
          <w:b/>
          <w:sz w:val="20"/>
          <w:szCs w:val="20"/>
        </w:rPr>
        <w:t xml:space="preserve"> </w:t>
      </w:r>
      <w:r w:rsidRPr="009D379D">
        <w:rPr>
          <w:sz w:val="20"/>
          <w:szCs w:val="20"/>
        </w:rPr>
        <w:t xml:space="preserve"> zwanym w dalszej części Umowy </w:t>
      </w:r>
      <w:r w:rsidRPr="009D379D">
        <w:rPr>
          <w:b/>
          <w:sz w:val="20"/>
          <w:szCs w:val="20"/>
        </w:rPr>
        <w:t>„</w:t>
      </w:r>
      <w:r w:rsidR="00B6402C" w:rsidRPr="009D379D">
        <w:rPr>
          <w:b/>
          <w:sz w:val="20"/>
          <w:szCs w:val="20"/>
        </w:rPr>
        <w:t>Kupującym</w:t>
      </w:r>
      <w:r w:rsidRPr="009D379D">
        <w:rPr>
          <w:b/>
          <w:sz w:val="20"/>
          <w:szCs w:val="20"/>
        </w:rPr>
        <w:t>”</w:t>
      </w:r>
      <w:r w:rsidRPr="009D379D">
        <w:rPr>
          <w:sz w:val="20"/>
          <w:szCs w:val="20"/>
        </w:rPr>
        <w:t xml:space="preserve"> reprezentowanym przez:</w:t>
      </w:r>
    </w:p>
    <w:p w14:paraId="7C66954C" w14:textId="77777777" w:rsidR="00083338" w:rsidRPr="009D379D" w:rsidRDefault="00083338" w:rsidP="00083338">
      <w:pPr>
        <w:ind w:left="708"/>
        <w:jc w:val="both"/>
        <w:rPr>
          <w:sz w:val="20"/>
          <w:szCs w:val="20"/>
        </w:rPr>
      </w:pPr>
      <w:r w:rsidRPr="009D379D">
        <w:rPr>
          <w:sz w:val="20"/>
          <w:szCs w:val="20"/>
        </w:rPr>
        <w:t>…………………………………</w:t>
      </w:r>
    </w:p>
    <w:p w14:paraId="067A6DBD" w14:textId="77777777" w:rsidR="00083338" w:rsidRPr="009D379D" w:rsidRDefault="00083338" w:rsidP="00083338">
      <w:pPr>
        <w:ind w:left="708"/>
        <w:jc w:val="both"/>
        <w:rPr>
          <w:sz w:val="20"/>
          <w:szCs w:val="20"/>
        </w:rPr>
      </w:pPr>
      <w:r w:rsidRPr="009D379D">
        <w:rPr>
          <w:sz w:val="20"/>
          <w:szCs w:val="20"/>
        </w:rPr>
        <w:t>…………………………………</w:t>
      </w:r>
    </w:p>
    <w:p w14:paraId="21D09925" w14:textId="77777777" w:rsidR="00083338" w:rsidRPr="009D379D" w:rsidRDefault="00083338" w:rsidP="00083338">
      <w:pPr>
        <w:jc w:val="both"/>
        <w:rPr>
          <w:sz w:val="20"/>
          <w:szCs w:val="20"/>
        </w:rPr>
      </w:pPr>
    </w:p>
    <w:p w14:paraId="5A8FDDBB" w14:textId="77777777" w:rsidR="00083338" w:rsidRPr="009D379D" w:rsidRDefault="00083338" w:rsidP="00083338">
      <w:pPr>
        <w:jc w:val="both"/>
        <w:rPr>
          <w:color w:val="000000"/>
          <w:sz w:val="20"/>
          <w:szCs w:val="20"/>
        </w:rPr>
      </w:pPr>
      <w:r w:rsidRPr="009D379D">
        <w:rPr>
          <w:color w:val="000000"/>
          <w:sz w:val="20"/>
          <w:szCs w:val="20"/>
        </w:rPr>
        <w:t>zostaje zawarta umowa następującej treści:</w:t>
      </w:r>
    </w:p>
    <w:bookmarkEnd w:id="5"/>
    <w:p w14:paraId="5C3A3F1A" w14:textId="77777777" w:rsidR="00083338" w:rsidRPr="009D379D" w:rsidRDefault="00083338" w:rsidP="009D379D">
      <w:pPr>
        <w:keepNext/>
        <w:numPr>
          <w:ilvl w:val="0"/>
          <w:numId w:val="24"/>
        </w:numPr>
        <w:tabs>
          <w:tab w:val="num" w:pos="567"/>
        </w:tabs>
        <w:suppressAutoHyphens w:val="0"/>
        <w:spacing w:before="360" w:after="120"/>
        <w:ind w:left="567" w:hanging="567"/>
        <w:jc w:val="center"/>
        <w:outlineLvl w:val="0"/>
        <w:rPr>
          <w:rFonts w:eastAsia="Calibri"/>
          <w:b/>
          <w:sz w:val="20"/>
          <w:szCs w:val="20"/>
          <w:lang w:eastAsia="pl-PL"/>
        </w:rPr>
      </w:pPr>
    </w:p>
    <w:p w14:paraId="41939F10" w14:textId="77777777" w:rsidR="00083338" w:rsidRPr="009D379D" w:rsidRDefault="00083338"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9D379D">
        <w:rPr>
          <w:rFonts w:eastAsia="Calibri"/>
          <w:sz w:val="20"/>
          <w:szCs w:val="20"/>
          <w:lang w:eastAsia="pl-PL"/>
        </w:rPr>
        <w:t>Przedmiotem umowy są usługi w zakresie odbioru, transportu</w:t>
      </w:r>
      <w:r w:rsidR="005A431C" w:rsidRPr="009D379D">
        <w:rPr>
          <w:rFonts w:eastAsia="Calibri"/>
          <w:sz w:val="20"/>
          <w:szCs w:val="20"/>
          <w:lang w:eastAsia="pl-PL"/>
        </w:rPr>
        <w:t xml:space="preserve"> i</w:t>
      </w:r>
      <w:r w:rsidRPr="009D379D">
        <w:rPr>
          <w:rFonts w:eastAsia="Calibri"/>
          <w:sz w:val="20"/>
          <w:szCs w:val="20"/>
          <w:lang w:eastAsia="pl-PL"/>
        </w:rPr>
        <w:t xml:space="preserve"> </w:t>
      </w:r>
      <w:r w:rsidR="00D4092A" w:rsidRPr="009D379D">
        <w:rPr>
          <w:rFonts w:eastAsia="Calibri"/>
          <w:sz w:val="20"/>
          <w:szCs w:val="20"/>
          <w:lang w:eastAsia="pl-PL"/>
        </w:rPr>
        <w:t>zagospodarowania</w:t>
      </w:r>
      <w:r w:rsidRPr="009D379D">
        <w:rPr>
          <w:rFonts w:eastAsia="Calibri"/>
          <w:sz w:val="20"/>
          <w:szCs w:val="20"/>
          <w:lang w:eastAsia="pl-PL"/>
        </w:rPr>
        <w:t xml:space="preserve"> odpadów powstających w wyniku działalności Szpitala Specjalistycznego im. Edmunda Biernackiego w Mielcu  zgodnie wykazem stanowiącym Załącznik nr 1 do Umowy oraz ofertą z dnia………… oraz</w:t>
      </w:r>
      <w:r w:rsidR="00FA64F0" w:rsidRPr="009D379D">
        <w:rPr>
          <w:rFonts w:eastAsia="Calibri"/>
          <w:sz w:val="20"/>
          <w:szCs w:val="20"/>
          <w:lang w:eastAsia="pl-PL"/>
        </w:rPr>
        <w:t xml:space="preserve"> zapytaniem ofertowym nr ………….</w:t>
      </w:r>
      <w:r w:rsidRPr="009D379D">
        <w:rPr>
          <w:rFonts w:eastAsia="Calibri"/>
          <w:sz w:val="20"/>
          <w:szCs w:val="20"/>
          <w:lang w:eastAsia="pl-PL"/>
        </w:rPr>
        <w:t>.</w:t>
      </w:r>
    </w:p>
    <w:p w14:paraId="574A01C0" w14:textId="77777777" w:rsidR="00083338" w:rsidRPr="009D379D" w:rsidRDefault="00903D44"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9D379D">
        <w:rPr>
          <w:rFonts w:eastAsia="Calibri"/>
          <w:sz w:val="20"/>
          <w:szCs w:val="20"/>
          <w:lang w:eastAsia="pl-PL"/>
        </w:rPr>
        <w:t>Kupujący</w:t>
      </w:r>
      <w:r w:rsidR="00083338" w:rsidRPr="009D379D">
        <w:rPr>
          <w:rFonts w:eastAsia="Calibri"/>
          <w:sz w:val="20"/>
          <w:szCs w:val="20"/>
          <w:lang w:eastAsia="pl-PL"/>
        </w:rPr>
        <w:t xml:space="preserve"> oświadcza, że posiada stosowne zezwolenie na: </w:t>
      </w:r>
    </w:p>
    <w:p w14:paraId="4D3213E4" w14:textId="77777777" w:rsidR="00083338" w:rsidRPr="009D379D" w:rsidRDefault="00083338" w:rsidP="006855B5">
      <w:pPr>
        <w:numPr>
          <w:ilvl w:val="2"/>
          <w:numId w:val="24"/>
        </w:numPr>
        <w:tabs>
          <w:tab w:val="num" w:pos="1418"/>
        </w:tabs>
        <w:suppressAutoHyphens w:val="0"/>
        <w:spacing w:before="60" w:after="60"/>
        <w:ind w:left="1418" w:hanging="851"/>
        <w:jc w:val="both"/>
        <w:outlineLvl w:val="2"/>
        <w:rPr>
          <w:sz w:val="20"/>
          <w:szCs w:val="20"/>
          <w:lang w:eastAsia="pl-PL"/>
        </w:rPr>
      </w:pPr>
      <w:r w:rsidRPr="009D379D">
        <w:rPr>
          <w:sz w:val="20"/>
          <w:szCs w:val="20"/>
          <w:lang w:eastAsia="pl-PL"/>
        </w:rPr>
        <w:t xml:space="preserve">transport samochodami do tego przystosowanymi, </w:t>
      </w:r>
    </w:p>
    <w:p w14:paraId="1531F64F" w14:textId="77777777" w:rsidR="00083338" w:rsidRPr="009D379D" w:rsidRDefault="00083338" w:rsidP="006855B5">
      <w:pPr>
        <w:numPr>
          <w:ilvl w:val="2"/>
          <w:numId w:val="24"/>
        </w:numPr>
        <w:tabs>
          <w:tab w:val="num" w:pos="1418"/>
        </w:tabs>
        <w:suppressAutoHyphens w:val="0"/>
        <w:spacing w:before="60" w:after="60"/>
        <w:ind w:left="1418" w:hanging="851"/>
        <w:jc w:val="both"/>
        <w:outlineLvl w:val="2"/>
        <w:rPr>
          <w:sz w:val="20"/>
          <w:szCs w:val="20"/>
          <w:lang w:eastAsia="pl-PL"/>
        </w:rPr>
      </w:pPr>
      <w:r w:rsidRPr="009D379D">
        <w:rPr>
          <w:sz w:val="20"/>
          <w:szCs w:val="20"/>
          <w:lang w:eastAsia="pl-PL"/>
        </w:rPr>
        <w:t xml:space="preserve">zagospodarowanie oraz </w:t>
      </w:r>
    </w:p>
    <w:p w14:paraId="38C2FE6E" w14:textId="77777777" w:rsidR="00083338" w:rsidRPr="009D379D" w:rsidRDefault="00083338" w:rsidP="006855B5">
      <w:pPr>
        <w:numPr>
          <w:ilvl w:val="2"/>
          <w:numId w:val="24"/>
        </w:numPr>
        <w:tabs>
          <w:tab w:val="num" w:pos="1418"/>
        </w:tabs>
        <w:suppressAutoHyphens w:val="0"/>
        <w:spacing w:before="60" w:after="60"/>
        <w:ind w:left="1418" w:hanging="851"/>
        <w:jc w:val="both"/>
        <w:outlineLvl w:val="2"/>
        <w:rPr>
          <w:sz w:val="20"/>
          <w:szCs w:val="20"/>
          <w:lang w:eastAsia="pl-PL"/>
        </w:rPr>
      </w:pPr>
      <w:r w:rsidRPr="009D379D">
        <w:rPr>
          <w:sz w:val="20"/>
          <w:szCs w:val="20"/>
          <w:lang w:eastAsia="pl-PL"/>
        </w:rPr>
        <w:t>unieszkodliwianie odpadów objętych zamówieniem.</w:t>
      </w:r>
    </w:p>
    <w:p w14:paraId="2BA7919C" w14:textId="77777777" w:rsidR="00083338" w:rsidRPr="009D379D" w:rsidRDefault="00903D44"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9D379D">
        <w:rPr>
          <w:rFonts w:eastAsia="Calibri"/>
          <w:sz w:val="20"/>
          <w:szCs w:val="20"/>
          <w:lang w:eastAsia="pl-PL"/>
        </w:rPr>
        <w:t>Kupujący</w:t>
      </w:r>
      <w:r w:rsidR="00083338" w:rsidRPr="009D379D">
        <w:rPr>
          <w:rFonts w:eastAsia="Calibri"/>
          <w:sz w:val="20"/>
          <w:szCs w:val="20"/>
          <w:lang w:eastAsia="pl-PL"/>
        </w:rPr>
        <w:t xml:space="preserve"> ponosi wyłączną odpowiedzialność, zgodnie z obowiązującymi przepisami, za działania z odpadami od chwili ich przejęcia od </w:t>
      </w:r>
      <w:r w:rsidRPr="009D379D">
        <w:rPr>
          <w:rFonts w:eastAsia="Calibri"/>
          <w:sz w:val="20"/>
          <w:szCs w:val="20"/>
          <w:lang w:eastAsia="pl-PL"/>
        </w:rPr>
        <w:t>Sprzedaj</w:t>
      </w:r>
      <w:r w:rsidR="00DD2EE0" w:rsidRPr="009D379D">
        <w:rPr>
          <w:rFonts w:eastAsia="Calibri"/>
          <w:sz w:val="20"/>
          <w:szCs w:val="20"/>
          <w:lang w:eastAsia="pl-PL"/>
        </w:rPr>
        <w:t>ą</w:t>
      </w:r>
      <w:r w:rsidRPr="009D379D">
        <w:rPr>
          <w:rFonts w:eastAsia="Calibri"/>
          <w:sz w:val="20"/>
          <w:szCs w:val="20"/>
          <w:lang w:eastAsia="pl-PL"/>
        </w:rPr>
        <w:t>cego</w:t>
      </w:r>
      <w:r w:rsidR="00083338" w:rsidRPr="009D379D">
        <w:rPr>
          <w:rFonts w:eastAsia="Calibri"/>
          <w:sz w:val="20"/>
          <w:szCs w:val="20"/>
          <w:lang w:eastAsia="pl-PL"/>
        </w:rPr>
        <w:t>.</w:t>
      </w:r>
    </w:p>
    <w:p w14:paraId="5689EABB" w14:textId="77777777" w:rsidR="00083338" w:rsidRPr="000B7487" w:rsidRDefault="00903D44"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9D379D">
        <w:rPr>
          <w:rFonts w:eastAsia="Calibri"/>
          <w:sz w:val="20"/>
          <w:szCs w:val="20"/>
          <w:lang w:eastAsia="pl-PL"/>
        </w:rPr>
        <w:t>Kupujący</w:t>
      </w:r>
      <w:r w:rsidR="00083338" w:rsidRPr="009D379D">
        <w:rPr>
          <w:rFonts w:eastAsia="Calibri"/>
          <w:sz w:val="20"/>
          <w:szCs w:val="20"/>
          <w:lang w:eastAsia="pl-PL"/>
        </w:rPr>
        <w:t xml:space="preserve"> oświadcza, że przedmiot zamówienia będzie realizowany zgodnie z umową, zgodnie ze złożoną przez </w:t>
      </w:r>
      <w:r w:rsidRPr="009D379D">
        <w:rPr>
          <w:rFonts w:eastAsia="Calibri"/>
          <w:sz w:val="20"/>
          <w:szCs w:val="20"/>
          <w:lang w:eastAsia="pl-PL"/>
        </w:rPr>
        <w:t>Kupującego</w:t>
      </w:r>
      <w:r w:rsidR="00083338" w:rsidRPr="009D379D">
        <w:rPr>
          <w:rFonts w:eastAsia="Calibri"/>
          <w:sz w:val="20"/>
          <w:szCs w:val="20"/>
          <w:lang w:eastAsia="pl-PL"/>
        </w:rPr>
        <w:t xml:space="preserve"> ofertą, z wymaganiami zawartymi w </w:t>
      </w:r>
      <w:r w:rsidR="00D4092A" w:rsidRPr="009D379D">
        <w:rPr>
          <w:rFonts w:eastAsia="Calibri"/>
          <w:sz w:val="20"/>
          <w:szCs w:val="20"/>
          <w:lang w:eastAsia="pl-PL"/>
        </w:rPr>
        <w:t>Zapytaniu ofertowym</w:t>
      </w:r>
      <w:r w:rsidR="00083338" w:rsidRPr="009D379D">
        <w:rPr>
          <w:rFonts w:eastAsia="Calibri"/>
          <w:sz w:val="20"/>
          <w:szCs w:val="20"/>
          <w:lang w:eastAsia="pl-PL"/>
        </w:rPr>
        <w:t xml:space="preserve">,  z obowiązującymi w tym </w:t>
      </w:r>
      <w:r w:rsidR="00083338" w:rsidRPr="000B7487">
        <w:rPr>
          <w:rFonts w:eastAsia="Calibri"/>
          <w:sz w:val="20"/>
          <w:szCs w:val="20"/>
          <w:lang w:eastAsia="pl-PL"/>
        </w:rPr>
        <w:t>zakresie przepisami</w:t>
      </w:r>
      <w:r w:rsidR="00FA64F0" w:rsidRPr="000B7487">
        <w:rPr>
          <w:rFonts w:eastAsia="Calibri"/>
          <w:sz w:val="20"/>
          <w:szCs w:val="20"/>
          <w:lang w:eastAsia="pl-PL"/>
        </w:rPr>
        <w:t>.</w:t>
      </w:r>
      <w:r w:rsidR="00083338" w:rsidRPr="000B7487">
        <w:rPr>
          <w:rFonts w:eastAsia="Calibri"/>
          <w:sz w:val="20"/>
          <w:szCs w:val="20"/>
          <w:lang w:eastAsia="pl-PL"/>
        </w:rPr>
        <w:t xml:space="preserve"> </w:t>
      </w:r>
    </w:p>
    <w:p w14:paraId="03FEF8B4" w14:textId="77777777" w:rsidR="00083338" w:rsidRPr="000B7487" w:rsidRDefault="00083338"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0B7487">
        <w:rPr>
          <w:rFonts w:eastAsia="Calibri"/>
          <w:sz w:val="20"/>
          <w:szCs w:val="20"/>
          <w:lang w:eastAsia="pl-PL"/>
        </w:rPr>
        <w:t xml:space="preserve">Wykaz, sporządzony  na podstawie oferty </w:t>
      </w:r>
      <w:r w:rsidR="004E335A" w:rsidRPr="000B7487">
        <w:rPr>
          <w:rFonts w:eastAsia="Calibri"/>
          <w:sz w:val="20"/>
          <w:szCs w:val="20"/>
          <w:lang w:eastAsia="pl-PL"/>
        </w:rPr>
        <w:t>Kupującego</w:t>
      </w:r>
      <w:r w:rsidRPr="000B7487">
        <w:rPr>
          <w:rFonts w:eastAsia="Calibri"/>
          <w:sz w:val="20"/>
          <w:szCs w:val="20"/>
          <w:lang w:eastAsia="pl-PL"/>
        </w:rPr>
        <w:t xml:space="preserve"> </w:t>
      </w:r>
      <w:bookmarkStart w:id="6" w:name="__DdeLink__1815_891413694"/>
      <w:r w:rsidRPr="000B7487">
        <w:rPr>
          <w:rFonts w:eastAsia="Calibri"/>
          <w:sz w:val="20"/>
          <w:szCs w:val="20"/>
          <w:lang w:eastAsia="pl-PL"/>
        </w:rPr>
        <w:t>(Załącznik Nr 1)</w:t>
      </w:r>
      <w:bookmarkEnd w:id="6"/>
      <w:r w:rsidRPr="000B7487">
        <w:rPr>
          <w:rFonts w:eastAsia="Calibri"/>
          <w:sz w:val="20"/>
          <w:szCs w:val="20"/>
          <w:lang w:eastAsia="pl-PL"/>
        </w:rPr>
        <w:t>,</w:t>
      </w:r>
      <w:r w:rsidR="00FA64F0" w:rsidRPr="000B7487">
        <w:rPr>
          <w:rFonts w:eastAsia="Calibri"/>
          <w:sz w:val="20"/>
          <w:szCs w:val="20"/>
          <w:lang w:eastAsia="pl-PL"/>
        </w:rPr>
        <w:t xml:space="preserve"> oferta i zapytanie ofertowe</w:t>
      </w:r>
      <w:r w:rsidRPr="000B7487">
        <w:rPr>
          <w:rFonts w:eastAsia="Calibri"/>
          <w:sz w:val="20"/>
          <w:szCs w:val="20"/>
          <w:lang w:eastAsia="pl-PL"/>
        </w:rPr>
        <w:t xml:space="preserve"> stanowi</w:t>
      </w:r>
      <w:r w:rsidR="00FA64F0" w:rsidRPr="000B7487">
        <w:rPr>
          <w:rFonts w:eastAsia="Calibri"/>
          <w:sz w:val="20"/>
          <w:szCs w:val="20"/>
          <w:lang w:eastAsia="pl-PL"/>
        </w:rPr>
        <w:t>ą</w:t>
      </w:r>
      <w:r w:rsidRPr="000B7487">
        <w:rPr>
          <w:rFonts w:eastAsia="Calibri"/>
          <w:sz w:val="20"/>
          <w:szCs w:val="20"/>
          <w:lang w:eastAsia="pl-PL"/>
        </w:rPr>
        <w:t xml:space="preserve"> integralną część Umowy</w:t>
      </w:r>
      <w:r w:rsidR="00FA64F0" w:rsidRPr="000B7487">
        <w:rPr>
          <w:rFonts w:eastAsia="Calibri"/>
          <w:sz w:val="20"/>
          <w:szCs w:val="20"/>
          <w:lang w:eastAsia="pl-PL"/>
        </w:rPr>
        <w:t xml:space="preserve">. </w:t>
      </w:r>
    </w:p>
    <w:p w14:paraId="6797D307" w14:textId="77777777" w:rsidR="00083338" w:rsidRPr="009D379D" w:rsidRDefault="00083338" w:rsidP="009D379D">
      <w:pPr>
        <w:keepNext/>
        <w:numPr>
          <w:ilvl w:val="0"/>
          <w:numId w:val="24"/>
        </w:numPr>
        <w:tabs>
          <w:tab w:val="num" w:pos="567"/>
        </w:tabs>
        <w:suppressAutoHyphens w:val="0"/>
        <w:spacing w:before="360" w:after="120"/>
        <w:ind w:left="567" w:hanging="567"/>
        <w:jc w:val="center"/>
        <w:outlineLvl w:val="0"/>
        <w:rPr>
          <w:rFonts w:eastAsia="Calibri"/>
          <w:b/>
          <w:sz w:val="20"/>
          <w:szCs w:val="20"/>
          <w:lang w:eastAsia="pl-PL"/>
        </w:rPr>
      </w:pPr>
    </w:p>
    <w:p w14:paraId="468791E1" w14:textId="77777777" w:rsidR="00083338" w:rsidRPr="009D379D" w:rsidRDefault="00083338"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9D379D">
        <w:rPr>
          <w:rFonts w:eastAsia="Calibri"/>
          <w:sz w:val="20"/>
          <w:szCs w:val="20"/>
          <w:lang w:eastAsia="pl-PL"/>
        </w:rPr>
        <w:t xml:space="preserve">Odpady będą odbierane transportem </w:t>
      </w:r>
      <w:r w:rsidR="00E32393" w:rsidRPr="009D379D">
        <w:rPr>
          <w:rFonts w:eastAsia="Calibri"/>
          <w:sz w:val="20"/>
          <w:szCs w:val="20"/>
          <w:lang w:eastAsia="pl-PL"/>
        </w:rPr>
        <w:t>Kupującego</w:t>
      </w:r>
      <w:r w:rsidRPr="009D379D">
        <w:rPr>
          <w:rFonts w:eastAsia="Calibri"/>
          <w:sz w:val="20"/>
          <w:szCs w:val="20"/>
          <w:lang w:eastAsia="pl-PL"/>
        </w:rPr>
        <w:t xml:space="preserve"> z miejsca ich magazynowania na terenie Szpitala Specjalistycznego im. Edmunda Biernackiego w Mielcu</w:t>
      </w:r>
      <w:r w:rsidR="00FA64F0" w:rsidRPr="009D379D">
        <w:rPr>
          <w:rFonts w:eastAsia="Calibri"/>
          <w:sz w:val="20"/>
          <w:szCs w:val="20"/>
          <w:lang w:eastAsia="pl-PL"/>
        </w:rPr>
        <w:t xml:space="preserve"> w czasie i sposób wskazany w zapytaniu ofertowym</w:t>
      </w:r>
      <w:r w:rsidRPr="009D379D">
        <w:rPr>
          <w:rFonts w:eastAsia="Calibri"/>
          <w:sz w:val="20"/>
          <w:szCs w:val="20"/>
          <w:lang w:eastAsia="pl-PL"/>
        </w:rPr>
        <w:t>.</w:t>
      </w:r>
    </w:p>
    <w:p w14:paraId="59F43283" w14:textId="77777777" w:rsidR="00083338" w:rsidRPr="009D379D" w:rsidRDefault="00083338" w:rsidP="006855B5">
      <w:pPr>
        <w:numPr>
          <w:ilvl w:val="1"/>
          <w:numId w:val="24"/>
        </w:numPr>
        <w:tabs>
          <w:tab w:val="num" w:pos="567"/>
        </w:tabs>
        <w:suppressAutoHyphens w:val="0"/>
        <w:spacing w:before="60" w:after="60"/>
        <w:ind w:left="567"/>
        <w:jc w:val="both"/>
        <w:outlineLvl w:val="1"/>
        <w:rPr>
          <w:rFonts w:eastAsia="Calibri"/>
          <w:sz w:val="20"/>
          <w:szCs w:val="20"/>
          <w:lang w:eastAsia="pl-PL"/>
        </w:rPr>
      </w:pPr>
      <w:r w:rsidRPr="009D379D">
        <w:rPr>
          <w:rFonts w:eastAsia="Calibri"/>
          <w:sz w:val="20"/>
          <w:szCs w:val="20"/>
          <w:lang w:eastAsia="pl-PL"/>
        </w:rPr>
        <w:t xml:space="preserve">Odbiór i transport odpadów z miejsca ich odbioru do miejsca ich </w:t>
      </w:r>
      <w:r w:rsidR="00D4092A" w:rsidRPr="009D379D">
        <w:rPr>
          <w:rFonts w:eastAsia="Calibri"/>
          <w:sz w:val="20"/>
          <w:szCs w:val="20"/>
          <w:lang w:eastAsia="pl-PL"/>
        </w:rPr>
        <w:t xml:space="preserve">zagospodarowania </w:t>
      </w:r>
      <w:r w:rsidRPr="009D379D">
        <w:rPr>
          <w:rFonts w:eastAsia="Calibri"/>
          <w:sz w:val="20"/>
          <w:szCs w:val="20"/>
          <w:lang w:eastAsia="pl-PL"/>
        </w:rPr>
        <w:t>będzie odbywać się z zachowaniem wymogów i standardów sanitarnych.</w:t>
      </w:r>
    </w:p>
    <w:p w14:paraId="0842BA43" w14:textId="77777777" w:rsidR="00083338" w:rsidRPr="000B7487" w:rsidRDefault="00083338" w:rsidP="009D379D">
      <w:pPr>
        <w:keepNext/>
        <w:numPr>
          <w:ilvl w:val="0"/>
          <w:numId w:val="24"/>
        </w:numPr>
        <w:tabs>
          <w:tab w:val="num" w:pos="567"/>
        </w:tabs>
        <w:suppressAutoHyphens w:val="0"/>
        <w:spacing w:before="360" w:after="120"/>
        <w:ind w:left="567" w:hanging="567"/>
        <w:jc w:val="center"/>
        <w:outlineLvl w:val="0"/>
        <w:rPr>
          <w:rFonts w:eastAsia="Calibri"/>
          <w:b/>
          <w:color w:val="000000"/>
          <w:sz w:val="20"/>
          <w:szCs w:val="20"/>
          <w:lang w:eastAsia="pl-PL"/>
        </w:rPr>
      </w:pPr>
    </w:p>
    <w:p w14:paraId="02F05AAF" w14:textId="77777777" w:rsidR="00083338" w:rsidRPr="000B7487" w:rsidRDefault="00E32393" w:rsidP="006855B5">
      <w:pPr>
        <w:numPr>
          <w:ilvl w:val="1"/>
          <w:numId w:val="24"/>
        </w:numPr>
        <w:tabs>
          <w:tab w:val="num" w:pos="567"/>
        </w:tabs>
        <w:suppressAutoHyphens w:val="0"/>
        <w:spacing w:before="60" w:after="60"/>
        <w:ind w:left="567"/>
        <w:jc w:val="both"/>
        <w:outlineLvl w:val="1"/>
        <w:rPr>
          <w:rFonts w:eastAsia="Calibri"/>
          <w:color w:val="000000"/>
          <w:sz w:val="20"/>
          <w:szCs w:val="20"/>
          <w:lang w:eastAsia="pl-PL"/>
        </w:rPr>
      </w:pPr>
      <w:r w:rsidRPr="000B7487">
        <w:rPr>
          <w:rFonts w:eastAsia="Calibri"/>
          <w:color w:val="000000"/>
          <w:sz w:val="20"/>
          <w:szCs w:val="20"/>
          <w:lang w:eastAsia="pl-PL"/>
        </w:rPr>
        <w:t>Sprzedaj</w:t>
      </w:r>
      <w:r w:rsidR="0020302C" w:rsidRPr="000B7487">
        <w:rPr>
          <w:rFonts w:eastAsia="Calibri"/>
          <w:color w:val="000000"/>
          <w:sz w:val="20"/>
          <w:szCs w:val="20"/>
          <w:lang w:eastAsia="pl-PL"/>
        </w:rPr>
        <w:t>ą</w:t>
      </w:r>
      <w:r w:rsidRPr="000B7487">
        <w:rPr>
          <w:rFonts w:eastAsia="Calibri"/>
          <w:color w:val="000000"/>
          <w:sz w:val="20"/>
          <w:szCs w:val="20"/>
          <w:lang w:eastAsia="pl-PL"/>
        </w:rPr>
        <w:t>cy</w:t>
      </w:r>
      <w:r w:rsidR="00083338" w:rsidRPr="000B7487">
        <w:rPr>
          <w:rFonts w:eastAsia="Calibri"/>
          <w:color w:val="000000"/>
          <w:sz w:val="20"/>
          <w:szCs w:val="20"/>
          <w:lang w:eastAsia="pl-PL"/>
        </w:rPr>
        <w:t xml:space="preserve"> zobowiązuje się do każdorazowego sporządzania karty przekazania odpadu w systemie BDO (Baza danych o produktach i opakowaniach oraz o gospodarce odpadami</w:t>
      </w:r>
      <w:r w:rsidR="00D851A0" w:rsidRPr="000B7487">
        <w:rPr>
          <w:rFonts w:eastAsia="Calibri"/>
          <w:color w:val="000000"/>
          <w:sz w:val="20"/>
          <w:szCs w:val="20"/>
          <w:lang w:eastAsia="pl-PL"/>
        </w:rPr>
        <w:t xml:space="preserve"> ) jeżel</w:t>
      </w:r>
      <w:r w:rsidR="00FA64F0" w:rsidRPr="000B7487">
        <w:rPr>
          <w:rFonts w:eastAsia="Calibri"/>
          <w:color w:val="000000"/>
          <w:sz w:val="20"/>
          <w:szCs w:val="20"/>
          <w:lang w:eastAsia="pl-PL"/>
        </w:rPr>
        <w:t>i taki obowiązek lub możliwość będzie wynikała z przepisów powszechnie obowiązujących</w:t>
      </w:r>
      <w:r w:rsidR="00083338" w:rsidRPr="000B7487">
        <w:rPr>
          <w:rFonts w:eastAsia="Calibri"/>
          <w:color w:val="000000"/>
          <w:sz w:val="20"/>
          <w:szCs w:val="20"/>
          <w:lang w:eastAsia="pl-PL"/>
        </w:rPr>
        <w:t>.</w:t>
      </w:r>
    </w:p>
    <w:p w14:paraId="59D3A3D8" w14:textId="77777777" w:rsidR="00CF7E03" w:rsidRPr="009D379D" w:rsidRDefault="00CF7E03" w:rsidP="00A11CC2">
      <w:pPr>
        <w:suppressAutoHyphens w:val="0"/>
        <w:jc w:val="center"/>
        <w:rPr>
          <w:b/>
          <w:bCs/>
          <w:sz w:val="20"/>
          <w:szCs w:val="20"/>
          <w:lang w:eastAsia="pl-PL"/>
        </w:rPr>
      </w:pPr>
      <w:r w:rsidRPr="009D379D">
        <w:rPr>
          <w:b/>
          <w:bCs/>
          <w:sz w:val="20"/>
          <w:szCs w:val="20"/>
          <w:lang w:eastAsia="pl-PL"/>
        </w:rPr>
        <w:t xml:space="preserve">§ </w:t>
      </w:r>
      <w:r w:rsidR="0020302C" w:rsidRPr="009D379D">
        <w:rPr>
          <w:b/>
          <w:bCs/>
          <w:sz w:val="20"/>
          <w:szCs w:val="20"/>
          <w:lang w:eastAsia="pl-PL"/>
        </w:rPr>
        <w:t>4.</w:t>
      </w:r>
    </w:p>
    <w:p w14:paraId="27417F1F" w14:textId="77777777" w:rsidR="00CF7E03" w:rsidRPr="009D379D" w:rsidRDefault="00CF7E03" w:rsidP="00CF7E03">
      <w:pPr>
        <w:suppressAutoHyphens w:val="0"/>
        <w:rPr>
          <w:sz w:val="20"/>
          <w:szCs w:val="20"/>
          <w:lang w:eastAsia="pl-PL"/>
        </w:rPr>
      </w:pPr>
    </w:p>
    <w:p w14:paraId="16B69717" w14:textId="77777777" w:rsidR="00CF7E03" w:rsidRPr="009D379D" w:rsidRDefault="00CF7E03" w:rsidP="00CF7E03">
      <w:pPr>
        <w:suppressAutoHyphens w:val="0"/>
        <w:ind w:left="426" w:hanging="426"/>
        <w:jc w:val="both"/>
        <w:rPr>
          <w:sz w:val="20"/>
          <w:szCs w:val="20"/>
          <w:lang w:eastAsia="pl-PL"/>
        </w:rPr>
      </w:pPr>
      <w:r w:rsidRPr="009D379D">
        <w:rPr>
          <w:sz w:val="20"/>
          <w:szCs w:val="20"/>
          <w:lang w:eastAsia="pl-PL"/>
        </w:rPr>
        <w:t>1.</w:t>
      </w:r>
      <w:r w:rsidRPr="009D379D">
        <w:rPr>
          <w:b/>
          <w:sz w:val="20"/>
          <w:szCs w:val="20"/>
          <w:lang w:eastAsia="pl-PL"/>
        </w:rPr>
        <w:t xml:space="preserve"> </w:t>
      </w:r>
      <w:r w:rsidR="00BE1D35" w:rsidRPr="00A11CC2">
        <w:rPr>
          <w:bCs/>
          <w:sz w:val="20"/>
          <w:szCs w:val="20"/>
          <w:lang w:eastAsia="pl-PL"/>
        </w:rPr>
        <w:t>Sprzedający</w:t>
      </w:r>
      <w:r w:rsidRPr="00A11CC2">
        <w:rPr>
          <w:bCs/>
          <w:sz w:val="20"/>
          <w:szCs w:val="20"/>
          <w:lang w:eastAsia="pl-PL"/>
        </w:rPr>
        <w:t xml:space="preserve"> zleca, a </w:t>
      </w:r>
      <w:r w:rsidR="00BE1D35" w:rsidRPr="00A11CC2">
        <w:rPr>
          <w:bCs/>
          <w:sz w:val="20"/>
          <w:szCs w:val="20"/>
          <w:lang w:eastAsia="pl-PL"/>
        </w:rPr>
        <w:t>Kupujący</w:t>
      </w:r>
      <w:r w:rsidRPr="009D379D">
        <w:rPr>
          <w:b/>
          <w:sz w:val="20"/>
          <w:szCs w:val="20"/>
          <w:lang w:eastAsia="pl-PL"/>
        </w:rPr>
        <w:t xml:space="preserve"> </w:t>
      </w:r>
      <w:r w:rsidRPr="009D379D">
        <w:rPr>
          <w:sz w:val="20"/>
          <w:szCs w:val="20"/>
          <w:lang w:eastAsia="pl-PL"/>
        </w:rPr>
        <w:t xml:space="preserve">przyjmuje do realizacji wykonanie </w:t>
      </w:r>
      <w:r w:rsidR="0020302C" w:rsidRPr="009D379D">
        <w:rPr>
          <w:sz w:val="20"/>
          <w:szCs w:val="20"/>
          <w:lang w:eastAsia="pl-PL"/>
        </w:rPr>
        <w:t xml:space="preserve">kompleksowej usługi odbioru, transportu oraz zagospodarowania odpadów powstających w wyniku działalności Szpitala Specjalistycznego im. Edmunda </w:t>
      </w:r>
      <w:r w:rsidR="0020302C" w:rsidRPr="009D379D">
        <w:rPr>
          <w:sz w:val="20"/>
          <w:szCs w:val="20"/>
          <w:lang w:eastAsia="pl-PL"/>
        </w:rPr>
        <w:lastRenderedPageBreak/>
        <w:t>Biernackiego w Mielcu, znak SzP.ZP.271.76.22 tj</w:t>
      </w:r>
      <w:r w:rsidR="0020302C" w:rsidRPr="000B7487">
        <w:rPr>
          <w:sz w:val="20"/>
          <w:szCs w:val="20"/>
          <w:lang w:eastAsia="pl-PL"/>
        </w:rPr>
        <w:t>.</w:t>
      </w:r>
      <w:r w:rsidRPr="000B7487">
        <w:rPr>
          <w:sz w:val="20"/>
          <w:szCs w:val="20"/>
          <w:lang w:eastAsia="pl-PL"/>
        </w:rPr>
        <w:t xml:space="preserve"> zagospodarowania opakowań z papieru i tektury</w:t>
      </w:r>
      <w:r w:rsidR="00BE1D35" w:rsidRPr="000B7487">
        <w:rPr>
          <w:sz w:val="20"/>
          <w:szCs w:val="20"/>
          <w:lang w:eastAsia="pl-PL"/>
        </w:rPr>
        <w:t xml:space="preserve"> </w:t>
      </w:r>
      <w:r w:rsidRPr="000B7487">
        <w:rPr>
          <w:sz w:val="20"/>
          <w:szCs w:val="20"/>
          <w:lang w:eastAsia="pl-PL"/>
        </w:rPr>
        <w:t xml:space="preserve">(o kodzie </w:t>
      </w:r>
      <w:r w:rsidRPr="000B7487">
        <w:rPr>
          <w:b/>
          <w:sz w:val="20"/>
          <w:szCs w:val="20"/>
          <w:lang w:eastAsia="pl-PL"/>
        </w:rPr>
        <w:t xml:space="preserve">15 01 01) </w:t>
      </w:r>
      <w:r w:rsidR="00A67BA9" w:rsidRPr="000B7487">
        <w:rPr>
          <w:b/>
          <w:sz w:val="20"/>
          <w:szCs w:val="20"/>
          <w:lang w:eastAsia="pl-PL"/>
        </w:rPr>
        <w:t xml:space="preserve">oraz żelaza i stali o kodzie 17 04 05 zwanej w umowie „odpadem” </w:t>
      </w:r>
      <w:r w:rsidRPr="000B7487">
        <w:rPr>
          <w:sz w:val="20"/>
          <w:szCs w:val="20"/>
          <w:lang w:eastAsia="pl-PL"/>
        </w:rPr>
        <w:t xml:space="preserve">powstałych w wyniku działalności </w:t>
      </w:r>
      <w:r w:rsidR="00A67BA9" w:rsidRPr="000B7487">
        <w:rPr>
          <w:sz w:val="20"/>
          <w:szCs w:val="20"/>
          <w:lang w:eastAsia="pl-PL"/>
        </w:rPr>
        <w:t>Szpitala Specjalistycznego im. Edmunda Biernackiego w Mielcu</w:t>
      </w:r>
    </w:p>
    <w:p w14:paraId="75CF0420" w14:textId="77777777" w:rsidR="00CF7E03" w:rsidRPr="009D379D" w:rsidRDefault="00CF7E03" w:rsidP="00CF7E03">
      <w:pPr>
        <w:suppressAutoHyphens w:val="0"/>
        <w:spacing w:before="120"/>
        <w:ind w:left="426" w:hanging="426"/>
        <w:jc w:val="both"/>
        <w:rPr>
          <w:rFonts w:eastAsia="Calibri"/>
          <w:sz w:val="20"/>
          <w:szCs w:val="20"/>
          <w:lang w:eastAsia="en-US"/>
        </w:rPr>
      </w:pPr>
      <w:r w:rsidRPr="009D379D">
        <w:rPr>
          <w:rFonts w:eastAsia="Calibri"/>
          <w:sz w:val="20"/>
          <w:szCs w:val="20"/>
          <w:lang w:eastAsia="en-US"/>
        </w:rPr>
        <w:t xml:space="preserve">2. </w:t>
      </w:r>
      <w:r w:rsidRPr="009D379D">
        <w:rPr>
          <w:rFonts w:eastAsia="Calibri"/>
          <w:sz w:val="20"/>
          <w:szCs w:val="20"/>
          <w:lang w:val="x-none" w:eastAsia="en-US"/>
        </w:rPr>
        <w:t xml:space="preserve">Miejscem odbioru odpadu jest siedziba </w:t>
      </w:r>
      <w:r w:rsidR="00BE1D35" w:rsidRPr="009D379D">
        <w:rPr>
          <w:rFonts w:eastAsia="Calibri"/>
          <w:sz w:val="20"/>
          <w:szCs w:val="20"/>
          <w:lang w:eastAsia="en-US"/>
        </w:rPr>
        <w:t>Sprzedającego</w:t>
      </w:r>
      <w:r w:rsidR="00CC3E7B" w:rsidRPr="009D379D">
        <w:rPr>
          <w:rFonts w:eastAsia="Calibri"/>
          <w:sz w:val="20"/>
          <w:szCs w:val="20"/>
          <w:lang w:eastAsia="en-US"/>
        </w:rPr>
        <w:t>: Szpital Specjalistyczny</w:t>
      </w:r>
      <w:r w:rsidR="00CC3E7B" w:rsidRPr="009D379D">
        <w:rPr>
          <w:sz w:val="20"/>
          <w:szCs w:val="20"/>
        </w:rPr>
        <w:t xml:space="preserve"> </w:t>
      </w:r>
      <w:r w:rsidR="00CC3E7B" w:rsidRPr="009D379D">
        <w:rPr>
          <w:rFonts w:eastAsia="Calibri"/>
          <w:sz w:val="20"/>
          <w:szCs w:val="20"/>
          <w:lang w:eastAsia="en-US"/>
        </w:rPr>
        <w:t>im. Edmunda Biernackiego w Mielcu</w:t>
      </w:r>
      <w:r w:rsidR="00177B44" w:rsidRPr="009D379D">
        <w:rPr>
          <w:rFonts w:eastAsia="Calibri"/>
          <w:sz w:val="20"/>
          <w:szCs w:val="20"/>
          <w:lang w:eastAsia="en-US"/>
        </w:rPr>
        <w:t xml:space="preserve">, </w:t>
      </w:r>
      <w:r w:rsidR="00BE1D35" w:rsidRPr="009D379D">
        <w:rPr>
          <w:rFonts w:eastAsia="Calibri"/>
          <w:sz w:val="20"/>
          <w:szCs w:val="20"/>
          <w:lang w:eastAsia="en-US"/>
        </w:rPr>
        <w:t>39-300 Mielec, ul. Żeromskiego 22</w:t>
      </w:r>
    </w:p>
    <w:p w14:paraId="21DE375D" w14:textId="77777777" w:rsidR="00CF7E03" w:rsidRPr="009D379D" w:rsidRDefault="00CF7E03" w:rsidP="00CF7E03">
      <w:pPr>
        <w:suppressAutoHyphens w:val="0"/>
        <w:spacing w:before="120"/>
        <w:ind w:left="142" w:hanging="284"/>
        <w:jc w:val="both"/>
        <w:rPr>
          <w:rFonts w:eastAsia="Calibri"/>
          <w:sz w:val="20"/>
          <w:szCs w:val="20"/>
          <w:lang w:val="x-none" w:eastAsia="en-US"/>
        </w:rPr>
      </w:pPr>
      <w:r w:rsidRPr="009D379D">
        <w:rPr>
          <w:rFonts w:eastAsia="Calibri"/>
          <w:sz w:val="20"/>
          <w:szCs w:val="20"/>
          <w:lang w:eastAsia="en-US"/>
        </w:rPr>
        <w:t xml:space="preserve">  3. </w:t>
      </w:r>
      <w:r w:rsidR="00BE1D35" w:rsidRPr="009D379D">
        <w:rPr>
          <w:rFonts w:eastAsia="Calibri"/>
          <w:sz w:val="20"/>
          <w:szCs w:val="20"/>
          <w:lang w:eastAsia="en-US"/>
        </w:rPr>
        <w:t>Kupujący</w:t>
      </w:r>
      <w:r w:rsidRPr="009D379D">
        <w:rPr>
          <w:rFonts w:eastAsia="Calibri"/>
          <w:sz w:val="20"/>
          <w:szCs w:val="20"/>
          <w:lang w:val="x-none" w:eastAsia="en-US"/>
        </w:rPr>
        <w:t xml:space="preserve"> oświadcza, iż działa zgodnie z obowiązującymi w Polsce przepisami dotyczącymi ochrony środowiska.</w:t>
      </w:r>
    </w:p>
    <w:p w14:paraId="64FEA873" w14:textId="77777777" w:rsidR="00CF7E03" w:rsidRPr="009D379D" w:rsidRDefault="00647FCA" w:rsidP="00647FCA">
      <w:pPr>
        <w:suppressAutoHyphens w:val="0"/>
        <w:spacing w:before="120"/>
        <w:ind w:left="142" w:hanging="284"/>
        <w:jc w:val="both"/>
        <w:rPr>
          <w:rFonts w:eastAsia="Calibri"/>
          <w:b/>
          <w:bCs/>
          <w:sz w:val="20"/>
          <w:szCs w:val="20"/>
          <w:lang w:eastAsia="en-US"/>
        </w:rPr>
      </w:pPr>
      <w:r w:rsidRPr="009D379D">
        <w:rPr>
          <w:rFonts w:eastAsia="Calibri"/>
          <w:sz w:val="20"/>
          <w:szCs w:val="20"/>
          <w:lang w:eastAsia="en-US"/>
        </w:rPr>
        <w:t xml:space="preserve">4. </w:t>
      </w:r>
      <w:r w:rsidR="00CF7E03" w:rsidRPr="009D379D">
        <w:rPr>
          <w:rFonts w:eastAsia="Calibri"/>
          <w:sz w:val="20"/>
          <w:szCs w:val="20"/>
          <w:lang w:val="x-none" w:eastAsia="en-US"/>
        </w:rPr>
        <w:t>Odbiór</w:t>
      </w:r>
      <w:r w:rsidR="00E37AA8" w:rsidRPr="009D379D">
        <w:rPr>
          <w:rFonts w:eastAsia="Calibri"/>
          <w:sz w:val="20"/>
          <w:szCs w:val="20"/>
          <w:lang w:eastAsia="en-US"/>
        </w:rPr>
        <w:t xml:space="preserve">, załadunek, </w:t>
      </w:r>
      <w:r w:rsidR="00E37AA8" w:rsidRPr="009D379D">
        <w:rPr>
          <w:rFonts w:eastAsia="Calibri"/>
          <w:sz w:val="20"/>
          <w:szCs w:val="20"/>
          <w:lang w:val="x-none" w:eastAsia="en-US"/>
        </w:rPr>
        <w:t>transport  oraz zagospodarowani</w:t>
      </w:r>
      <w:r w:rsidR="00E37AA8" w:rsidRPr="009D379D">
        <w:rPr>
          <w:rFonts w:eastAsia="Calibri"/>
          <w:sz w:val="20"/>
          <w:szCs w:val="20"/>
          <w:lang w:eastAsia="en-US"/>
        </w:rPr>
        <w:t>e odpadów</w:t>
      </w:r>
      <w:r w:rsidR="00E37AA8" w:rsidRPr="009D379D">
        <w:rPr>
          <w:rFonts w:eastAsia="Calibri"/>
          <w:sz w:val="20"/>
          <w:szCs w:val="20"/>
          <w:lang w:val="x-none" w:eastAsia="en-US"/>
        </w:rPr>
        <w:t xml:space="preserve"> </w:t>
      </w:r>
      <w:r w:rsidR="00CF7E03" w:rsidRPr="009D379D">
        <w:rPr>
          <w:rFonts w:eastAsia="Calibri"/>
          <w:sz w:val="20"/>
          <w:szCs w:val="20"/>
          <w:lang w:val="x-none" w:eastAsia="en-US"/>
        </w:rPr>
        <w:t xml:space="preserve">następować będzie wg wcześniejszych ustaleń sporządzonych na podstawie </w:t>
      </w:r>
      <w:r w:rsidRPr="009D379D">
        <w:rPr>
          <w:rFonts w:eastAsia="Calibri"/>
          <w:sz w:val="20"/>
          <w:szCs w:val="20"/>
          <w:lang w:eastAsia="en-US"/>
        </w:rPr>
        <w:t xml:space="preserve">zapytania </w:t>
      </w:r>
      <w:r w:rsidR="00CF7E03" w:rsidRPr="009D379D">
        <w:rPr>
          <w:rFonts w:eastAsia="Calibri"/>
          <w:sz w:val="20"/>
          <w:szCs w:val="20"/>
          <w:lang w:val="x-none" w:eastAsia="en-US"/>
        </w:rPr>
        <w:t>ofert</w:t>
      </w:r>
      <w:r w:rsidRPr="009D379D">
        <w:rPr>
          <w:rFonts w:eastAsia="Calibri"/>
          <w:sz w:val="20"/>
          <w:szCs w:val="20"/>
          <w:lang w:eastAsia="en-US"/>
        </w:rPr>
        <w:t>owego</w:t>
      </w:r>
      <w:r w:rsidR="00CF7E03" w:rsidRPr="009D379D">
        <w:rPr>
          <w:rFonts w:eastAsia="Calibri"/>
          <w:sz w:val="20"/>
          <w:szCs w:val="20"/>
          <w:lang w:eastAsia="en-US"/>
        </w:rPr>
        <w:t xml:space="preserve"> </w:t>
      </w:r>
      <w:r w:rsidR="00DE3463" w:rsidRPr="009D379D">
        <w:rPr>
          <w:rFonts w:eastAsia="Calibri"/>
          <w:b/>
          <w:sz w:val="20"/>
          <w:szCs w:val="20"/>
          <w:lang w:eastAsia="en-US"/>
        </w:rPr>
        <w:t>Sprzedającego</w:t>
      </w:r>
      <w:r w:rsidRPr="009D379D">
        <w:rPr>
          <w:rFonts w:eastAsia="Calibri"/>
          <w:sz w:val="20"/>
          <w:szCs w:val="20"/>
          <w:lang w:eastAsia="en-US"/>
        </w:rPr>
        <w:t xml:space="preserve"> </w:t>
      </w:r>
      <w:r w:rsidRPr="009D379D">
        <w:rPr>
          <w:rFonts w:eastAsia="Calibri"/>
          <w:b/>
          <w:bCs/>
          <w:sz w:val="20"/>
          <w:szCs w:val="20"/>
          <w:lang w:eastAsia="en-US"/>
        </w:rPr>
        <w:t>i oferty Kupującego.</w:t>
      </w:r>
    </w:p>
    <w:p w14:paraId="1891306D" w14:textId="77777777" w:rsidR="00CF7E03" w:rsidRPr="009D379D" w:rsidRDefault="006917DF" w:rsidP="006917DF">
      <w:pPr>
        <w:suppressAutoHyphens w:val="0"/>
        <w:spacing w:before="120"/>
        <w:ind w:left="142" w:hanging="284"/>
        <w:jc w:val="both"/>
        <w:rPr>
          <w:rFonts w:eastAsia="Calibri"/>
          <w:sz w:val="20"/>
          <w:szCs w:val="20"/>
          <w:lang w:val="x-none" w:eastAsia="en-US"/>
        </w:rPr>
      </w:pPr>
      <w:r w:rsidRPr="000B7487">
        <w:rPr>
          <w:rFonts w:eastAsia="Calibri"/>
          <w:sz w:val="20"/>
          <w:szCs w:val="20"/>
          <w:lang w:eastAsia="en-US"/>
        </w:rPr>
        <w:t xml:space="preserve">5. </w:t>
      </w:r>
      <w:r w:rsidR="00CF7E03" w:rsidRPr="000B7487">
        <w:rPr>
          <w:rFonts w:eastAsia="Calibri"/>
          <w:sz w:val="20"/>
          <w:szCs w:val="20"/>
          <w:lang w:val="x-none" w:eastAsia="en-US"/>
        </w:rPr>
        <w:t xml:space="preserve">Rozliczenie wywozu makulatury będzie następować na podstawie dokumentu </w:t>
      </w:r>
      <w:r w:rsidR="00647FCA" w:rsidRPr="000B7487">
        <w:rPr>
          <w:rFonts w:eastAsia="Calibri"/>
          <w:sz w:val="20"/>
          <w:szCs w:val="20"/>
          <w:lang w:eastAsia="en-US"/>
        </w:rPr>
        <w:t>BDO</w:t>
      </w:r>
      <w:r w:rsidR="00CF7E03" w:rsidRPr="000B7487">
        <w:rPr>
          <w:rFonts w:eastAsia="Calibri"/>
          <w:sz w:val="20"/>
          <w:szCs w:val="20"/>
          <w:lang w:val="x-none" w:eastAsia="en-US"/>
        </w:rPr>
        <w:t xml:space="preserve"> określającego ilość i wartość netto odpadów.</w:t>
      </w:r>
    </w:p>
    <w:p w14:paraId="14FB879D" w14:textId="36928691" w:rsidR="00CF7E03" w:rsidRPr="009D379D" w:rsidRDefault="006917DF" w:rsidP="006917DF">
      <w:pPr>
        <w:suppressAutoHyphens w:val="0"/>
        <w:spacing w:before="120"/>
        <w:ind w:left="142" w:hanging="284"/>
        <w:jc w:val="both"/>
        <w:rPr>
          <w:rFonts w:eastAsia="Calibri"/>
          <w:sz w:val="20"/>
          <w:szCs w:val="20"/>
          <w:lang w:val="x-none" w:eastAsia="en-US"/>
        </w:rPr>
      </w:pPr>
      <w:r w:rsidRPr="009D379D">
        <w:rPr>
          <w:rFonts w:eastAsia="Calibri"/>
          <w:sz w:val="20"/>
          <w:szCs w:val="20"/>
          <w:lang w:eastAsia="en-US"/>
        </w:rPr>
        <w:t xml:space="preserve">6. </w:t>
      </w:r>
      <w:r w:rsidR="00CF7E03" w:rsidRPr="000B7487">
        <w:rPr>
          <w:rFonts w:eastAsia="Calibri"/>
          <w:sz w:val="20"/>
          <w:szCs w:val="20"/>
          <w:lang w:val="x-none" w:eastAsia="en-US"/>
        </w:rPr>
        <w:t xml:space="preserve">Masa przyjętych odpadów będzie określana przez </w:t>
      </w:r>
      <w:r w:rsidR="00957DE0" w:rsidRPr="000B7487">
        <w:rPr>
          <w:rFonts w:eastAsia="Calibri"/>
          <w:sz w:val="20"/>
          <w:szCs w:val="20"/>
          <w:lang w:eastAsia="en-US"/>
        </w:rPr>
        <w:t>Sprzedającego</w:t>
      </w:r>
      <w:r w:rsidR="00CF7E03" w:rsidRPr="000B7487">
        <w:rPr>
          <w:rFonts w:eastAsia="Calibri"/>
          <w:sz w:val="20"/>
          <w:szCs w:val="20"/>
          <w:lang w:val="x-none" w:eastAsia="en-US"/>
        </w:rPr>
        <w:t xml:space="preserve"> w kg, na podstawie ważenia na wadze </w:t>
      </w:r>
      <w:r w:rsidR="00520FD8" w:rsidRPr="000B7487">
        <w:rPr>
          <w:rFonts w:eastAsia="Calibri"/>
          <w:sz w:val="20"/>
          <w:szCs w:val="20"/>
          <w:lang w:eastAsia="en-US"/>
        </w:rPr>
        <w:t xml:space="preserve">Kupującego </w:t>
      </w:r>
      <w:r w:rsidR="00CF7E03" w:rsidRPr="000B7487">
        <w:rPr>
          <w:rFonts w:eastAsia="Calibri"/>
          <w:sz w:val="20"/>
          <w:szCs w:val="20"/>
          <w:lang w:val="x-none" w:eastAsia="en-US"/>
        </w:rPr>
        <w:t xml:space="preserve">w siedzibie </w:t>
      </w:r>
      <w:r w:rsidR="000B7487" w:rsidRPr="000B7487">
        <w:rPr>
          <w:rFonts w:eastAsia="Calibri"/>
          <w:sz w:val="20"/>
          <w:szCs w:val="20"/>
          <w:lang w:eastAsia="en-US"/>
        </w:rPr>
        <w:t>Sprzedającego</w:t>
      </w:r>
      <w:r w:rsidR="00CF7E03" w:rsidRPr="000B7487">
        <w:rPr>
          <w:rFonts w:eastAsia="Calibri"/>
          <w:sz w:val="20"/>
          <w:szCs w:val="20"/>
          <w:lang w:val="x-none" w:eastAsia="en-US"/>
        </w:rPr>
        <w:t xml:space="preserve">. </w:t>
      </w:r>
    </w:p>
    <w:p w14:paraId="108E467D" w14:textId="77777777" w:rsidR="008C1572" w:rsidRPr="00613F91" w:rsidRDefault="008C1572" w:rsidP="006917DF">
      <w:pPr>
        <w:suppressAutoHyphens w:val="0"/>
        <w:spacing w:before="120"/>
        <w:ind w:left="142" w:hanging="284"/>
        <w:jc w:val="both"/>
        <w:rPr>
          <w:rFonts w:eastAsia="Calibri"/>
          <w:sz w:val="20"/>
          <w:szCs w:val="20"/>
          <w:lang w:eastAsia="en-US"/>
        </w:rPr>
      </w:pPr>
      <w:r w:rsidRPr="009D379D">
        <w:rPr>
          <w:rFonts w:eastAsia="Calibri"/>
          <w:sz w:val="20"/>
          <w:szCs w:val="20"/>
          <w:lang w:eastAsia="en-US"/>
        </w:rPr>
        <w:t xml:space="preserve">7. </w:t>
      </w:r>
      <w:r w:rsidR="00CE0E84" w:rsidRPr="00613F91">
        <w:rPr>
          <w:rFonts w:eastAsia="Calibri"/>
          <w:sz w:val="20"/>
          <w:szCs w:val="20"/>
          <w:lang w:eastAsia="en-US"/>
        </w:rPr>
        <w:t xml:space="preserve">Faktura wystawiona będzie przez Sprzedającego </w:t>
      </w:r>
      <w:bookmarkStart w:id="7" w:name="_Hlk115933354"/>
      <w:r w:rsidR="00CE0E84" w:rsidRPr="00613F91">
        <w:rPr>
          <w:rFonts w:eastAsia="Calibri"/>
          <w:sz w:val="20"/>
          <w:szCs w:val="20"/>
          <w:lang w:eastAsia="en-US"/>
        </w:rPr>
        <w:t>na podstawie kwitu PZ otrzymanego</w:t>
      </w:r>
      <w:r w:rsidR="00AA3CFA" w:rsidRPr="00613F91">
        <w:rPr>
          <w:rFonts w:eastAsia="Calibri"/>
          <w:sz w:val="20"/>
          <w:szCs w:val="20"/>
          <w:lang w:eastAsia="en-US"/>
        </w:rPr>
        <w:t xml:space="preserve"> od </w:t>
      </w:r>
      <w:r w:rsidR="00CE0E84" w:rsidRPr="00613F91">
        <w:rPr>
          <w:rFonts w:eastAsia="Calibri"/>
          <w:sz w:val="20"/>
          <w:szCs w:val="20"/>
          <w:lang w:eastAsia="en-US"/>
        </w:rPr>
        <w:t xml:space="preserve"> Kupującego</w:t>
      </w:r>
      <w:bookmarkEnd w:id="7"/>
      <w:r w:rsidR="00CE0E84" w:rsidRPr="00613F91">
        <w:rPr>
          <w:rFonts w:eastAsia="Calibri"/>
          <w:sz w:val="20"/>
          <w:szCs w:val="20"/>
          <w:lang w:eastAsia="en-US"/>
        </w:rPr>
        <w:t>.</w:t>
      </w:r>
    </w:p>
    <w:p w14:paraId="3D32E295" w14:textId="77777777" w:rsidR="006917DF" w:rsidRPr="00613F91" w:rsidRDefault="006917DF" w:rsidP="009D379D">
      <w:pPr>
        <w:suppressAutoHyphens w:val="0"/>
        <w:spacing w:before="120"/>
        <w:jc w:val="center"/>
        <w:rPr>
          <w:rFonts w:eastAsia="Calibri"/>
          <w:b/>
          <w:bCs/>
          <w:sz w:val="20"/>
          <w:szCs w:val="20"/>
          <w:highlight w:val="yellow"/>
          <w:lang w:val="x-none" w:eastAsia="en-US"/>
        </w:rPr>
      </w:pPr>
      <w:r w:rsidRPr="00613F91">
        <w:rPr>
          <w:rFonts w:eastAsia="Calibri"/>
          <w:b/>
          <w:bCs/>
          <w:sz w:val="20"/>
          <w:szCs w:val="20"/>
          <w:lang w:val="x-none" w:eastAsia="en-US"/>
        </w:rPr>
        <w:t>§ 5</w:t>
      </w:r>
    </w:p>
    <w:p w14:paraId="642B384E" w14:textId="487C2EB7" w:rsidR="00CF7E03" w:rsidRPr="009D379D" w:rsidRDefault="00A11CC2" w:rsidP="006917DF">
      <w:pPr>
        <w:pStyle w:val="Akapitzlist"/>
        <w:numPr>
          <w:ilvl w:val="1"/>
          <w:numId w:val="8"/>
        </w:numPr>
        <w:suppressAutoHyphens w:val="0"/>
        <w:spacing w:before="120"/>
        <w:jc w:val="both"/>
        <w:rPr>
          <w:rFonts w:eastAsia="Calibri"/>
          <w:sz w:val="20"/>
          <w:szCs w:val="20"/>
          <w:lang w:val="x-none" w:eastAsia="en-US"/>
        </w:rPr>
      </w:pPr>
      <w:r>
        <w:rPr>
          <w:rFonts w:eastAsia="Calibri"/>
          <w:sz w:val="20"/>
          <w:szCs w:val="20"/>
          <w:lang w:eastAsia="en-US"/>
        </w:rPr>
        <w:t xml:space="preserve">Cena nabycia odpadów wraz z </w:t>
      </w:r>
      <w:r w:rsidR="00CF7E03" w:rsidRPr="009D379D">
        <w:rPr>
          <w:rFonts w:eastAsia="Calibri"/>
          <w:sz w:val="20"/>
          <w:szCs w:val="20"/>
          <w:lang w:val="x-none" w:eastAsia="en-US"/>
        </w:rPr>
        <w:t>wykonanie</w:t>
      </w:r>
      <w:r>
        <w:rPr>
          <w:rFonts w:eastAsia="Calibri"/>
          <w:sz w:val="20"/>
          <w:szCs w:val="20"/>
          <w:lang w:eastAsia="en-US"/>
        </w:rPr>
        <w:t>m</w:t>
      </w:r>
      <w:r w:rsidR="00CF7E03" w:rsidRPr="009D379D">
        <w:rPr>
          <w:rFonts w:eastAsia="Calibri"/>
          <w:sz w:val="20"/>
          <w:szCs w:val="20"/>
          <w:lang w:val="x-none" w:eastAsia="en-US"/>
        </w:rPr>
        <w:t xml:space="preserve"> kompleksowej  usługi odbioru, transportu oraz zagospodarowania ww</w:t>
      </w:r>
      <w:r w:rsidR="00CF7E03" w:rsidRPr="009D379D">
        <w:rPr>
          <w:rFonts w:eastAsia="Calibri"/>
          <w:sz w:val="20"/>
          <w:szCs w:val="20"/>
          <w:lang w:eastAsia="en-US"/>
        </w:rPr>
        <w:t>.</w:t>
      </w:r>
      <w:r w:rsidR="00CF7E03" w:rsidRPr="009D379D">
        <w:rPr>
          <w:rFonts w:eastAsia="Calibri"/>
          <w:sz w:val="20"/>
          <w:szCs w:val="20"/>
          <w:lang w:val="x-none" w:eastAsia="en-US"/>
        </w:rPr>
        <w:t xml:space="preserve"> odpadu  Strony ustalają;</w:t>
      </w:r>
    </w:p>
    <w:p w14:paraId="691C01CB" w14:textId="77777777" w:rsidR="00CF7E03" w:rsidRPr="009D379D" w:rsidRDefault="00CF7E03" w:rsidP="00CF7E03">
      <w:pPr>
        <w:numPr>
          <w:ilvl w:val="0"/>
          <w:numId w:val="44"/>
        </w:numPr>
        <w:suppressAutoHyphens w:val="0"/>
        <w:spacing w:before="120"/>
        <w:ind w:left="709" w:hanging="284"/>
        <w:jc w:val="both"/>
        <w:rPr>
          <w:rFonts w:eastAsia="Calibri"/>
          <w:sz w:val="20"/>
          <w:szCs w:val="20"/>
          <w:lang w:val="x-none" w:eastAsia="en-US"/>
        </w:rPr>
      </w:pPr>
      <w:r w:rsidRPr="009D379D">
        <w:rPr>
          <w:rFonts w:eastAsia="Calibri"/>
          <w:b/>
          <w:sz w:val="20"/>
          <w:szCs w:val="20"/>
          <w:lang w:val="x-none" w:eastAsia="en-US"/>
        </w:rPr>
        <w:t>cenę jednostkową  netto</w:t>
      </w:r>
      <w:r w:rsidRPr="009D379D">
        <w:rPr>
          <w:rFonts w:eastAsia="Calibri"/>
          <w:sz w:val="20"/>
          <w:szCs w:val="20"/>
          <w:lang w:val="x-none" w:eastAsia="en-US"/>
        </w:rPr>
        <w:t xml:space="preserve">: </w:t>
      </w:r>
      <w:r w:rsidRPr="009D379D">
        <w:rPr>
          <w:rFonts w:eastAsia="Calibri"/>
          <w:b/>
          <w:sz w:val="20"/>
          <w:szCs w:val="20"/>
          <w:lang w:val="x-none" w:eastAsia="en-US"/>
        </w:rPr>
        <w:t>................ zł za 1 kg odpadu</w:t>
      </w:r>
      <w:r w:rsidRPr="009D379D">
        <w:rPr>
          <w:rFonts w:eastAsia="Calibri"/>
          <w:sz w:val="20"/>
          <w:szCs w:val="20"/>
          <w:lang w:val="x-none" w:eastAsia="en-US"/>
        </w:rPr>
        <w:t xml:space="preserve"> (słownie: ...................... netto za kilogram)</w:t>
      </w:r>
      <w:r w:rsidRPr="009D379D">
        <w:rPr>
          <w:rFonts w:eastAsia="Calibri"/>
          <w:sz w:val="20"/>
          <w:szCs w:val="20"/>
          <w:lang w:eastAsia="en-US"/>
        </w:rPr>
        <w:t>,</w:t>
      </w:r>
    </w:p>
    <w:p w14:paraId="727DB371" w14:textId="77777777" w:rsidR="006917DF" w:rsidRPr="009D379D" w:rsidRDefault="00CF7E03" w:rsidP="00CF7E03">
      <w:pPr>
        <w:numPr>
          <w:ilvl w:val="0"/>
          <w:numId w:val="44"/>
        </w:numPr>
        <w:suppressAutoHyphens w:val="0"/>
        <w:spacing w:before="120"/>
        <w:ind w:left="709" w:hanging="284"/>
        <w:jc w:val="both"/>
        <w:rPr>
          <w:rFonts w:eastAsia="Calibri"/>
          <w:sz w:val="20"/>
          <w:szCs w:val="20"/>
          <w:lang w:val="x-none" w:eastAsia="en-US"/>
        </w:rPr>
      </w:pPr>
      <w:r w:rsidRPr="009D379D">
        <w:rPr>
          <w:rFonts w:eastAsia="Calibri"/>
          <w:b/>
          <w:sz w:val="20"/>
          <w:szCs w:val="20"/>
          <w:lang w:val="x-none" w:eastAsia="en-US"/>
        </w:rPr>
        <w:t>cenę jednostkową brutto</w:t>
      </w:r>
      <w:r w:rsidRPr="009D379D">
        <w:rPr>
          <w:rFonts w:eastAsia="Calibri"/>
          <w:sz w:val="20"/>
          <w:szCs w:val="20"/>
          <w:lang w:val="x-none" w:eastAsia="en-US"/>
        </w:rPr>
        <w:t xml:space="preserve">:  </w:t>
      </w:r>
      <w:r w:rsidRPr="009D379D">
        <w:rPr>
          <w:rFonts w:eastAsia="Calibri"/>
          <w:b/>
          <w:sz w:val="20"/>
          <w:szCs w:val="20"/>
          <w:lang w:val="x-none" w:eastAsia="en-US"/>
        </w:rPr>
        <w:t>................... zł za 1 kg odpadu</w:t>
      </w:r>
      <w:r w:rsidRPr="009D379D">
        <w:rPr>
          <w:rFonts w:eastAsia="Calibri"/>
          <w:sz w:val="20"/>
          <w:szCs w:val="20"/>
          <w:lang w:val="x-none" w:eastAsia="en-US"/>
        </w:rPr>
        <w:t xml:space="preserve"> (słownie: ............... brutto za kilogram)</w:t>
      </w:r>
      <w:r w:rsidRPr="009D379D">
        <w:rPr>
          <w:rFonts w:eastAsia="Calibri"/>
          <w:sz w:val="20"/>
          <w:szCs w:val="20"/>
          <w:lang w:eastAsia="en-US"/>
        </w:rPr>
        <w:t>.</w:t>
      </w:r>
      <w:r w:rsidRPr="009D379D">
        <w:rPr>
          <w:rFonts w:eastAsia="Calibri"/>
          <w:sz w:val="20"/>
          <w:szCs w:val="20"/>
          <w:lang w:val="x-none" w:eastAsia="en-US"/>
        </w:rPr>
        <w:t xml:space="preserve">     </w:t>
      </w:r>
    </w:p>
    <w:p w14:paraId="5B59E910" w14:textId="77777777" w:rsidR="00CF7E03" w:rsidRPr="009D379D" w:rsidRDefault="006917DF" w:rsidP="006917DF">
      <w:pPr>
        <w:suppressAutoHyphens w:val="0"/>
        <w:spacing w:before="120"/>
        <w:ind w:left="425"/>
        <w:jc w:val="both"/>
        <w:rPr>
          <w:rFonts w:eastAsia="Calibri"/>
          <w:sz w:val="20"/>
          <w:szCs w:val="20"/>
          <w:lang w:val="x-none" w:eastAsia="en-US"/>
        </w:rPr>
      </w:pPr>
      <w:r w:rsidRPr="009D379D">
        <w:rPr>
          <w:rFonts w:eastAsia="Calibri"/>
          <w:sz w:val="20"/>
          <w:szCs w:val="20"/>
          <w:lang w:eastAsia="en-US"/>
        </w:rPr>
        <w:t>2</w:t>
      </w:r>
      <w:r w:rsidRPr="009D379D">
        <w:rPr>
          <w:rFonts w:eastAsia="Calibri"/>
          <w:sz w:val="20"/>
          <w:szCs w:val="20"/>
          <w:lang w:val="x-none" w:eastAsia="en-US"/>
        </w:rPr>
        <w:t>.</w:t>
      </w:r>
      <w:r w:rsidR="00CF7E03" w:rsidRPr="009D379D">
        <w:rPr>
          <w:rFonts w:eastAsia="Calibri"/>
          <w:sz w:val="20"/>
          <w:szCs w:val="20"/>
          <w:lang w:val="x-none" w:eastAsia="en-US"/>
        </w:rPr>
        <w:t xml:space="preserve">  </w:t>
      </w:r>
      <w:r w:rsidR="00930E63" w:rsidRPr="009D379D">
        <w:rPr>
          <w:rFonts w:eastAsia="Calibri"/>
          <w:sz w:val="20"/>
          <w:szCs w:val="20"/>
          <w:lang w:eastAsia="en-US"/>
        </w:rPr>
        <w:t>Odpad</w:t>
      </w:r>
      <w:r w:rsidR="00CF7E03" w:rsidRPr="009D379D">
        <w:rPr>
          <w:rFonts w:eastAsia="Calibri"/>
          <w:sz w:val="20"/>
          <w:szCs w:val="20"/>
          <w:lang w:val="x-none" w:eastAsia="en-US"/>
        </w:rPr>
        <w:t xml:space="preserve"> odbieran</w:t>
      </w:r>
      <w:r w:rsidR="00930E63" w:rsidRPr="009D379D">
        <w:rPr>
          <w:rFonts w:eastAsia="Calibri"/>
          <w:sz w:val="20"/>
          <w:szCs w:val="20"/>
          <w:lang w:eastAsia="en-US"/>
        </w:rPr>
        <w:t>y</w:t>
      </w:r>
      <w:r w:rsidR="00CF7E03" w:rsidRPr="009D379D">
        <w:rPr>
          <w:rFonts w:eastAsia="Calibri"/>
          <w:sz w:val="20"/>
          <w:szCs w:val="20"/>
          <w:lang w:val="x-none" w:eastAsia="en-US"/>
        </w:rPr>
        <w:t xml:space="preserve"> będzie w zależności od potrzeby </w:t>
      </w:r>
      <w:r w:rsidR="00930E63" w:rsidRPr="009D379D">
        <w:rPr>
          <w:rFonts w:eastAsia="Calibri"/>
          <w:sz w:val="20"/>
          <w:szCs w:val="20"/>
          <w:lang w:eastAsia="en-US"/>
        </w:rPr>
        <w:t>Sprzedaj</w:t>
      </w:r>
      <w:r w:rsidR="009514BF" w:rsidRPr="009D379D">
        <w:rPr>
          <w:rFonts w:eastAsia="Calibri"/>
          <w:sz w:val="20"/>
          <w:szCs w:val="20"/>
          <w:lang w:eastAsia="en-US"/>
        </w:rPr>
        <w:t>ą</w:t>
      </w:r>
      <w:r w:rsidR="00930E63" w:rsidRPr="009D379D">
        <w:rPr>
          <w:rFonts w:eastAsia="Calibri"/>
          <w:sz w:val="20"/>
          <w:szCs w:val="20"/>
          <w:lang w:eastAsia="en-US"/>
        </w:rPr>
        <w:t>cego</w:t>
      </w:r>
      <w:r w:rsidR="00CF7E03" w:rsidRPr="009D379D">
        <w:rPr>
          <w:rFonts w:eastAsia="Calibri"/>
          <w:sz w:val="20"/>
          <w:szCs w:val="20"/>
          <w:lang w:val="x-none" w:eastAsia="en-US"/>
        </w:rPr>
        <w:t xml:space="preserve"> </w:t>
      </w:r>
      <w:r w:rsidR="00CF7E03" w:rsidRPr="000D6164">
        <w:rPr>
          <w:rFonts w:eastAsia="Calibri"/>
          <w:sz w:val="20"/>
          <w:szCs w:val="20"/>
          <w:lang w:val="x-none" w:eastAsia="en-US"/>
        </w:rPr>
        <w:t>od poniedziałku do piątku w godzinach od 7.30 – 14.00, z dwudniowym wyprzedzeniem zgłoszenie odbioru, dokonanym pod</w:t>
      </w:r>
      <w:r w:rsidR="00CF7E03" w:rsidRPr="009D379D">
        <w:rPr>
          <w:rFonts w:eastAsia="Calibri"/>
          <w:sz w:val="20"/>
          <w:szCs w:val="20"/>
          <w:lang w:val="x-none" w:eastAsia="en-US"/>
        </w:rPr>
        <w:t xml:space="preserve"> nr telefonu </w:t>
      </w:r>
      <w:r w:rsidR="00CF7E03" w:rsidRPr="009D379D">
        <w:rPr>
          <w:rFonts w:eastAsia="Calibri"/>
          <w:b/>
          <w:sz w:val="20"/>
          <w:szCs w:val="20"/>
          <w:lang w:val="x-none" w:eastAsia="en-US"/>
        </w:rPr>
        <w:t xml:space="preserve">...................................................................................................................  </w:t>
      </w:r>
      <w:r w:rsidR="00CF7E03" w:rsidRPr="009D379D">
        <w:rPr>
          <w:rFonts w:eastAsia="Calibri"/>
          <w:b/>
          <w:sz w:val="20"/>
          <w:szCs w:val="20"/>
          <w:lang w:eastAsia="en-US"/>
        </w:rPr>
        <w:t>.</w:t>
      </w:r>
      <w:r w:rsidR="00CF7E03" w:rsidRPr="009D379D">
        <w:rPr>
          <w:rFonts w:eastAsia="Calibri"/>
          <w:b/>
          <w:sz w:val="20"/>
          <w:szCs w:val="20"/>
          <w:lang w:val="x-none" w:eastAsia="en-US"/>
        </w:rPr>
        <w:t xml:space="preserve">          </w:t>
      </w:r>
    </w:p>
    <w:p w14:paraId="234F0420" w14:textId="77777777" w:rsidR="00CF7E03" w:rsidRPr="009D379D" w:rsidRDefault="00CF7E03" w:rsidP="00CF7E03">
      <w:pPr>
        <w:suppressAutoHyphens w:val="0"/>
        <w:jc w:val="both"/>
        <w:rPr>
          <w:sz w:val="20"/>
          <w:szCs w:val="20"/>
          <w:lang w:eastAsia="pl-PL"/>
        </w:rPr>
      </w:pPr>
    </w:p>
    <w:p w14:paraId="295DF606" w14:textId="77777777" w:rsidR="00CF7E03" w:rsidRPr="009D379D" w:rsidRDefault="00CF7E03" w:rsidP="009D379D">
      <w:pPr>
        <w:suppressAutoHyphens w:val="0"/>
        <w:jc w:val="center"/>
        <w:rPr>
          <w:b/>
          <w:bCs/>
          <w:sz w:val="20"/>
          <w:szCs w:val="20"/>
          <w:lang w:eastAsia="pl-PL"/>
        </w:rPr>
      </w:pPr>
      <w:bookmarkStart w:id="8" w:name="_Hlk113883318"/>
      <w:r w:rsidRPr="009D379D">
        <w:rPr>
          <w:b/>
          <w:bCs/>
          <w:sz w:val="20"/>
          <w:szCs w:val="20"/>
          <w:lang w:eastAsia="pl-PL"/>
        </w:rPr>
        <w:t xml:space="preserve">§ </w:t>
      </w:r>
      <w:r w:rsidR="006917DF" w:rsidRPr="009D379D">
        <w:rPr>
          <w:b/>
          <w:bCs/>
          <w:sz w:val="20"/>
          <w:szCs w:val="20"/>
          <w:lang w:eastAsia="pl-PL"/>
        </w:rPr>
        <w:t>6</w:t>
      </w:r>
    </w:p>
    <w:bookmarkEnd w:id="8"/>
    <w:p w14:paraId="14B41914" w14:textId="77777777" w:rsidR="00CF7E03" w:rsidRPr="009D379D" w:rsidRDefault="00CF7E03" w:rsidP="00CF7E03">
      <w:pPr>
        <w:suppressAutoHyphens w:val="0"/>
        <w:jc w:val="both"/>
        <w:rPr>
          <w:sz w:val="20"/>
          <w:szCs w:val="20"/>
          <w:lang w:eastAsia="pl-PL"/>
        </w:rPr>
      </w:pPr>
    </w:p>
    <w:p w14:paraId="5C32C006" w14:textId="77777777" w:rsidR="00CF7E03" w:rsidRPr="009D379D" w:rsidRDefault="00930E63" w:rsidP="00CF7E03">
      <w:pPr>
        <w:numPr>
          <w:ilvl w:val="0"/>
          <w:numId w:val="38"/>
        </w:numPr>
        <w:suppressAutoHyphens w:val="0"/>
        <w:contextualSpacing/>
        <w:jc w:val="both"/>
        <w:rPr>
          <w:rFonts w:eastAsia="Calibri"/>
          <w:b/>
          <w:sz w:val="20"/>
          <w:szCs w:val="20"/>
          <w:lang w:val="x-none" w:eastAsia="en-US"/>
        </w:rPr>
      </w:pPr>
      <w:r w:rsidRPr="009D379D">
        <w:rPr>
          <w:rFonts w:eastAsia="Calibri"/>
          <w:b/>
          <w:sz w:val="20"/>
          <w:szCs w:val="20"/>
          <w:lang w:eastAsia="en-US"/>
        </w:rPr>
        <w:t>Sprzedaj</w:t>
      </w:r>
      <w:r w:rsidR="00B6402C" w:rsidRPr="009D379D">
        <w:rPr>
          <w:rFonts w:eastAsia="Calibri"/>
          <w:b/>
          <w:sz w:val="20"/>
          <w:szCs w:val="20"/>
          <w:lang w:eastAsia="en-US"/>
        </w:rPr>
        <w:t>ą</w:t>
      </w:r>
      <w:r w:rsidRPr="009D379D">
        <w:rPr>
          <w:rFonts w:eastAsia="Calibri"/>
          <w:b/>
          <w:sz w:val="20"/>
          <w:szCs w:val="20"/>
          <w:lang w:eastAsia="en-US"/>
        </w:rPr>
        <w:t>cy</w:t>
      </w:r>
      <w:r w:rsidR="00CF7E03" w:rsidRPr="009D379D">
        <w:rPr>
          <w:rFonts w:eastAsia="Calibri"/>
          <w:b/>
          <w:sz w:val="20"/>
          <w:szCs w:val="20"/>
          <w:lang w:val="x-none" w:eastAsia="en-US"/>
        </w:rPr>
        <w:t xml:space="preserve"> zobowiązuje się do:</w:t>
      </w:r>
    </w:p>
    <w:p w14:paraId="21FD8305" w14:textId="77777777" w:rsidR="00CF7E03" w:rsidRPr="009D379D" w:rsidRDefault="00CF7E03" w:rsidP="00CF7E03">
      <w:pPr>
        <w:numPr>
          <w:ilvl w:val="1"/>
          <w:numId w:val="38"/>
        </w:numPr>
        <w:suppressAutoHyphens w:val="0"/>
        <w:spacing w:before="120"/>
        <w:ind w:left="993" w:hanging="284"/>
        <w:jc w:val="both"/>
        <w:rPr>
          <w:rFonts w:eastAsia="Calibri"/>
          <w:sz w:val="20"/>
          <w:szCs w:val="20"/>
          <w:lang w:val="x-none" w:eastAsia="en-US"/>
        </w:rPr>
      </w:pPr>
      <w:r w:rsidRPr="009D379D">
        <w:rPr>
          <w:rFonts w:eastAsia="Calibri"/>
          <w:sz w:val="20"/>
          <w:szCs w:val="20"/>
          <w:lang w:val="x-none" w:eastAsia="en-US"/>
        </w:rPr>
        <w:t>zapewnienia dojazdu do miejsca odbioru odpadów,</w:t>
      </w:r>
    </w:p>
    <w:p w14:paraId="15980C51" w14:textId="77777777" w:rsidR="00CF7E03" w:rsidRPr="009D379D" w:rsidRDefault="00CF7E03" w:rsidP="00CF7E03">
      <w:pPr>
        <w:numPr>
          <w:ilvl w:val="1"/>
          <w:numId w:val="38"/>
        </w:numPr>
        <w:suppressAutoHyphens w:val="0"/>
        <w:spacing w:before="120"/>
        <w:ind w:left="993" w:hanging="284"/>
        <w:jc w:val="both"/>
        <w:rPr>
          <w:rFonts w:eastAsia="Calibri"/>
          <w:sz w:val="20"/>
          <w:szCs w:val="20"/>
          <w:lang w:val="x-none" w:eastAsia="en-US"/>
        </w:rPr>
      </w:pPr>
      <w:r w:rsidRPr="009D379D">
        <w:rPr>
          <w:rFonts w:eastAsia="Calibri"/>
          <w:sz w:val="20"/>
          <w:szCs w:val="20"/>
          <w:lang w:val="x-none" w:eastAsia="en-US"/>
        </w:rPr>
        <w:t xml:space="preserve">przygotowania </w:t>
      </w:r>
      <w:r w:rsidR="00930E63" w:rsidRPr="009D379D">
        <w:rPr>
          <w:rFonts w:eastAsia="Calibri"/>
          <w:sz w:val="20"/>
          <w:szCs w:val="20"/>
          <w:lang w:eastAsia="en-US"/>
        </w:rPr>
        <w:t>odpadu</w:t>
      </w:r>
      <w:r w:rsidRPr="009D379D">
        <w:rPr>
          <w:rFonts w:eastAsia="Calibri"/>
          <w:sz w:val="20"/>
          <w:szCs w:val="20"/>
          <w:lang w:val="x-none" w:eastAsia="en-US"/>
        </w:rPr>
        <w:t xml:space="preserve"> do załadunku,</w:t>
      </w:r>
    </w:p>
    <w:p w14:paraId="051D4D6E" w14:textId="77777777" w:rsidR="00CF7E03" w:rsidRPr="009D379D" w:rsidRDefault="00CF7E03" w:rsidP="00CF7E03">
      <w:pPr>
        <w:numPr>
          <w:ilvl w:val="1"/>
          <w:numId w:val="38"/>
        </w:numPr>
        <w:suppressAutoHyphens w:val="0"/>
        <w:spacing w:before="120"/>
        <w:ind w:left="993" w:hanging="284"/>
        <w:jc w:val="both"/>
        <w:rPr>
          <w:rFonts w:eastAsia="Calibri"/>
          <w:sz w:val="20"/>
          <w:szCs w:val="20"/>
          <w:lang w:val="x-none" w:eastAsia="en-US"/>
        </w:rPr>
      </w:pPr>
      <w:r w:rsidRPr="009D379D">
        <w:rPr>
          <w:rFonts w:eastAsia="Calibri"/>
          <w:sz w:val="20"/>
          <w:szCs w:val="20"/>
          <w:lang w:val="x-none" w:eastAsia="en-US"/>
        </w:rPr>
        <w:t xml:space="preserve">wyznaczenia pracownika obecnego przy ważeniu i odbiorze </w:t>
      </w:r>
      <w:r w:rsidR="00930E63" w:rsidRPr="009D379D">
        <w:rPr>
          <w:rFonts w:eastAsia="Calibri"/>
          <w:sz w:val="20"/>
          <w:szCs w:val="20"/>
          <w:lang w:eastAsia="en-US"/>
        </w:rPr>
        <w:t>odpadu</w:t>
      </w:r>
      <w:r w:rsidRPr="009D379D">
        <w:rPr>
          <w:rFonts w:eastAsia="Calibri"/>
          <w:sz w:val="20"/>
          <w:szCs w:val="20"/>
          <w:lang w:val="x-none" w:eastAsia="en-US"/>
        </w:rPr>
        <w:t>,</w:t>
      </w:r>
    </w:p>
    <w:p w14:paraId="50302BCF" w14:textId="77777777" w:rsidR="00CF7E03" w:rsidRPr="009D379D" w:rsidRDefault="00CF7E03" w:rsidP="00CF7E03">
      <w:pPr>
        <w:numPr>
          <w:ilvl w:val="1"/>
          <w:numId w:val="38"/>
        </w:numPr>
        <w:suppressAutoHyphens w:val="0"/>
        <w:spacing w:before="120"/>
        <w:ind w:left="993" w:hanging="284"/>
        <w:jc w:val="both"/>
        <w:rPr>
          <w:rFonts w:eastAsia="Calibri"/>
          <w:sz w:val="20"/>
          <w:szCs w:val="20"/>
          <w:lang w:val="x-none" w:eastAsia="en-US"/>
        </w:rPr>
      </w:pPr>
      <w:r w:rsidRPr="009D379D">
        <w:rPr>
          <w:rFonts w:eastAsia="Calibri"/>
          <w:sz w:val="20"/>
          <w:szCs w:val="20"/>
          <w:lang w:val="x-none" w:eastAsia="en-US"/>
        </w:rPr>
        <w:t>prowadzenia ewidencji odbieranych odpadów.</w:t>
      </w:r>
    </w:p>
    <w:p w14:paraId="630D7C8A" w14:textId="77777777" w:rsidR="00CF7E03" w:rsidRPr="009D379D" w:rsidRDefault="00CF7E03" w:rsidP="00CF7E03">
      <w:pPr>
        <w:numPr>
          <w:ilvl w:val="0"/>
          <w:numId w:val="38"/>
        </w:numPr>
        <w:suppressAutoHyphens w:val="0"/>
        <w:spacing w:before="120"/>
        <w:ind w:left="714" w:hanging="357"/>
        <w:jc w:val="both"/>
        <w:rPr>
          <w:rFonts w:eastAsia="Calibri"/>
          <w:b/>
          <w:sz w:val="20"/>
          <w:szCs w:val="20"/>
          <w:lang w:val="x-none" w:eastAsia="en-US"/>
        </w:rPr>
      </w:pPr>
      <w:r w:rsidRPr="009D379D">
        <w:rPr>
          <w:rFonts w:eastAsia="Calibri"/>
          <w:sz w:val="20"/>
          <w:szCs w:val="20"/>
          <w:lang w:val="x-none" w:eastAsia="en-US"/>
        </w:rPr>
        <w:t xml:space="preserve">Osobą upoważnioną przez </w:t>
      </w:r>
      <w:r w:rsidR="00930E63" w:rsidRPr="009D379D">
        <w:rPr>
          <w:rFonts w:eastAsia="Calibri"/>
          <w:b/>
          <w:sz w:val="20"/>
          <w:szCs w:val="20"/>
          <w:lang w:eastAsia="en-US"/>
        </w:rPr>
        <w:t>Sprzedawcę</w:t>
      </w:r>
      <w:r w:rsidRPr="009D379D">
        <w:rPr>
          <w:rFonts w:eastAsia="Calibri"/>
          <w:sz w:val="20"/>
          <w:szCs w:val="20"/>
          <w:lang w:val="x-none" w:eastAsia="en-US"/>
        </w:rPr>
        <w:t xml:space="preserve"> w sprawach jw. jest </w:t>
      </w:r>
      <w:r w:rsidR="00930E63" w:rsidRPr="009D379D">
        <w:rPr>
          <w:rFonts w:eastAsia="Calibri"/>
          <w:b/>
          <w:sz w:val="20"/>
          <w:szCs w:val="20"/>
          <w:lang w:eastAsia="en-US"/>
        </w:rPr>
        <w:t>…….</w:t>
      </w:r>
      <w:r w:rsidRPr="009D379D">
        <w:rPr>
          <w:rFonts w:eastAsia="Calibri"/>
          <w:b/>
          <w:sz w:val="20"/>
          <w:szCs w:val="20"/>
          <w:lang w:val="x-none" w:eastAsia="en-US"/>
        </w:rPr>
        <w:t xml:space="preserve">,  tel. </w:t>
      </w:r>
      <w:r w:rsidR="00930E63" w:rsidRPr="009D379D">
        <w:rPr>
          <w:rFonts w:eastAsia="Calibri"/>
          <w:b/>
          <w:sz w:val="20"/>
          <w:szCs w:val="20"/>
          <w:lang w:eastAsia="en-US"/>
        </w:rPr>
        <w:t>……………..</w:t>
      </w:r>
    </w:p>
    <w:p w14:paraId="176F99E5" w14:textId="77777777" w:rsidR="00CF7E03" w:rsidRPr="009D379D" w:rsidRDefault="00CF7E03" w:rsidP="00CF7E03">
      <w:pPr>
        <w:numPr>
          <w:ilvl w:val="0"/>
          <w:numId w:val="38"/>
        </w:numPr>
        <w:suppressAutoHyphens w:val="0"/>
        <w:spacing w:before="120"/>
        <w:ind w:left="714" w:hanging="357"/>
        <w:jc w:val="both"/>
        <w:rPr>
          <w:rFonts w:eastAsia="Calibri"/>
          <w:b/>
          <w:sz w:val="20"/>
          <w:szCs w:val="20"/>
          <w:lang w:val="x-none" w:eastAsia="en-US"/>
        </w:rPr>
      </w:pPr>
      <w:r w:rsidRPr="009D379D">
        <w:rPr>
          <w:rFonts w:eastAsia="Calibri"/>
          <w:sz w:val="20"/>
          <w:szCs w:val="20"/>
          <w:lang w:val="x-none" w:eastAsia="en-US"/>
        </w:rPr>
        <w:t xml:space="preserve">Osobą upoważnioną przez </w:t>
      </w:r>
      <w:r w:rsidR="00930E63" w:rsidRPr="009D379D">
        <w:rPr>
          <w:rFonts w:eastAsia="Calibri"/>
          <w:b/>
          <w:sz w:val="20"/>
          <w:szCs w:val="20"/>
          <w:lang w:eastAsia="en-US"/>
        </w:rPr>
        <w:t>Kupującego</w:t>
      </w:r>
      <w:r w:rsidRPr="009D379D">
        <w:rPr>
          <w:rFonts w:eastAsia="Calibri"/>
          <w:sz w:val="20"/>
          <w:szCs w:val="20"/>
          <w:lang w:val="x-none" w:eastAsia="en-US"/>
        </w:rPr>
        <w:t xml:space="preserve"> w sprawach jw. jest </w:t>
      </w:r>
      <w:r w:rsidRPr="009D379D">
        <w:rPr>
          <w:rFonts w:eastAsia="Calibri"/>
          <w:b/>
          <w:sz w:val="20"/>
          <w:szCs w:val="20"/>
          <w:lang w:val="x-none" w:eastAsia="en-US"/>
        </w:rPr>
        <w:t xml:space="preserve">...................................             </w:t>
      </w:r>
      <w:r w:rsidR="00DC4033">
        <w:rPr>
          <w:rFonts w:eastAsia="Calibri"/>
          <w:b/>
          <w:sz w:val="20"/>
          <w:szCs w:val="20"/>
          <w:lang w:eastAsia="en-US"/>
        </w:rPr>
        <w:t xml:space="preserve">                                      </w:t>
      </w:r>
      <w:r w:rsidRPr="009D379D">
        <w:rPr>
          <w:rFonts w:eastAsia="Calibri"/>
          <w:b/>
          <w:sz w:val="20"/>
          <w:szCs w:val="20"/>
          <w:lang w:val="x-none" w:eastAsia="en-US"/>
        </w:rPr>
        <w:t>tel. .......................................................................</w:t>
      </w:r>
    </w:p>
    <w:p w14:paraId="2F6F9EEA" w14:textId="77777777" w:rsidR="00CF7E03" w:rsidRPr="009D379D" w:rsidRDefault="00930E63" w:rsidP="00CF7E03">
      <w:pPr>
        <w:numPr>
          <w:ilvl w:val="0"/>
          <w:numId w:val="38"/>
        </w:numPr>
        <w:suppressAutoHyphens w:val="0"/>
        <w:spacing w:before="120"/>
        <w:ind w:left="714" w:hanging="357"/>
        <w:jc w:val="both"/>
        <w:rPr>
          <w:rFonts w:eastAsia="Calibri"/>
          <w:b/>
          <w:sz w:val="20"/>
          <w:szCs w:val="20"/>
          <w:lang w:val="x-none" w:eastAsia="en-US"/>
        </w:rPr>
      </w:pPr>
      <w:r w:rsidRPr="009D379D">
        <w:rPr>
          <w:rFonts w:eastAsia="Calibri"/>
          <w:b/>
          <w:sz w:val="20"/>
          <w:szCs w:val="20"/>
          <w:lang w:eastAsia="en-US"/>
        </w:rPr>
        <w:t>Kupujący</w:t>
      </w:r>
      <w:r w:rsidR="00CF7E03" w:rsidRPr="009D379D">
        <w:rPr>
          <w:rFonts w:eastAsia="Calibri"/>
          <w:b/>
          <w:sz w:val="20"/>
          <w:szCs w:val="20"/>
          <w:lang w:val="x-none" w:eastAsia="en-US"/>
        </w:rPr>
        <w:t xml:space="preserve"> zobowiązuje się do:</w:t>
      </w:r>
    </w:p>
    <w:p w14:paraId="68303DBD" w14:textId="77777777" w:rsidR="00CF7E03" w:rsidRPr="009D379D" w:rsidRDefault="00CF7E03" w:rsidP="00CF7E03">
      <w:pPr>
        <w:numPr>
          <w:ilvl w:val="1"/>
          <w:numId w:val="38"/>
        </w:numPr>
        <w:suppressAutoHyphens w:val="0"/>
        <w:spacing w:before="120"/>
        <w:ind w:left="993" w:hanging="284"/>
        <w:jc w:val="both"/>
        <w:rPr>
          <w:rFonts w:eastAsia="Calibri"/>
          <w:b/>
          <w:sz w:val="20"/>
          <w:szCs w:val="20"/>
          <w:lang w:val="x-none" w:eastAsia="en-US"/>
        </w:rPr>
      </w:pPr>
      <w:r w:rsidRPr="009D379D">
        <w:rPr>
          <w:rFonts w:eastAsia="Calibri"/>
          <w:sz w:val="20"/>
          <w:szCs w:val="20"/>
          <w:lang w:val="x-none" w:eastAsia="en-US"/>
        </w:rPr>
        <w:t>przestrzegania odbioru odpadów zgodnie z warunkami niniejszej umowy,</w:t>
      </w:r>
    </w:p>
    <w:p w14:paraId="1DBD677C" w14:textId="77777777" w:rsidR="00CF7E03" w:rsidRPr="000D6164" w:rsidRDefault="00CF7E03" w:rsidP="00CF7E03">
      <w:pPr>
        <w:numPr>
          <w:ilvl w:val="1"/>
          <w:numId w:val="38"/>
        </w:numPr>
        <w:suppressAutoHyphens w:val="0"/>
        <w:spacing w:before="120"/>
        <w:ind w:left="993" w:hanging="284"/>
        <w:jc w:val="both"/>
        <w:rPr>
          <w:rFonts w:eastAsia="Calibri"/>
          <w:sz w:val="20"/>
          <w:szCs w:val="20"/>
          <w:lang w:val="x-none" w:eastAsia="en-US"/>
        </w:rPr>
      </w:pPr>
      <w:r w:rsidRPr="000D6164">
        <w:rPr>
          <w:rFonts w:eastAsia="Calibri"/>
          <w:sz w:val="20"/>
          <w:szCs w:val="20"/>
          <w:lang w:val="x-none" w:eastAsia="en-US"/>
        </w:rPr>
        <w:t xml:space="preserve">każdorazowo, po odbiorze </w:t>
      </w:r>
      <w:r w:rsidR="00930E63" w:rsidRPr="000D6164">
        <w:rPr>
          <w:rFonts w:eastAsia="Calibri"/>
          <w:sz w:val="20"/>
          <w:szCs w:val="20"/>
          <w:lang w:eastAsia="en-US"/>
        </w:rPr>
        <w:t>odpadu</w:t>
      </w:r>
      <w:r w:rsidRPr="000D6164">
        <w:rPr>
          <w:rFonts w:eastAsia="Calibri"/>
          <w:sz w:val="20"/>
          <w:szCs w:val="20"/>
          <w:lang w:val="x-none" w:eastAsia="en-US"/>
        </w:rPr>
        <w:t xml:space="preserve">, </w:t>
      </w:r>
      <w:r w:rsidR="008C1572" w:rsidRPr="000D6164">
        <w:rPr>
          <w:rFonts w:eastAsia="Calibri"/>
          <w:b/>
          <w:sz w:val="20"/>
          <w:szCs w:val="20"/>
          <w:lang w:eastAsia="en-US"/>
        </w:rPr>
        <w:t>sporządzenia</w:t>
      </w:r>
      <w:r w:rsidRPr="000D6164">
        <w:rPr>
          <w:rFonts w:eastAsia="Calibri"/>
          <w:b/>
          <w:sz w:val="20"/>
          <w:szCs w:val="20"/>
          <w:lang w:val="x-none" w:eastAsia="en-US"/>
        </w:rPr>
        <w:t xml:space="preserve"> dokumentu ważenia </w:t>
      </w:r>
    </w:p>
    <w:p w14:paraId="0637C223" w14:textId="77777777" w:rsidR="00CF7E03" w:rsidRPr="000D6164" w:rsidRDefault="00CF7E03" w:rsidP="00B53C68">
      <w:pPr>
        <w:numPr>
          <w:ilvl w:val="1"/>
          <w:numId w:val="38"/>
        </w:numPr>
        <w:suppressAutoHyphens w:val="0"/>
        <w:spacing w:before="120"/>
        <w:ind w:left="993" w:hanging="284"/>
        <w:jc w:val="both"/>
        <w:rPr>
          <w:rFonts w:eastAsia="Calibri"/>
          <w:sz w:val="20"/>
          <w:szCs w:val="20"/>
          <w:lang w:val="x-none" w:eastAsia="en-US"/>
        </w:rPr>
      </w:pPr>
      <w:r w:rsidRPr="000D6164">
        <w:rPr>
          <w:rFonts w:eastAsia="Calibri"/>
          <w:sz w:val="20"/>
          <w:szCs w:val="20"/>
          <w:lang w:val="x-none" w:eastAsia="en-US"/>
        </w:rPr>
        <w:t>realizowania przedmiotu zamówienia własnymi siłami i środkami transportu</w:t>
      </w:r>
      <w:r w:rsidRPr="000D6164">
        <w:rPr>
          <w:rFonts w:eastAsia="Calibri"/>
          <w:sz w:val="20"/>
          <w:szCs w:val="20"/>
          <w:lang w:eastAsia="en-US"/>
        </w:rPr>
        <w:t xml:space="preserve"> </w:t>
      </w:r>
    </w:p>
    <w:p w14:paraId="241F7423" w14:textId="77777777" w:rsidR="00CF7E03" w:rsidRPr="000D6164" w:rsidRDefault="00CF7E03" w:rsidP="00CF7E03">
      <w:pPr>
        <w:numPr>
          <w:ilvl w:val="0"/>
          <w:numId w:val="38"/>
        </w:numPr>
        <w:suppressAutoHyphens w:val="0"/>
        <w:spacing w:before="120"/>
        <w:ind w:left="714" w:hanging="357"/>
        <w:jc w:val="both"/>
        <w:rPr>
          <w:rFonts w:eastAsia="Calibri"/>
          <w:sz w:val="20"/>
          <w:szCs w:val="20"/>
          <w:lang w:val="x-none" w:eastAsia="en-US"/>
        </w:rPr>
      </w:pPr>
      <w:r w:rsidRPr="000D6164">
        <w:rPr>
          <w:rFonts w:eastAsia="Calibri"/>
          <w:sz w:val="20"/>
          <w:szCs w:val="20"/>
          <w:lang w:val="x-none" w:eastAsia="en-US"/>
        </w:rPr>
        <w:t xml:space="preserve">Powierzenie części przedmiotu umowy innym </w:t>
      </w:r>
      <w:r w:rsidR="008B642A" w:rsidRPr="000D6164">
        <w:rPr>
          <w:rFonts w:eastAsia="Calibri"/>
          <w:sz w:val="20"/>
          <w:szCs w:val="20"/>
          <w:lang w:eastAsia="en-US"/>
        </w:rPr>
        <w:t>Kupującym</w:t>
      </w:r>
      <w:r w:rsidRPr="000D6164">
        <w:rPr>
          <w:rFonts w:eastAsia="Calibri"/>
          <w:sz w:val="20"/>
          <w:szCs w:val="20"/>
          <w:lang w:val="x-none" w:eastAsia="en-US"/>
        </w:rPr>
        <w:t xml:space="preserve"> wymaga uprzedniej pisemnej zgody </w:t>
      </w:r>
      <w:r w:rsidR="00930E63" w:rsidRPr="000D6164">
        <w:rPr>
          <w:rFonts w:eastAsia="Calibri"/>
          <w:sz w:val="20"/>
          <w:szCs w:val="20"/>
          <w:lang w:eastAsia="en-US"/>
        </w:rPr>
        <w:t>Sprzedającego</w:t>
      </w:r>
      <w:r w:rsidRPr="000D6164">
        <w:rPr>
          <w:rFonts w:eastAsia="Calibri"/>
          <w:sz w:val="20"/>
          <w:szCs w:val="20"/>
          <w:lang w:val="x-none" w:eastAsia="en-US"/>
        </w:rPr>
        <w:t xml:space="preserve">. Jeżeli </w:t>
      </w:r>
      <w:r w:rsidR="00930E63" w:rsidRPr="000D6164">
        <w:rPr>
          <w:rFonts w:eastAsia="Calibri"/>
          <w:sz w:val="20"/>
          <w:szCs w:val="20"/>
          <w:lang w:eastAsia="en-US"/>
        </w:rPr>
        <w:t>Kupujący</w:t>
      </w:r>
      <w:r w:rsidRPr="000D6164">
        <w:rPr>
          <w:rFonts w:eastAsia="Calibri"/>
          <w:sz w:val="20"/>
          <w:szCs w:val="20"/>
          <w:lang w:val="x-none" w:eastAsia="en-US"/>
        </w:rPr>
        <w:t xml:space="preserve"> zleci wykonanie niektórych czynności innym podmiotom (choćby za zgodą </w:t>
      </w:r>
      <w:r w:rsidR="00930E63" w:rsidRPr="000D6164">
        <w:rPr>
          <w:rFonts w:eastAsia="Calibri"/>
          <w:sz w:val="20"/>
          <w:szCs w:val="20"/>
          <w:lang w:eastAsia="en-US"/>
        </w:rPr>
        <w:t>Sprzedającego</w:t>
      </w:r>
      <w:r w:rsidRPr="000D6164">
        <w:rPr>
          <w:rFonts w:eastAsia="Calibri"/>
          <w:sz w:val="20"/>
          <w:szCs w:val="20"/>
          <w:lang w:val="x-none" w:eastAsia="en-US"/>
        </w:rPr>
        <w:t>) to ponosi odpowiedzialność za działania innych Wykonawców, którym powierzył wykonanie zadań wynikających z postanowień umowy.</w:t>
      </w:r>
    </w:p>
    <w:p w14:paraId="65B717C3" w14:textId="5DBA2238" w:rsidR="00CF7E03" w:rsidRPr="000D6164" w:rsidRDefault="00930E63" w:rsidP="00CF7E03">
      <w:pPr>
        <w:numPr>
          <w:ilvl w:val="0"/>
          <w:numId w:val="38"/>
        </w:numPr>
        <w:suppressAutoHyphens w:val="0"/>
        <w:spacing w:before="120"/>
        <w:ind w:left="714" w:hanging="357"/>
        <w:jc w:val="both"/>
        <w:rPr>
          <w:rFonts w:eastAsia="Calibri"/>
          <w:sz w:val="20"/>
          <w:szCs w:val="20"/>
          <w:lang w:val="x-none" w:eastAsia="en-US"/>
        </w:rPr>
      </w:pPr>
      <w:r w:rsidRPr="000D6164">
        <w:rPr>
          <w:rFonts w:eastAsia="Calibri"/>
          <w:sz w:val="20"/>
          <w:szCs w:val="20"/>
          <w:lang w:eastAsia="en-US"/>
        </w:rPr>
        <w:t>Kupujący</w:t>
      </w:r>
      <w:r w:rsidR="00CF7E03" w:rsidRPr="000D6164">
        <w:rPr>
          <w:rFonts w:eastAsia="Calibri"/>
          <w:sz w:val="20"/>
          <w:szCs w:val="20"/>
          <w:lang w:val="x-none" w:eastAsia="en-US"/>
        </w:rPr>
        <w:t xml:space="preserve"> oświadcza, że odbierane odpady zostaną zagospodarowane zgodnie z art. 4 ustawy z dnia 11 maj</w:t>
      </w:r>
      <w:r w:rsidR="00CF7E03" w:rsidRPr="000D6164">
        <w:rPr>
          <w:rFonts w:eastAsia="Calibri"/>
          <w:sz w:val="20"/>
          <w:szCs w:val="20"/>
          <w:lang w:eastAsia="en-US"/>
        </w:rPr>
        <w:t>a</w:t>
      </w:r>
      <w:r w:rsidR="00CF7E03" w:rsidRPr="000D6164">
        <w:rPr>
          <w:rFonts w:eastAsia="Calibri"/>
          <w:sz w:val="20"/>
          <w:szCs w:val="20"/>
          <w:lang w:val="x-none" w:eastAsia="en-US"/>
        </w:rPr>
        <w:t xml:space="preserve"> 2001 r. o obowiązkach przedsiębiorców w zakresie gospodarowania niektórymi odpadami oraz o opłacie produktowej (Dz. U. z 201</w:t>
      </w:r>
      <w:r w:rsidR="00CF7E03" w:rsidRPr="000D6164">
        <w:rPr>
          <w:rFonts w:eastAsia="Calibri"/>
          <w:sz w:val="20"/>
          <w:szCs w:val="20"/>
          <w:lang w:eastAsia="en-US"/>
        </w:rPr>
        <w:t>8</w:t>
      </w:r>
      <w:r w:rsidR="00CF7E03" w:rsidRPr="000D6164">
        <w:rPr>
          <w:rFonts w:eastAsia="Calibri"/>
          <w:sz w:val="20"/>
          <w:szCs w:val="20"/>
          <w:lang w:val="x-none" w:eastAsia="en-US"/>
        </w:rPr>
        <w:t xml:space="preserve"> r. poz. 1</w:t>
      </w:r>
      <w:r w:rsidR="00CF7E03" w:rsidRPr="000D6164">
        <w:rPr>
          <w:rFonts w:eastAsia="Calibri"/>
          <w:sz w:val="20"/>
          <w:szCs w:val="20"/>
          <w:lang w:eastAsia="en-US"/>
        </w:rPr>
        <w:t>932</w:t>
      </w:r>
      <w:r w:rsidR="00CF7E03" w:rsidRPr="000D6164">
        <w:rPr>
          <w:rFonts w:eastAsia="Calibri"/>
          <w:sz w:val="20"/>
          <w:szCs w:val="20"/>
          <w:lang w:val="x-none" w:eastAsia="en-US"/>
        </w:rPr>
        <w:t xml:space="preserve"> z </w:t>
      </w:r>
      <w:proofErr w:type="spellStart"/>
      <w:r w:rsidR="00CF7E03" w:rsidRPr="000D6164">
        <w:rPr>
          <w:rFonts w:eastAsia="Calibri"/>
          <w:sz w:val="20"/>
          <w:szCs w:val="20"/>
          <w:lang w:val="x-none" w:eastAsia="en-US"/>
        </w:rPr>
        <w:t>późn</w:t>
      </w:r>
      <w:proofErr w:type="spellEnd"/>
      <w:r w:rsidR="00CF7E03" w:rsidRPr="000D6164">
        <w:rPr>
          <w:rFonts w:eastAsia="Calibri"/>
          <w:sz w:val="20"/>
          <w:szCs w:val="20"/>
          <w:lang w:val="x-none" w:eastAsia="en-US"/>
        </w:rPr>
        <w:t>. zm. ).</w:t>
      </w:r>
    </w:p>
    <w:p w14:paraId="3C1784C2" w14:textId="77777777" w:rsidR="00CF7E03" w:rsidRPr="009D379D" w:rsidRDefault="00930E63" w:rsidP="00CF7E03">
      <w:pPr>
        <w:numPr>
          <w:ilvl w:val="0"/>
          <w:numId w:val="38"/>
        </w:numPr>
        <w:suppressAutoHyphens w:val="0"/>
        <w:spacing w:before="120"/>
        <w:ind w:left="714" w:hanging="357"/>
        <w:jc w:val="both"/>
        <w:rPr>
          <w:rFonts w:eastAsia="Calibri"/>
          <w:sz w:val="20"/>
          <w:szCs w:val="20"/>
          <w:lang w:val="x-none" w:eastAsia="en-US"/>
        </w:rPr>
      </w:pPr>
      <w:r w:rsidRPr="009D379D">
        <w:rPr>
          <w:rFonts w:eastAsia="Calibri"/>
          <w:sz w:val="20"/>
          <w:szCs w:val="20"/>
          <w:lang w:eastAsia="en-US"/>
        </w:rPr>
        <w:t>Kupujący</w:t>
      </w:r>
      <w:r w:rsidR="00CF7E03" w:rsidRPr="009D379D">
        <w:rPr>
          <w:rFonts w:eastAsia="Calibri"/>
          <w:sz w:val="20"/>
          <w:szCs w:val="20"/>
          <w:lang w:val="x-none" w:eastAsia="en-US"/>
        </w:rPr>
        <w:t xml:space="preserve"> oświadcza, iż posiada podpisane umowy z organizacjami zajmującymi się recyklingiem odpadów.</w:t>
      </w:r>
    </w:p>
    <w:p w14:paraId="6D4CD60C" w14:textId="77777777" w:rsidR="00CF7E03" w:rsidRPr="009D379D" w:rsidRDefault="00930E63" w:rsidP="00CF7E03">
      <w:pPr>
        <w:numPr>
          <w:ilvl w:val="0"/>
          <w:numId w:val="38"/>
        </w:numPr>
        <w:suppressAutoHyphens w:val="0"/>
        <w:spacing w:before="120"/>
        <w:ind w:left="714" w:hanging="357"/>
        <w:jc w:val="both"/>
        <w:rPr>
          <w:rFonts w:eastAsia="Calibri"/>
          <w:sz w:val="20"/>
          <w:szCs w:val="20"/>
          <w:lang w:val="x-none" w:eastAsia="en-US"/>
        </w:rPr>
      </w:pPr>
      <w:r w:rsidRPr="009D379D">
        <w:rPr>
          <w:rFonts w:eastAsia="Calibri"/>
          <w:sz w:val="20"/>
          <w:szCs w:val="20"/>
          <w:lang w:eastAsia="en-US"/>
        </w:rPr>
        <w:lastRenderedPageBreak/>
        <w:t>Kupujący</w:t>
      </w:r>
      <w:r w:rsidR="00CF7E03" w:rsidRPr="009D379D">
        <w:rPr>
          <w:rFonts w:eastAsia="Calibri"/>
          <w:sz w:val="20"/>
          <w:szCs w:val="20"/>
          <w:lang w:val="x-none" w:eastAsia="en-US"/>
        </w:rPr>
        <w:t xml:space="preserve"> oświadcza, iż posiada zezwolenie </w:t>
      </w:r>
      <w:r w:rsidR="00CF7E03" w:rsidRPr="009D379D">
        <w:rPr>
          <w:rFonts w:eastAsia="Calibri"/>
          <w:sz w:val="20"/>
          <w:szCs w:val="20"/>
          <w:lang w:eastAsia="en-US"/>
        </w:rPr>
        <w:t>………………………………</w:t>
      </w:r>
      <w:r w:rsidR="00CF7E03" w:rsidRPr="009D379D">
        <w:rPr>
          <w:rFonts w:eastAsia="Calibri"/>
          <w:sz w:val="20"/>
          <w:szCs w:val="20"/>
          <w:lang w:val="x-none" w:eastAsia="en-US"/>
        </w:rPr>
        <w:t xml:space="preserve">, wydane na podstawie ustawy o odpadach, na prowadzenie działalności w zakresie transportu i zbierania odpadów niebezpiecznych i innych niż niebezpieczne. </w:t>
      </w:r>
    </w:p>
    <w:p w14:paraId="37BC86D1" w14:textId="77777777" w:rsidR="00CF7E03" w:rsidRPr="009D379D" w:rsidRDefault="00CF7E03" w:rsidP="00CF7E03">
      <w:pPr>
        <w:numPr>
          <w:ilvl w:val="0"/>
          <w:numId w:val="38"/>
        </w:numPr>
        <w:suppressAutoHyphens w:val="0"/>
        <w:spacing w:before="120"/>
        <w:ind w:left="714" w:hanging="357"/>
        <w:jc w:val="both"/>
        <w:rPr>
          <w:rFonts w:eastAsia="Calibri"/>
          <w:sz w:val="20"/>
          <w:szCs w:val="20"/>
          <w:lang w:val="x-none" w:eastAsia="en-US"/>
        </w:rPr>
      </w:pPr>
      <w:r w:rsidRPr="009D379D">
        <w:rPr>
          <w:rFonts w:eastAsia="Calibri"/>
          <w:sz w:val="20"/>
          <w:szCs w:val="20"/>
          <w:lang w:val="x-none" w:eastAsia="en-US"/>
        </w:rPr>
        <w:t xml:space="preserve">O każdych zmianach w decyzjach/zezwoleniach </w:t>
      </w:r>
      <w:r w:rsidR="00930E63" w:rsidRPr="009D379D">
        <w:rPr>
          <w:rFonts w:eastAsia="Calibri"/>
          <w:sz w:val="20"/>
          <w:szCs w:val="20"/>
          <w:lang w:eastAsia="en-US"/>
        </w:rPr>
        <w:t>Kupujący</w:t>
      </w:r>
      <w:r w:rsidRPr="009D379D">
        <w:rPr>
          <w:rFonts w:eastAsia="Calibri"/>
          <w:sz w:val="20"/>
          <w:szCs w:val="20"/>
          <w:lang w:val="x-none" w:eastAsia="en-US"/>
        </w:rPr>
        <w:t xml:space="preserve"> informuje </w:t>
      </w:r>
      <w:r w:rsidR="00930E63" w:rsidRPr="009D379D">
        <w:rPr>
          <w:rFonts w:eastAsia="Calibri"/>
          <w:sz w:val="20"/>
          <w:szCs w:val="20"/>
          <w:lang w:eastAsia="en-US"/>
        </w:rPr>
        <w:t>Sprzedającego</w:t>
      </w:r>
      <w:r w:rsidRPr="009D379D">
        <w:rPr>
          <w:rFonts w:eastAsia="Calibri"/>
          <w:sz w:val="20"/>
          <w:szCs w:val="20"/>
          <w:lang w:val="x-none" w:eastAsia="en-US"/>
        </w:rPr>
        <w:t>.</w:t>
      </w:r>
    </w:p>
    <w:p w14:paraId="568CCE86" w14:textId="77777777" w:rsidR="00CF7E03" w:rsidRPr="009D379D" w:rsidRDefault="00CF7E03" w:rsidP="009D379D">
      <w:pPr>
        <w:suppressAutoHyphens w:val="0"/>
        <w:spacing w:before="120"/>
        <w:ind w:left="714" w:hanging="357"/>
        <w:jc w:val="center"/>
        <w:rPr>
          <w:rFonts w:eastAsia="Calibri"/>
          <w:b/>
          <w:bCs/>
          <w:sz w:val="20"/>
          <w:szCs w:val="20"/>
          <w:lang w:eastAsia="en-US"/>
        </w:rPr>
      </w:pPr>
      <w:r w:rsidRPr="009D379D">
        <w:rPr>
          <w:rFonts w:eastAsia="Calibri"/>
          <w:b/>
          <w:bCs/>
          <w:sz w:val="20"/>
          <w:szCs w:val="20"/>
          <w:lang w:val="x-none" w:eastAsia="en-US"/>
        </w:rPr>
        <w:t>§</w:t>
      </w:r>
      <w:r w:rsidRPr="009D379D">
        <w:rPr>
          <w:rFonts w:eastAsia="Calibri"/>
          <w:b/>
          <w:bCs/>
          <w:sz w:val="20"/>
          <w:szCs w:val="20"/>
          <w:lang w:eastAsia="en-US"/>
        </w:rPr>
        <w:t xml:space="preserve"> </w:t>
      </w:r>
      <w:r w:rsidR="00BF40DF" w:rsidRPr="009D379D">
        <w:rPr>
          <w:rFonts w:eastAsia="Calibri"/>
          <w:b/>
          <w:bCs/>
          <w:sz w:val="20"/>
          <w:szCs w:val="20"/>
          <w:lang w:eastAsia="en-US"/>
        </w:rPr>
        <w:t>7</w:t>
      </w:r>
    </w:p>
    <w:p w14:paraId="72DBD945" w14:textId="77777777" w:rsidR="00CF7E03" w:rsidRPr="009D379D" w:rsidRDefault="008E239E" w:rsidP="00CF7E03">
      <w:pPr>
        <w:suppressAutoHyphens w:val="0"/>
        <w:spacing w:before="120"/>
        <w:ind w:firstLine="357"/>
        <w:jc w:val="both"/>
        <w:rPr>
          <w:sz w:val="20"/>
          <w:szCs w:val="20"/>
          <w:lang w:eastAsia="pl-PL"/>
        </w:rPr>
      </w:pPr>
      <w:r w:rsidRPr="009D379D">
        <w:rPr>
          <w:sz w:val="20"/>
          <w:szCs w:val="20"/>
          <w:lang w:eastAsia="pl-PL"/>
        </w:rPr>
        <w:t>Kupujący</w:t>
      </w:r>
      <w:r w:rsidR="00CF7E03" w:rsidRPr="009D379D">
        <w:rPr>
          <w:sz w:val="20"/>
          <w:szCs w:val="20"/>
          <w:lang w:eastAsia="pl-PL"/>
        </w:rPr>
        <w:t xml:space="preserve"> ponosi odpowiedzialność z tytułu wyrządzonych szkód oraz w mieniu będącym własnością </w:t>
      </w:r>
      <w:r w:rsidRPr="009D379D">
        <w:rPr>
          <w:sz w:val="20"/>
          <w:szCs w:val="20"/>
          <w:lang w:eastAsia="pl-PL"/>
        </w:rPr>
        <w:t>Sprzedającego</w:t>
      </w:r>
      <w:r w:rsidR="00CF7E03" w:rsidRPr="009D379D">
        <w:rPr>
          <w:sz w:val="20"/>
          <w:szCs w:val="20"/>
          <w:lang w:eastAsia="pl-PL"/>
        </w:rPr>
        <w:t>, w szczególności:</w:t>
      </w:r>
    </w:p>
    <w:p w14:paraId="772B3029" w14:textId="77777777" w:rsidR="00CF7E03" w:rsidRPr="009D379D" w:rsidRDefault="00CF7E03" w:rsidP="00CF7E03">
      <w:pPr>
        <w:suppressAutoHyphens w:val="0"/>
        <w:spacing w:before="120"/>
        <w:ind w:left="993" w:hanging="284"/>
        <w:jc w:val="both"/>
        <w:rPr>
          <w:sz w:val="20"/>
          <w:szCs w:val="20"/>
          <w:lang w:eastAsia="pl-PL"/>
        </w:rPr>
      </w:pPr>
      <w:r w:rsidRPr="009D379D">
        <w:rPr>
          <w:sz w:val="20"/>
          <w:szCs w:val="20"/>
          <w:lang w:eastAsia="pl-PL"/>
        </w:rPr>
        <w:t xml:space="preserve">1) </w:t>
      </w:r>
      <w:r w:rsidR="008E239E" w:rsidRPr="009D379D">
        <w:rPr>
          <w:sz w:val="20"/>
          <w:szCs w:val="20"/>
          <w:lang w:eastAsia="pl-PL"/>
        </w:rPr>
        <w:t>Kupujący</w:t>
      </w:r>
      <w:r w:rsidRPr="009D379D">
        <w:rPr>
          <w:sz w:val="20"/>
          <w:szCs w:val="20"/>
          <w:lang w:eastAsia="pl-PL"/>
        </w:rPr>
        <w:t xml:space="preserve"> odpowiada za działania lub zaniechania osób, którym powierzył lub za pomocą których wykonuje przedmiot umowy ;</w:t>
      </w:r>
    </w:p>
    <w:p w14:paraId="4EE39E16" w14:textId="77777777" w:rsidR="00CF7E03" w:rsidRPr="009D379D" w:rsidRDefault="00CF7E03" w:rsidP="00CF7E03">
      <w:pPr>
        <w:suppressAutoHyphens w:val="0"/>
        <w:spacing w:before="120"/>
        <w:ind w:left="993" w:hanging="284"/>
        <w:jc w:val="both"/>
        <w:rPr>
          <w:sz w:val="20"/>
          <w:szCs w:val="20"/>
          <w:lang w:eastAsia="pl-PL"/>
        </w:rPr>
      </w:pPr>
      <w:r w:rsidRPr="009D379D">
        <w:rPr>
          <w:sz w:val="20"/>
          <w:szCs w:val="20"/>
          <w:lang w:eastAsia="pl-PL"/>
        </w:rPr>
        <w:t xml:space="preserve">2) </w:t>
      </w:r>
      <w:r w:rsidR="008E239E" w:rsidRPr="009D379D">
        <w:rPr>
          <w:sz w:val="20"/>
          <w:szCs w:val="20"/>
          <w:lang w:eastAsia="pl-PL"/>
        </w:rPr>
        <w:t>Kupuj</w:t>
      </w:r>
      <w:r w:rsidR="00DB54EA" w:rsidRPr="009D379D">
        <w:rPr>
          <w:sz w:val="20"/>
          <w:szCs w:val="20"/>
          <w:lang w:eastAsia="pl-PL"/>
        </w:rPr>
        <w:t>ą</w:t>
      </w:r>
      <w:r w:rsidR="008E239E" w:rsidRPr="009D379D">
        <w:rPr>
          <w:sz w:val="20"/>
          <w:szCs w:val="20"/>
          <w:lang w:eastAsia="pl-PL"/>
        </w:rPr>
        <w:t>cy</w:t>
      </w:r>
      <w:r w:rsidRPr="009D379D">
        <w:rPr>
          <w:sz w:val="20"/>
          <w:szCs w:val="20"/>
          <w:lang w:eastAsia="pl-PL"/>
        </w:rPr>
        <w:t xml:space="preserve"> obowiązany jest do naprawienia szkody wynikłej z niewykonania lub nienależytego wykonania umowy. </w:t>
      </w:r>
    </w:p>
    <w:p w14:paraId="0D34A250" w14:textId="77777777" w:rsidR="00CF7E03" w:rsidRPr="009D379D" w:rsidRDefault="00CF7E03" w:rsidP="00CF7E03">
      <w:pPr>
        <w:suppressAutoHyphens w:val="0"/>
        <w:spacing w:before="120"/>
        <w:ind w:left="714" w:hanging="357"/>
        <w:jc w:val="both"/>
        <w:rPr>
          <w:rFonts w:eastAsia="Calibri"/>
          <w:sz w:val="20"/>
          <w:szCs w:val="20"/>
          <w:lang w:val="x-none" w:eastAsia="en-US"/>
        </w:rPr>
      </w:pPr>
    </w:p>
    <w:p w14:paraId="37439541" w14:textId="77777777" w:rsidR="00CF7E03" w:rsidRPr="009D379D" w:rsidRDefault="00CF7E03" w:rsidP="009D379D">
      <w:pPr>
        <w:suppressAutoHyphens w:val="0"/>
        <w:jc w:val="center"/>
        <w:rPr>
          <w:b/>
          <w:bCs/>
          <w:sz w:val="20"/>
          <w:szCs w:val="20"/>
          <w:lang w:eastAsia="pl-PL"/>
        </w:rPr>
      </w:pPr>
      <w:r w:rsidRPr="009D379D">
        <w:rPr>
          <w:b/>
          <w:bCs/>
          <w:sz w:val="20"/>
          <w:szCs w:val="20"/>
          <w:lang w:eastAsia="pl-PL"/>
        </w:rPr>
        <w:t xml:space="preserve">§ </w:t>
      </w:r>
      <w:r w:rsidR="00BF40DF" w:rsidRPr="009D379D">
        <w:rPr>
          <w:b/>
          <w:bCs/>
          <w:sz w:val="20"/>
          <w:szCs w:val="20"/>
          <w:lang w:eastAsia="pl-PL"/>
        </w:rPr>
        <w:t>8</w:t>
      </w:r>
    </w:p>
    <w:p w14:paraId="36C1AF50" w14:textId="77777777" w:rsidR="00CF7E03" w:rsidRPr="009D379D" w:rsidRDefault="00CF7E03" w:rsidP="00CF7E03">
      <w:pPr>
        <w:suppressAutoHyphens w:val="0"/>
        <w:jc w:val="both"/>
        <w:rPr>
          <w:sz w:val="20"/>
          <w:szCs w:val="20"/>
          <w:lang w:eastAsia="pl-PL"/>
        </w:rPr>
      </w:pPr>
    </w:p>
    <w:p w14:paraId="3F6F5B97" w14:textId="250018CB" w:rsidR="00CF7E03" w:rsidRPr="00C66AF9" w:rsidRDefault="00CF7E03" w:rsidP="00CF7E03">
      <w:pPr>
        <w:numPr>
          <w:ilvl w:val="0"/>
          <w:numId w:val="43"/>
        </w:numPr>
        <w:suppressAutoHyphens w:val="0"/>
        <w:ind w:left="709" w:hanging="283"/>
        <w:contextualSpacing/>
        <w:jc w:val="both"/>
        <w:rPr>
          <w:rFonts w:eastAsia="Calibri"/>
          <w:sz w:val="20"/>
          <w:szCs w:val="20"/>
          <w:lang w:val="x-none" w:eastAsia="en-US"/>
        </w:rPr>
      </w:pPr>
      <w:r w:rsidRPr="009D379D">
        <w:rPr>
          <w:rFonts w:eastAsia="Calibri"/>
          <w:sz w:val="20"/>
          <w:szCs w:val="20"/>
          <w:lang w:val="x-none" w:eastAsia="en-US"/>
        </w:rPr>
        <w:t xml:space="preserve">Za odbiór i wywóz </w:t>
      </w:r>
      <w:r w:rsidR="008E239E" w:rsidRPr="009D379D">
        <w:rPr>
          <w:rFonts w:eastAsia="Calibri"/>
          <w:sz w:val="20"/>
          <w:szCs w:val="20"/>
          <w:lang w:eastAsia="en-US"/>
        </w:rPr>
        <w:t>odpadów</w:t>
      </w:r>
      <w:r w:rsidRPr="009D379D">
        <w:rPr>
          <w:rFonts w:eastAsia="Calibri"/>
          <w:sz w:val="20"/>
          <w:szCs w:val="20"/>
          <w:lang w:val="x-none" w:eastAsia="en-US"/>
        </w:rPr>
        <w:t xml:space="preserve"> strony ustalają ceny jednostkowe określone </w:t>
      </w:r>
      <w:r w:rsidRPr="00C66AF9">
        <w:rPr>
          <w:rFonts w:eastAsia="Calibri"/>
          <w:sz w:val="20"/>
          <w:szCs w:val="20"/>
          <w:lang w:val="x-none" w:eastAsia="en-US"/>
        </w:rPr>
        <w:t xml:space="preserve">w § </w:t>
      </w:r>
      <w:r w:rsidR="00C66AF9" w:rsidRPr="00C66AF9">
        <w:rPr>
          <w:rFonts w:eastAsia="Calibri"/>
          <w:sz w:val="20"/>
          <w:szCs w:val="20"/>
          <w:lang w:eastAsia="en-US"/>
        </w:rPr>
        <w:t>5</w:t>
      </w:r>
      <w:r w:rsidR="00C66AF9" w:rsidRPr="00C66AF9">
        <w:rPr>
          <w:rFonts w:eastAsia="Calibri"/>
          <w:sz w:val="20"/>
          <w:szCs w:val="20"/>
          <w:lang w:val="x-none" w:eastAsia="en-US"/>
        </w:rPr>
        <w:t xml:space="preserve"> </w:t>
      </w:r>
      <w:r w:rsidRPr="00C66AF9">
        <w:rPr>
          <w:rFonts w:eastAsia="Calibri"/>
          <w:sz w:val="20"/>
          <w:szCs w:val="20"/>
          <w:lang w:val="x-none" w:eastAsia="en-US"/>
        </w:rPr>
        <w:t xml:space="preserve">ust. </w:t>
      </w:r>
      <w:r w:rsidR="00C66AF9" w:rsidRPr="00C66AF9">
        <w:rPr>
          <w:rFonts w:eastAsia="Calibri"/>
          <w:sz w:val="20"/>
          <w:szCs w:val="20"/>
          <w:lang w:eastAsia="en-US"/>
        </w:rPr>
        <w:t>1</w:t>
      </w:r>
      <w:r w:rsidRPr="00C66AF9">
        <w:rPr>
          <w:rFonts w:eastAsia="Calibri"/>
          <w:color w:val="FF0000"/>
          <w:sz w:val="20"/>
          <w:szCs w:val="20"/>
          <w:lang w:val="x-none" w:eastAsia="en-US"/>
        </w:rPr>
        <w:t>.</w:t>
      </w:r>
      <w:r w:rsidRPr="00C66AF9">
        <w:rPr>
          <w:rFonts w:eastAsia="Calibri"/>
          <w:sz w:val="20"/>
          <w:szCs w:val="20"/>
          <w:lang w:val="x-none" w:eastAsia="en-US"/>
        </w:rPr>
        <w:t xml:space="preserve"> Ceny uwzględniają wszystkie koszty niezbędne do wykonania finalnej usługi w szczególności koszty odbioru, załadunku i transportu.</w:t>
      </w:r>
    </w:p>
    <w:p w14:paraId="254E3D21" w14:textId="77777777" w:rsidR="00CF7E03" w:rsidRPr="009D379D" w:rsidRDefault="008E239E" w:rsidP="00CF7E03">
      <w:pPr>
        <w:numPr>
          <w:ilvl w:val="0"/>
          <w:numId w:val="43"/>
        </w:numPr>
        <w:suppressAutoHyphens w:val="0"/>
        <w:spacing w:before="120"/>
        <w:ind w:left="709" w:hanging="284"/>
        <w:jc w:val="both"/>
        <w:rPr>
          <w:rFonts w:eastAsia="Calibri"/>
          <w:sz w:val="20"/>
          <w:szCs w:val="20"/>
          <w:lang w:val="x-none" w:eastAsia="en-US"/>
        </w:rPr>
      </w:pPr>
      <w:r w:rsidRPr="009D379D">
        <w:rPr>
          <w:rFonts w:eastAsia="Calibri"/>
          <w:sz w:val="20"/>
          <w:szCs w:val="20"/>
          <w:lang w:eastAsia="en-US"/>
        </w:rPr>
        <w:t>Kupujący</w:t>
      </w:r>
      <w:r w:rsidR="00CF7E03" w:rsidRPr="009D379D">
        <w:rPr>
          <w:rFonts w:eastAsia="Calibri"/>
          <w:sz w:val="20"/>
          <w:szCs w:val="20"/>
          <w:lang w:val="x-none" w:eastAsia="en-US"/>
        </w:rPr>
        <w:t xml:space="preserve"> gwarantuje stałą i niezmienną cenę przez okres trwania umowy</w:t>
      </w:r>
      <w:r w:rsidRPr="009D379D">
        <w:rPr>
          <w:rFonts w:eastAsia="Calibri"/>
          <w:sz w:val="20"/>
          <w:szCs w:val="20"/>
          <w:lang w:eastAsia="en-US"/>
        </w:rPr>
        <w:t>.</w:t>
      </w:r>
      <w:r w:rsidR="00CF7E03" w:rsidRPr="009D379D">
        <w:rPr>
          <w:rFonts w:eastAsia="Calibri"/>
          <w:sz w:val="20"/>
          <w:szCs w:val="20"/>
          <w:lang w:val="x-none" w:eastAsia="en-US"/>
        </w:rPr>
        <w:t xml:space="preserve"> W przypadku </w:t>
      </w:r>
      <w:r w:rsidR="00CF7E03" w:rsidRPr="009D379D">
        <w:rPr>
          <w:rFonts w:eastAsia="Calibri"/>
          <w:sz w:val="20"/>
          <w:szCs w:val="20"/>
          <w:lang w:eastAsia="en-US"/>
        </w:rPr>
        <w:t xml:space="preserve">istotnych </w:t>
      </w:r>
      <w:r w:rsidR="00CF7E03" w:rsidRPr="009D379D">
        <w:rPr>
          <w:rFonts w:eastAsia="Calibri"/>
          <w:sz w:val="20"/>
          <w:szCs w:val="20"/>
          <w:lang w:val="x-none" w:eastAsia="en-US"/>
        </w:rPr>
        <w:t>zmian cen</w:t>
      </w:r>
      <w:r w:rsidR="00CF7E03" w:rsidRPr="009D379D">
        <w:rPr>
          <w:rFonts w:eastAsia="Calibri"/>
          <w:sz w:val="20"/>
          <w:szCs w:val="20"/>
          <w:lang w:eastAsia="en-US"/>
        </w:rPr>
        <w:t xml:space="preserve"> odbioru i zagospodarowania odpadów, </w:t>
      </w:r>
      <w:r w:rsidR="00CF7E03" w:rsidRPr="009D379D">
        <w:rPr>
          <w:rFonts w:eastAsia="Calibri"/>
          <w:sz w:val="20"/>
          <w:szCs w:val="20"/>
          <w:lang w:val="x-none" w:eastAsia="en-US"/>
        </w:rPr>
        <w:t xml:space="preserve">strony </w:t>
      </w:r>
      <w:r w:rsidR="00CF7E03" w:rsidRPr="009D379D">
        <w:rPr>
          <w:rFonts w:eastAsia="Calibri"/>
          <w:sz w:val="20"/>
          <w:szCs w:val="20"/>
          <w:lang w:eastAsia="en-US"/>
        </w:rPr>
        <w:t>dopuszczają możliwość zmiany umowy z uwzględnieniem słusznych interesów obu stron</w:t>
      </w:r>
      <w:r w:rsidR="00CF7E03" w:rsidRPr="009D379D">
        <w:rPr>
          <w:rFonts w:eastAsia="Calibri"/>
          <w:sz w:val="20"/>
          <w:szCs w:val="20"/>
          <w:lang w:val="x-none" w:eastAsia="en-US"/>
        </w:rPr>
        <w:t>.</w:t>
      </w:r>
    </w:p>
    <w:p w14:paraId="458BEE62" w14:textId="77777777" w:rsidR="00CF7E03" w:rsidRPr="009D379D" w:rsidRDefault="00CF7E03" w:rsidP="00B817FC">
      <w:pPr>
        <w:numPr>
          <w:ilvl w:val="0"/>
          <w:numId w:val="43"/>
        </w:numPr>
        <w:suppressAutoHyphens w:val="0"/>
        <w:spacing w:before="120"/>
        <w:ind w:left="709" w:hanging="284"/>
        <w:jc w:val="both"/>
        <w:rPr>
          <w:rFonts w:eastAsia="Calibri"/>
          <w:sz w:val="20"/>
          <w:szCs w:val="20"/>
          <w:lang w:val="x-none" w:eastAsia="en-US"/>
        </w:rPr>
      </w:pPr>
      <w:r w:rsidRPr="009D379D">
        <w:rPr>
          <w:rFonts w:eastAsia="Calibri"/>
          <w:sz w:val="20"/>
          <w:szCs w:val="20"/>
          <w:lang w:val="x-none" w:eastAsia="en-US"/>
        </w:rPr>
        <w:t xml:space="preserve">Zapłata nastąpi na podstawie wystawionych przez </w:t>
      </w:r>
      <w:r w:rsidR="008E239E" w:rsidRPr="009D379D">
        <w:rPr>
          <w:rFonts w:eastAsia="Calibri"/>
          <w:sz w:val="20"/>
          <w:szCs w:val="20"/>
          <w:lang w:eastAsia="en-US"/>
        </w:rPr>
        <w:t>Sprzedającego</w:t>
      </w:r>
      <w:r w:rsidRPr="009D379D">
        <w:rPr>
          <w:rFonts w:eastAsia="Calibri"/>
          <w:sz w:val="20"/>
          <w:szCs w:val="20"/>
          <w:lang w:val="x-none" w:eastAsia="en-US"/>
        </w:rPr>
        <w:t xml:space="preserve"> faktur, przelewem na </w:t>
      </w:r>
      <w:r w:rsidRPr="009D379D">
        <w:rPr>
          <w:rFonts w:eastAsia="Calibri"/>
          <w:sz w:val="20"/>
          <w:szCs w:val="20"/>
          <w:lang w:eastAsia="en-US"/>
        </w:rPr>
        <w:t>rachunek bankowy</w:t>
      </w:r>
      <w:r w:rsidRPr="009D379D">
        <w:rPr>
          <w:rFonts w:eastAsia="Calibri"/>
          <w:sz w:val="20"/>
          <w:szCs w:val="20"/>
          <w:lang w:val="x-none" w:eastAsia="en-US"/>
        </w:rPr>
        <w:t xml:space="preserve">: </w:t>
      </w:r>
    </w:p>
    <w:p w14:paraId="244505D0" w14:textId="77777777" w:rsidR="00B817FC" w:rsidRPr="009D379D" w:rsidRDefault="00B817FC" w:rsidP="00CF7E03">
      <w:pPr>
        <w:suppressAutoHyphens w:val="0"/>
        <w:spacing w:before="120"/>
        <w:ind w:left="709" w:hanging="284"/>
        <w:jc w:val="both"/>
        <w:rPr>
          <w:b/>
          <w:sz w:val="20"/>
          <w:szCs w:val="20"/>
          <w:lang w:eastAsia="pl-PL"/>
        </w:rPr>
      </w:pPr>
      <w:r w:rsidRPr="009D379D">
        <w:rPr>
          <w:b/>
          <w:sz w:val="20"/>
          <w:szCs w:val="20"/>
          <w:lang w:eastAsia="pl-PL"/>
        </w:rPr>
        <w:t>Szpital Specjalistyczny im. Edmunda Biernackiego w Mielcu</w:t>
      </w:r>
    </w:p>
    <w:p w14:paraId="06FCB8BC" w14:textId="77777777" w:rsidR="00B817FC" w:rsidRPr="009D379D" w:rsidRDefault="00B817FC" w:rsidP="00CF7E03">
      <w:pPr>
        <w:suppressAutoHyphens w:val="0"/>
        <w:spacing w:before="120"/>
        <w:ind w:left="709" w:hanging="284"/>
        <w:jc w:val="both"/>
        <w:rPr>
          <w:b/>
          <w:sz w:val="20"/>
          <w:szCs w:val="20"/>
          <w:lang w:eastAsia="pl-PL"/>
        </w:rPr>
      </w:pPr>
      <w:r w:rsidRPr="009D379D">
        <w:rPr>
          <w:b/>
          <w:sz w:val="20"/>
          <w:szCs w:val="20"/>
          <w:lang w:eastAsia="pl-PL"/>
        </w:rPr>
        <w:t>ul. Żeromskiego 22</w:t>
      </w:r>
    </w:p>
    <w:p w14:paraId="2847B24E" w14:textId="77777777" w:rsidR="00B817FC" w:rsidRPr="009D379D" w:rsidRDefault="00B817FC" w:rsidP="00CF7E03">
      <w:pPr>
        <w:suppressAutoHyphens w:val="0"/>
        <w:spacing w:before="120"/>
        <w:ind w:left="709" w:hanging="284"/>
        <w:jc w:val="both"/>
        <w:rPr>
          <w:b/>
          <w:sz w:val="20"/>
          <w:szCs w:val="20"/>
          <w:lang w:eastAsia="pl-PL"/>
        </w:rPr>
      </w:pPr>
      <w:r w:rsidRPr="009D379D">
        <w:rPr>
          <w:b/>
          <w:sz w:val="20"/>
          <w:szCs w:val="20"/>
          <w:lang w:eastAsia="pl-PL"/>
        </w:rPr>
        <w:t>39-300 Mielec</w:t>
      </w:r>
    </w:p>
    <w:p w14:paraId="6190220A" w14:textId="77777777" w:rsidR="00CF7E03" w:rsidRPr="009D379D" w:rsidRDefault="006755CF" w:rsidP="00CF7E03">
      <w:pPr>
        <w:suppressAutoHyphens w:val="0"/>
        <w:spacing w:before="120"/>
        <w:ind w:left="709" w:hanging="284"/>
        <w:jc w:val="both"/>
        <w:rPr>
          <w:b/>
          <w:sz w:val="20"/>
          <w:szCs w:val="20"/>
          <w:lang w:eastAsia="pl-PL"/>
        </w:rPr>
      </w:pPr>
      <w:r w:rsidRPr="009D379D">
        <w:rPr>
          <w:b/>
          <w:sz w:val="20"/>
          <w:szCs w:val="20"/>
          <w:lang w:eastAsia="pl-PL"/>
        </w:rPr>
        <w:t>PKO BP o/Mielec</w:t>
      </w:r>
    </w:p>
    <w:p w14:paraId="7176D350" w14:textId="77777777" w:rsidR="00CF7E03" w:rsidRPr="009D379D" w:rsidRDefault="006755CF" w:rsidP="00CF7E03">
      <w:pPr>
        <w:suppressAutoHyphens w:val="0"/>
        <w:spacing w:before="120"/>
        <w:ind w:left="709" w:hanging="284"/>
        <w:jc w:val="both"/>
        <w:rPr>
          <w:b/>
          <w:sz w:val="20"/>
          <w:szCs w:val="20"/>
          <w:lang w:eastAsia="pl-PL"/>
        </w:rPr>
      </w:pPr>
      <w:r w:rsidRPr="009D379D">
        <w:rPr>
          <w:b/>
          <w:sz w:val="20"/>
          <w:szCs w:val="20"/>
          <w:lang w:eastAsia="pl-PL"/>
        </w:rPr>
        <w:t>35 120 4391 0000 6502 0170 1622</w:t>
      </w:r>
    </w:p>
    <w:p w14:paraId="65B4977C" w14:textId="205CC1CB" w:rsidR="00CF7E03" w:rsidRPr="000D6164" w:rsidRDefault="00CF7E03" w:rsidP="00F44D8A">
      <w:pPr>
        <w:suppressAutoHyphens w:val="0"/>
        <w:spacing w:before="120"/>
        <w:jc w:val="both"/>
        <w:rPr>
          <w:sz w:val="20"/>
          <w:szCs w:val="20"/>
          <w:lang w:eastAsia="pl-PL"/>
        </w:rPr>
      </w:pPr>
      <w:r w:rsidRPr="009D379D">
        <w:rPr>
          <w:b/>
          <w:sz w:val="20"/>
          <w:szCs w:val="20"/>
          <w:lang w:eastAsia="pl-PL"/>
        </w:rPr>
        <w:t xml:space="preserve">     </w:t>
      </w:r>
      <w:r w:rsidR="00F44D8A">
        <w:rPr>
          <w:b/>
          <w:sz w:val="20"/>
          <w:szCs w:val="20"/>
          <w:lang w:eastAsia="pl-PL"/>
        </w:rPr>
        <w:t xml:space="preserve">   </w:t>
      </w:r>
      <w:r w:rsidRPr="009D379D">
        <w:rPr>
          <w:sz w:val="20"/>
          <w:szCs w:val="20"/>
          <w:lang w:eastAsia="pl-PL"/>
        </w:rPr>
        <w:t>przy czym faktury będą wystawiane w oparciu o faktycznie wykonaną usługę. Zastosowanie będą miały ceny</w:t>
      </w:r>
      <w:r w:rsidR="00F44D8A">
        <w:rPr>
          <w:sz w:val="20"/>
          <w:szCs w:val="20"/>
          <w:lang w:eastAsia="pl-PL"/>
        </w:rPr>
        <w:br/>
        <w:t xml:space="preserve">   </w:t>
      </w:r>
      <w:r w:rsidRPr="009D379D">
        <w:rPr>
          <w:sz w:val="20"/>
          <w:szCs w:val="20"/>
          <w:lang w:eastAsia="pl-PL"/>
        </w:rPr>
        <w:t xml:space="preserve"> </w:t>
      </w:r>
      <w:r w:rsidR="00F44D8A">
        <w:rPr>
          <w:sz w:val="20"/>
          <w:szCs w:val="20"/>
          <w:lang w:eastAsia="pl-PL"/>
        </w:rPr>
        <w:t xml:space="preserve">    </w:t>
      </w:r>
      <w:r w:rsidRPr="009D379D">
        <w:rPr>
          <w:sz w:val="20"/>
          <w:szCs w:val="20"/>
          <w:lang w:eastAsia="pl-PL"/>
        </w:rPr>
        <w:t xml:space="preserve">jednostkowe określone w umowie.      </w:t>
      </w:r>
    </w:p>
    <w:p w14:paraId="5C244B15" w14:textId="77777777" w:rsidR="00CF7E03" w:rsidRPr="009D379D" w:rsidRDefault="00CF7E03" w:rsidP="00CF7E03">
      <w:pPr>
        <w:numPr>
          <w:ilvl w:val="0"/>
          <w:numId w:val="43"/>
        </w:numPr>
        <w:suppressAutoHyphens w:val="0"/>
        <w:spacing w:before="120"/>
        <w:ind w:left="709" w:hanging="284"/>
        <w:jc w:val="both"/>
        <w:rPr>
          <w:rFonts w:eastAsia="Calibri"/>
          <w:sz w:val="20"/>
          <w:szCs w:val="20"/>
          <w:lang w:val="x-none" w:eastAsia="en-US"/>
        </w:rPr>
      </w:pPr>
      <w:r w:rsidRPr="000D6164">
        <w:rPr>
          <w:rFonts w:eastAsia="Calibri"/>
          <w:sz w:val="20"/>
          <w:szCs w:val="20"/>
          <w:lang w:val="x-none" w:eastAsia="en-US"/>
        </w:rPr>
        <w:t xml:space="preserve">Strony ustalają, że płatność za faktury następować będzie przelewem w ciągu </w:t>
      </w:r>
      <w:r w:rsidR="008E239E" w:rsidRPr="000D6164">
        <w:rPr>
          <w:rFonts w:eastAsia="Calibri"/>
          <w:sz w:val="20"/>
          <w:szCs w:val="20"/>
          <w:lang w:eastAsia="en-US"/>
        </w:rPr>
        <w:t xml:space="preserve">14 </w:t>
      </w:r>
      <w:r w:rsidRPr="000D6164">
        <w:rPr>
          <w:rFonts w:eastAsia="Calibri"/>
          <w:sz w:val="20"/>
          <w:szCs w:val="20"/>
          <w:lang w:val="x-none" w:eastAsia="en-US"/>
        </w:rPr>
        <w:t xml:space="preserve">dni </w:t>
      </w:r>
      <w:r w:rsidRPr="000D6164">
        <w:rPr>
          <w:rFonts w:eastAsia="Calibri"/>
          <w:sz w:val="20"/>
          <w:szCs w:val="20"/>
          <w:lang w:eastAsia="en-US"/>
        </w:rPr>
        <w:t xml:space="preserve">od </w:t>
      </w:r>
      <w:r w:rsidRPr="000D6164">
        <w:rPr>
          <w:rFonts w:eastAsia="Calibri"/>
          <w:sz w:val="20"/>
          <w:szCs w:val="20"/>
          <w:lang w:val="x-none" w:eastAsia="en-US"/>
        </w:rPr>
        <w:t>otrzymani</w:t>
      </w:r>
      <w:r w:rsidRPr="000D6164">
        <w:rPr>
          <w:rFonts w:eastAsia="Calibri"/>
          <w:sz w:val="20"/>
          <w:szCs w:val="20"/>
          <w:lang w:eastAsia="en-US"/>
        </w:rPr>
        <w:t>a</w:t>
      </w:r>
      <w:r w:rsidRPr="009D379D">
        <w:rPr>
          <w:rFonts w:eastAsia="Calibri"/>
          <w:sz w:val="20"/>
          <w:szCs w:val="20"/>
          <w:lang w:val="x-none" w:eastAsia="en-US"/>
        </w:rPr>
        <w:t xml:space="preserve"> faktury przez </w:t>
      </w:r>
      <w:r w:rsidR="008E239E" w:rsidRPr="009D379D">
        <w:rPr>
          <w:rFonts w:eastAsia="Calibri"/>
          <w:sz w:val="20"/>
          <w:szCs w:val="20"/>
          <w:lang w:eastAsia="en-US"/>
        </w:rPr>
        <w:t>Kupującego</w:t>
      </w:r>
      <w:r w:rsidRPr="009D379D">
        <w:rPr>
          <w:rFonts w:eastAsia="Calibri"/>
          <w:sz w:val="20"/>
          <w:szCs w:val="20"/>
          <w:lang w:val="x-none" w:eastAsia="en-US"/>
        </w:rPr>
        <w:t>.</w:t>
      </w:r>
      <w:r w:rsidRPr="009D379D">
        <w:rPr>
          <w:rFonts w:eastAsia="Calibri"/>
          <w:sz w:val="20"/>
          <w:szCs w:val="20"/>
          <w:lang w:eastAsia="en-US"/>
        </w:rPr>
        <w:t xml:space="preserve"> </w:t>
      </w:r>
    </w:p>
    <w:p w14:paraId="77615910" w14:textId="77777777" w:rsidR="00CF7E03" w:rsidRPr="009D379D" w:rsidRDefault="00CF7E03" w:rsidP="00CF7E03">
      <w:pPr>
        <w:numPr>
          <w:ilvl w:val="0"/>
          <w:numId w:val="43"/>
        </w:numPr>
        <w:suppressAutoHyphens w:val="0"/>
        <w:spacing w:before="120"/>
        <w:ind w:left="709" w:hanging="284"/>
        <w:jc w:val="both"/>
        <w:rPr>
          <w:rFonts w:eastAsia="Calibri"/>
          <w:sz w:val="20"/>
          <w:szCs w:val="20"/>
          <w:lang w:val="x-none" w:eastAsia="en-US"/>
        </w:rPr>
      </w:pPr>
      <w:r w:rsidRPr="009D379D">
        <w:rPr>
          <w:rFonts w:eastAsia="Calibri"/>
          <w:sz w:val="20"/>
          <w:szCs w:val="20"/>
          <w:lang w:val="x-none" w:eastAsia="en-US"/>
        </w:rPr>
        <w:t xml:space="preserve">Za dzień zapłaty uznaje się dzień wpływu środków pieniężnych na konto bankowe </w:t>
      </w:r>
      <w:r w:rsidR="00DD65DA" w:rsidRPr="009D379D">
        <w:rPr>
          <w:rFonts w:eastAsia="Calibri"/>
          <w:sz w:val="20"/>
          <w:szCs w:val="20"/>
          <w:lang w:eastAsia="en-US"/>
        </w:rPr>
        <w:t>Sprzedającego</w:t>
      </w:r>
      <w:r w:rsidRPr="009D379D">
        <w:rPr>
          <w:rFonts w:eastAsia="Calibri"/>
          <w:sz w:val="20"/>
          <w:szCs w:val="20"/>
          <w:lang w:val="x-none" w:eastAsia="en-US"/>
        </w:rPr>
        <w:t>.</w:t>
      </w:r>
      <w:r w:rsidRPr="009D379D">
        <w:rPr>
          <w:rFonts w:eastAsia="Calibri"/>
          <w:sz w:val="20"/>
          <w:szCs w:val="20"/>
          <w:lang w:eastAsia="en-US"/>
        </w:rPr>
        <w:t xml:space="preserve"> </w:t>
      </w:r>
      <w:r w:rsidRPr="009D379D">
        <w:rPr>
          <w:rFonts w:eastAsia="Calibri"/>
          <w:sz w:val="20"/>
          <w:szCs w:val="20"/>
          <w:lang w:val="x-none" w:eastAsia="en-US"/>
        </w:rPr>
        <w:t xml:space="preserve">Od należności nieuiszczonych w terminie, </w:t>
      </w:r>
      <w:r w:rsidR="00DD65DA" w:rsidRPr="009D379D">
        <w:rPr>
          <w:rFonts w:eastAsia="Calibri"/>
          <w:sz w:val="20"/>
          <w:szCs w:val="20"/>
          <w:lang w:eastAsia="en-US"/>
        </w:rPr>
        <w:t>Sprzedający</w:t>
      </w:r>
      <w:r w:rsidRPr="009D379D">
        <w:rPr>
          <w:rFonts w:eastAsia="Calibri"/>
          <w:sz w:val="20"/>
          <w:szCs w:val="20"/>
          <w:lang w:val="x-none" w:eastAsia="en-US"/>
        </w:rPr>
        <w:t xml:space="preserve"> może naliczać odsetki ustawowe. </w:t>
      </w:r>
    </w:p>
    <w:p w14:paraId="6CA2C55A" w14:textId="77777777" w:rsidR="00CF7E03" w:rsidRPr="009D379D" w:rsidRDefault="00CF7E03" w:rsidP="00CF7E03">
      <w:pPr>
        <w:numPr>
          <w:ilvl w:val="0"/>
          <w:numId w:val="43"/>
        </w:numPr>
        <w:suppressAutoHyphens w:val="0"/>
        <w:spacing w:before="120"/>
        <w:ind w:left="709" w:hanging="284"/>
        <w:jc w:val="both"/>
        <w:rPr>
          <w:rFonts w:eastAsia="Calibri"/>
          <w:sz w:val="20"/>
          <w:szCs w:val="20"/>
          <w:lang w:val="x-none" w:eastAsia="en-US"/>
        </w:rPr>
      </w:pPr>
      <w:r w:rsidRPr="009D379D">
        <w:rPr>
          <w:rFonts w:eastAsia="Calibri"/>
          <w:sz w:val="20"/>
          <w:szCs w:val="20"/>
          <w:lang w:val="x-none" w:eastAsia="en-US"/>
        </w:rPr>
        <w:t xml:space="preserve">W przypadku niedopełnienia warunków umowy </w:t>
      </w:r>
      <w:r w:rsidR="004F561F" w:rsidRPr="009D379D">
        <w:rPr>
          <w:rFonts w:eastAsia="Calibri"/>
          <w:sz w:val="20"/>
          <w:szCs w:val="20"/>
          <w:lang w:eastAsia="en-US"/>
        </w:rPr>
        <w:t>Sprzedaj</w:t>
      </w:r>
      <w:r w:rsidR="00CE1636" w:rsidRPr="009D379D">
        <w:rPr>
          <w:rFonts w:eastAsia="Calibri"/>
          <w:sz w:val="20"/>
          <w:szCs w:val="20"/>
          <w:lang w:eastAsia="en-US"/>
        </w:rPr>
        <w:t>ą</w:t>
      </w:r>
      <w:r w:rsidR="004F561F" w:rsidRPr="009D379D">
        <w:rPr>
          <w:rFonts w:eastAsia="Calibri"/>
          <w:sz w:val="20"/>
          <w:szCs w:val="20"/>
          <w:lang w:eastAsia="en-US"/>
        </w:rPr>
        <w:t>cy</w:t>
      </w:r>
      <w:r w:rsidRPr="009D379D">
        <w:rPr>
          <w:rFonts w:eastAsia="Calibri"/>
          <w:sz w:val="20"/>
          <w:szCs w:val="20"/>
          <w:lang w:val="x-none" w:eastAsia="en-US"/>
        </w:rPr>
        <w:t xml:space="preserve"> ma prawo przekazać ten sam rodzaj odpadu, który jest objęty niniejszą umową również innym podmiotom.</w:t>
      </w:r>
    </w:p>
    <w:p w14:paraId="3B7A085B" w14:textId="77777777" w:rsidR="00CF7E03" w:rsidRPr="009D379D" w:rsidRDefault="00CF7E03" w:rsidP="00CF7E03">
      <w:pPr>
        <w:suppressAutoHyphens w:val="0"/>
        <w:jc w:val="both"/>
        <w:rPr>
          <w:sz w:val="20"/>
          <w:szCs w:val="20"/>
          <w:lang w:eastAsia="pl-PL"/>
        </w:rPr>
      </w:pPr>
    </w:p>
    <w:p w14:paraId="539F4BDF" w14:textId="77777777" w:rsidR="00CF7E03" w:rsidRPr="009D379D" w:rsidRDefault="00CF7E03" w:rsidP="00BF40DF">
      <w:pPr>
        <w:suppressAutoHyphens w:val="0"/>
        <w:rPr>
          <w:sz w:val="20"/>
          <w:szCs w:val="20"/>
          <w:lang w:eastAsia="pl-PL"/>
        </w:rPr>
      </w:pPr>
    </w:p>
    <w:p w14:paraId="212E886C"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xml:space="preserve">§ </w:t>
      </w:r>
      <w:r w:rsidR="00BF40DF" w:rsidRPr="009D379D">
        <w:rPr>
          <w:b/>
          <w:bCs/>
          <w:sz w:val="20"/>
          <w:szCs w:val="20"/>
          <w:lang w:eastAsia="pl-PL"/>
        </w:rPr>
        <w:t>9</w:t>
      </w:r>
    </w:p>
    <w:p w14:paraId="11346BFB" w14:textId="77777777" w:rsidR="00CF7E03" w:rsidRPr="009D379D" w:rsidRDefault="00CF7E03" w:rsidP="00CF7E03">
      <w:pPr>
        <w:suppressAutoHyphens w:val="0"/>
        <w:jc w:val="both"/>
        <w:rPr>
          <w:sz w:val="20"/>
          <w:szCs w:val="20"/>
          <w:lang w:eastAsia="pl-PL"/>
        </w:rPr>
      </w:pPr>
    </w:p>
    <w:p w14:paraId="231F405F" w14:textId="77777777" w:rsidR="00CF7E03" w:rsidRPr="009D379D" w:rsidRDefault="00CF7E03" w:rsidP="00CF7E03">
      <w:pPr>
        <w:numPr>
          <w:ilvl w:val="0"/>
          <w:numId w:val="39"/>
        </w:numPr>
        <w:suppressAutoHyphens w:val="0"/>
        <w:contextualSpacing/>
        <w:jc w:val="both"/>
        <w:rPr>
          <w:rFonts w:eastAsia="Calibri"/>
          <w:sz w:val="20"/>
          <w:szCs w:val="20"/>
          <w:lang w:val="x-none" w:eastAsia="en-US"/>
        </w:rPr>
      </w:pPr>
      <w:r w:rsidRPr="009D379D">
        <w:rPr>
          <w:rFonts w:eastAsia="Calibri"/>
          <w:sz w:val="20"/>
          <w:szCs w:val="20"/>
          <w:lang w:val="x-none" w:eastAsia="en-US"/>
        </w:rPr>
        <w:t xml:space="preserve">Umowa zostaje zawarta na czas określony </w:t>
      </w:r>
      <w:r w:rsidRPr="009D379D">
        <w:rPr>
          <w:rFonts w:eastAsia="Calibri"/>
          <w:b/>
          <w:sz w:val="20"/>
          <w:szCs w:val="20"/>
          <w:lang w:val="x-none" w:eastAsia="en-US"/>
        </w:rPr>
        <w:t xml:space="preserve">do </w:t>
      </w:r>
      <w:r w:rsidR="004F561F" w:rsidRPr="009D379D">
        <w:rPr>
          <w:rFonts w:eastAsia="Calibri"/>
          <w:b/>
          <w:sz w:val="20"/>
          <w:szCs w:val="20"/>
          <w:lang w:eastAsia="en-US"/>
        </w:rPr>
        <w:t>09.02.202</w:t>
      </w:r>
      <w:r w:rsidR="00B26E60" w:rsidRPr="009D379D">
        <w:rPr>
          <w:rFonts w:eastAsia="Calibri"/>
          <w:b/>
          <w:sz w:val="20"/>
          <w:szCs w:val="20"/>
          <w:lang w:eastAsia="en-US"/>
        </w:rPr>
        <w:t>3</w:t>
      </w:r>
      <w:r w:rsidR="004F561F" w:rsidRPr="009D379D">
        <w:rPr>
          <w:rFonts w:eastAsia="Calibri"/>
          <w:b/>
          <w:sz w:val="20"/>
          <w:szCs w:val="20"/>
          <w:lang w:eastAsia="en-US"/>
        </w:rPr>
        <w:t xml:space="preserve"> r</w:t>
      </w:r>
      <w:r w:rsidRPr="009D379D">
        <w:rPr>
          <w:rFonts w:eastAsia="Calibri"/>
          <w:b/>
          <w:sz w:val="20"/>
          <w:szCs w:val="20"/>
          <w:lang w:val="x-none" w:eastAsia="en-US"/>
        </w:rPr>
        <w:t>.</w:t>
      </w:r>
      <w:r w:rsidR="00BF40DF" w:rsidRPr="009D379D">
        <w:rPr>
          <w:rFonts w:eastAsia="Calibri"/>
          <w:b/>
          <w:sz w:val="20"/>
          <w:szCs w:val="20"/>
          <w:lang w:eastAsia="en-US"/>
        </w:rPr>
        <w:t xml:space="preserve"> od daty zawarcia umowy</w:t>
      </w:r>
      <w:r w:rsidR="00B53C68" w:rsidRPr="009D379D">
        <w:rPr>
          <w:rFonts w:eastAsia="Calibri"/>
          <w:b/>
          <w:sz w:val="20"/>
          <w:szCs w:val="20"/>
          <w:lang w:eastAsia="en-US"/>
        </w:rPr>
        <w:t>, tj. ….</w:t>
      </w:r>
    </w:p>
    <w:p w14:paraId="00F53B3B" w14:textId="77777777" w:rsidR="00CF7E03" w:rsidRPr="00B757D5" w:rsidRDefault="00CF7E03" w:rsidP="00CF7E03">
      <w:pPr>
        <w:numPr>
          <w:ilvl w:val="0"/>
          <w:numId w:val="39"/>
        </w:numPr>
        <w:suppressAutoHyphens w:val="0"/>
        <w:spacing w:before="120" w:line="276" w:lineRule="auto"/>
        <w:jc w:val="both"/>
        <w:rPr>
          <w:rFonts w:eastAsia="Calibri"/>
          <w:sz w:val="20"/>
          <w:szCs w:val="20"/>
          <w:lang w:val="x-none" w:eastAsia="en-US"/>
        </w:rPr>
      </w:pPr>
      <w:r w:rsidRPr="00B757D5">
        <w:rPr>
          <w:rFonts w:eastAsia="Calibri"/>
          <w:sz w:val="20"/>
          <w:szCs w:val="20"/>
          <w:lang w:val="x-none" w:eastAsia="en-US"/>
        </w:rPr>
        <w:t>Strony przewidują możliwość rozwiązania niniejszej umowy za jednomiesięcznym okresem wypowiedzenia lub w drodze porozumienia stron. Okres wypowiedzenia upływa w ostatnim dniu miesiąca.</w:t>
      </w:r>
    </w:p>
    <w:p w14:paraId="5AEDFB2F" w14:textId="77777777" w:rsidR="00CF7E03" w:rsidRPr="00B757D5" w:rsidRDefault="00CF7E03" w:rsidP="00CF7E03">
      <w:pPr>
        <w:numPr>
          <w:ilvl w:val="0"/>
          <w:numId w:val="39"/>
        </w:numPr>
        <w:suppressAutoHyphens w:val="0"/>
        <w:spacing w:before="120"/>
        <w:ind w:left="714" w:hanging="357"/>
        <w:jc w:val="both"/>
        <w:rPr>
          <w:rFonts w:eastAsia="Calibri"/>
          <w:sz w:val="20"/>
          <w:szCs w:val="20"/>
          <w:lang w:val="x-none" w:eastAsia="en-US"/>
        </w:rPr>
      </w:pPr>
      <w:r w:rsidRPr="00B757D5">
        <w:rPr>
          <w:rFonts w:eastAsia="Calibri"/>
          <w:sz w:val="20"/>
          <w:szCs w:val="20"/>
          <w:lang w:val="x-none" w:eastAsia="en-US"/>
        </w:rPr>
        <w:t>Każdej ze stron przysługuje prawo odstąpienia od umowy lub jej rozwiązania bez zachowania okresu wypowiedzenia, w przypadku rażącego naruszenia przez drugą stronę istotnych postanowień niniejszej umowy</w:t>
      </w:r>
      <w:r w:rsidR="00F24BB7" w:rsidRPr="00B757D5">
        <w:rPr>
          <w:rFonts w:eastAsia="Calibri"/>
          <w:sz w:val="20"/>
          <w:szCs w:val="20"/>
          <w:lang w:eastAsia="en-US"/>
        </w:rPr>
        <w:t>.</w:t>
      </w:r>
    </w:p>
    <w:p w14:paraId="76CA0F1E" w14:textId="77777777" w:rsidR="00CF7E03" w:rsidRPr="009D379D" w:rsidRDefault="004F561F" w:rsidP="00CF7E03">
      <w:pPr>
        <w:numPr>
          <w:ilvl w:val="0"/>
          <w:numId w:val="39"/>
        </w:numPr>
        <w:suppressAutoHyphens w:val="0"/>
        <w:spacing w:before="120"/>
        <w:ind w:left="714" w:hanging="357"/>
        <w:jc w:val="both"/>
        <w:rPr>
          <w:rFonts w:eastAsia="Calibri"/>
          <w:sz w:val="20"/>
          <w:szCs w:val="20"/>
          <w:lang w:val="x-none" w:eastAsia="en-US"/>
        </w:rPr>
      </w:pPr>
      <w:r w:rsidRPr="009D379D">
        <w:rPr>
          <w:rFonts w:eastAsia="Calibri"/>
          <w:sz w:val="20"/>
          <w:szCs w:val="20"/>
          <w:lang w:eastAsia="en-US"/>
        </w:rPr>
        <w:t>Sprzedający</w:t>
      </w:r>
      <w:r w:rsidR="00CF7E03" w:rsidRPr="009D379D">
        <w:rPr>
          <w:rFonts w:eastAsia="Calibri"/>
          <w:sz w:val="20"/>
          <w:szCs w:val="20"/>
          <w:lang w:val="x-none" w:eastAsia="en-US"/>
        </w:rPr>
        <w:t xml:space="preserve"> może rozwiązać umowę ze skutkiem natychmiastowym jeżeli </w:t>
      </w:r>
      <w:r w:rsidRPr="009D379D">
        <w:rPr>
          <w:rFonts w:eastAsia="Calibri"/>
          <w:sz w:val="20"/>
          <w:szCs w:val="20"/>
          <w:lang w:eastAsia="en-US"/>
        </w:rPr>
        <w:t>Kupujący</w:t>
      </w:r>
      <w:r w:rsidR="00CF7E03" w:rsidRPr="009D379D">
        <w:rPr>
          <w:rFonts w:eastAsia="Calibri"/>
          <w:sz w:val="20"/>
          <w:szCs w:val="20"/>
          <w:lang w:val="x-none" w:eastAsia="en-US"/>
        </w:rPr>
        <w:t xml:space="preserve"> nie dotrzymuje zapisów realizacji umowy lub wykonuje przedmiot umowy w sposób niezgodny z umową lub warunkami określonymi w odrębnych przepisach.</w:t>
      </w:r>
    </w:p>
    <w:p w14:paraId="40B2DD6C" w14:textId="77777777" w:rsidR="00CF7E03" w:rsidRPr="009D379D" w:rsidRDefault="004F561F" w:rsidP="00CF7E03">
      <w:pPr>
        <w:numPr>
          <w:ilvl w:val="0"/>
          <w:numId w:val="39"/>
        </w:numPr>
        <w:suppressAutoHyphens w:val="0"/>
        <w:spacing w:before="120"/>
        <w:ind w:left="714" w:hanging="357"/>
        <w:jc w:val="both"/>
        <w:rPr>
          <w:rFonts w:eastAsia="Calibri"/>
          <w:sz w:val="20"/>
          <w:szCs w:val="20"/>
          <w:lang w:val="x-none" w:eastAsia="en-US"/>
        </w:rPr>
      </w:pPr>
      <w:r w:rsidRPr="009D379D">
        <w:rPr>
          <w:rFonts w:eastAsia="Calibri"/>
          <w:sz w:val="20"/>
          <w:szCs w:val="20"/>
          <w:lang w:eastAsia="en-US"/>
        </w:rPr>
        <w:lastRenderedPageBreak/>
        <w:t>Sprzedający</w:t>
      </w:r>
      <w:r w:rsidR="00CF7E03" w:rsidRPr="009D379D">
        <w:rPr>
          <w:rFonts w:eastAsia="Calibri"/>
          <w:sz w:val="20"/>
          <w:szCs w:val="20"/>
          <w:lang w:val="x-none" w:eastAsia="en-US"/>
        </w:rPr>
        <w:t xml:space="preserve"> zastrzega sobie prawo zmiany terminów, częstotliwości, godzin oraz ilości odbieran</w:t>
      </w:r>
      <w:r w:rsidRPr="009D379D">
        <w:rPr>
          <w:rFonts w:eastAsia="Calibri"/>
          <w:sz w:val="20"/>
          <w:szCs w:val="20"/>
          <w:lang w:eastAsia="en-US"/>
        </w:rPr>
        <w:t>ych odpadów</w:t>
      </w:r>
      <w:r w:rsidR="00CF7E03" w:rsidRPr="009D379D">
        <w:rPr>
          <w:rFonts w:eastAsia="Calibri"/>
          <w:sz w:val="20"/>
          <w:szCs w:val="20"/>
          <w:lang w:val="x-none" w:eastAsia="en-US"/>
        </w:rPr>
        <w:t xml:space="preserve"> bez konsekwencji finansowych dla </w:t>
      </w:r>
      <w:r w:rsidRPr="009D379D">
        <w:rPr>
          <w:rFonts w:eastAsia="Calibri"/>
          <w:sz w:val="20"/>
          <w:szCs w:val="20"/>
          <w:lang w:eastAsia="en-US"/>
        </w:rPr>
        <w:t>Sprzedającego</w:t>
      </w:r>
      <w:r w:rsidR="00CF7E03" w:rsidRPr="009D379D">
        <w:rPr>
          <w:rFonts w:eastAsia="Calibri"/>
          <w:sz w:val="20"/>
          <w:szCs w:val="20"/>
          <w:lang w:val="x-none" w:eastAsia="en-US"/>
        </w:rPr>
        <w:t>.</w:t>
      </w:r>
    </w:p>
    <w:p w14:paraId="28E544E3" w14:textId="77777777" w:rsidR="00CF7E03" w:rsidRPr="009D379D" w:rsidRDefault="00CF7E03" w:rsidP="00CF7E03">
      <w:pPr>
        <w:suppressAutoHyphens w:val="0"/>
        <w:ind w:left="720"/>
        <w:contextualSpacing/>
        <w:jc w:val="both"/>
        <w:rPr>
          <w:rFonts w:eastAsia="Calibri"/>
          <w:sz w:val="20"/>
          <w:szCs w:val="20"/>
          <w:lang w:val="x-none" w:eastAsia="en-US"/>
        </w:rPr>
      </w:pPr>
    </w:p>
    <w:p w14:paraId="7E908B55"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xml:space="preserve">§ </w:t>
      </w:r>
      <w:r w:rsidR="00BF40DF" w:rsidRPr="009D379D">
        <w:rPr>
          <w:b/>
          <w:bCs/>
          <w:sz w:val="20"/>
          <w:szCs w:val="20"/>
          <w:lang w:eastAsia="pl-PL"/>
        </w:rPr>
        <w:t>10</w:t>
      </w:r>
    </w:p>
    <w:p w14:paraId="0A3E380A" w14:textId="77777777" w:rsidR="00CF7E03" w:rsidRPr="009D379D" w:rsidRDefault="00CF7E03" w:rsidP="00CF7E03">
      <w:pPr>
        <w:suppressAutoHyphens w:val="0"/>
        <w:jc w:val="both"/>
        <w:rPr>
          <w:sz w:val="20"/>
          <w:szCs w:val="20"/>
          <w:lang w:eastAsia="pl-PL"/>
        </w:rPr>
      </w:pPr>
    </w:p>
    <w:p w14:paraId="0FF88A5D" w14:textId="54F29710" w:rsidR="00CF7E03" w:rsidRPr="009D379D" w:rsidRDefault="0014401F" w:rsidP="00CF7E03">
      <w:pPr>
        <w:suppressAutoHyphens w:val="0"/>
        <w:jc w:val="both"/>
        <w:rPr>
          <w:sz w:val="20"/>
          <w:szCs w:val="20"/>
          <w:lang w:eastAsia="pl-PL"/>
        </w:rPr>
      </w:pPr>
      <w:r w:rsidRPr="009D379D">
        <w:rPr>
          <w:sz w:val="20"/>
          <w:szCs w:val="20"/>
          <w:lang w:eastAsia="pl-PL"/>
        </w:rPr>
        <w:t>Kupujący</w:t>
      </w:r>
      <w:r w:rsidR="00CF7E03" w:rsidRPr="009D379D">
        <w:rPr>
          <w:sz w:val="20"/>
          <w:szCs w:val="20"/>
          <w:lang w:eastAsia="pl-PL"/>
        </w:rPr>
        <w:t xml:space="preserve"> nie może bez pisemnej zgody </w:t>
      </w:r>
      <w:r w:rsidRPr="009D379D">
        <w:rPr>
          <w:sz w:val="20"/>
          <w:szCs w:val="20"/>
          <w:lang w:eastAsia="pl-PL"/>
        </w:rPr>
        <w:t>Sprzedaj</w:t>
      </w:r>
      <w:r w:rsidR="00105E76" w:rsidRPr="009D379D">
        <w:rPr>
          <w:sz w:val="20"/>
          <w:szCs w:val="20"/>
          <w:lang w:eastAsia="pl-PL"/>
        </w:rPr>
        <w:t>ą</w:t>
      </w:r>
      <w:r w:rsidRPr="009D379D">
        <w:rPr>
          <w:sz w:val="20"/>
          <w:szCs w:val="20"/>
          <w:lang w:eastAsia="pl-PL"/>
        </w:rPr>
        <w:t>cego</w:t>
      </w:r>
      <w:r w:rsidR="00CF7E03" w:rsidRPr="009D379D">
        <w:rPr>
          <w:b/>
          <w:sz w:val="20"/>
          <w:szCs w:val="20"/>
          <w:lang w:eastAsia="pl-PL"/>
        </w:rPr>
        <w:t xml:space="preserve"> </w:t>
      </w:r>
      <w:r w:rsidR="00CF7E03" w:rsidRPr="009D379D">
        <w:rPr>
          <w:sz w:val="20"/>
          <w:szCs w:val="20"/>
          <w:lang w:eastAsia="pl-PL"/>
        </w:rPr>
        <w:t xml:space="preserve">przenosić wierzytelności wynikających z niniejszej umowy pod jakimkolwiek innym tytułem na osoby trzecie, ani rozporządzać nimi w jakiejkolwiek prawem przewidzianej formie. W szczególności wierzytelność nie może być przedmiotem zabezpieczenia zobowiązań </w:t>
      </w:r>
      <w:r w:rsidRPr="009D379D">
        <w:rPr>
          <w:sz w:val="20"/>
          <w:szCs w:val="20"/>
          <w:lang w:eastAsia="pl-PL"/>
        </w:rPr>
        <w:t>Kupującego</w:t>
      </w:r>
      <w:r w:rsidR="00CF7E03" w:rsidRPr="009D379D">
        <w:rPr>
          <w:b/>
          <w:sz w:val="20"/>
          <w:szCs w:val="20"/>
          <w:lang w:eastAsia="pl-PL"/>
        </w:rPr>
        <w:t xml:space="preserve"> </w:t>
      </w:r>
      <w:r w:rsidR="00CF7E03" w:rsidRPr="009D379D">
        <w:rPr>
          <w:sz w:val="20"/>
          <w:szCs w:val="20"/>
          <w:lang w:eastAsia="pl-PL"/>
        </w:rPr>
        <w:t xml:space="preserve">(np. z tytułu umowy kredytu, pożyczki). </w:t>
      </w:r>
      <w:r w:rsidR="00FF52D7" w:rsidRPr="009D379D">
        <w:rPr>
          <w:sz w:val="20"/>
          <w:szCs w:val="20"/>
          <w:lang w:eastAsia="pl-PL"/>
        </w:rPr>
        <w:t>Kupujący</w:t>
      </w:r>
      <w:r w:rsidR="00CF7E03" w:rsidRPr="009D379D">
        <w:rPr>
          <w:b/>
          <w:sz w:val="20"/>
          <w:szCs w:val="20"/>
          <w:lang w:eastAsia="pl-PL"/>
        </w:rPr>
        <w:t xml:space="preserve"> </w:t>
      </w:r>
      <w:r w:rsidR="00CF7E03" w:rsidRPr="009D379D">
        <w:rPr>
          <w:sz w:val="20"/>
          <w:szCs w:val="20"/>
          <w:lang w:eastAsia="pl-PL"/>
        </w:rPr>
        <w:t xml:space="preserve">nie może również zawrzeć umowy z osobą trzecią o podstawienie w prawa </w:t>
      </w:r>
      <w:r w:rsidR="00CF7E03" w:rsidRPr="00094872">
        <w:rPr>
          <w:sz w:val="20"/>
          <w:szCs w:val="20"/>
          <w:lang w:eastAsia="pl-PL"/>
        </w:rPr>
        <w:t xml:space="preserve">wierzyciela (art. 518 Kodeksu Cywilnego) umowy poręczenia, przekazu. </w:t>
      </w:r>
    </w:p>
    <w:p w14:paraId="4CE0C423" w14:textId="77777777" w:rsidR="00CF7E03" w:rsidRPr="009D379D" w:rsidRDefault="00CF7E03" w:rsidP="00CF7E03">
      <w:pPr>
        <w:suppressAutoHyphens w:val="0"/>
        <w:jc w:val="both"/>
        <w:rPr>
          <w:sz w:val="20"/>
          <w:szCs w:val="20"/>
          <w:lang w:eastAsia="pl-PL"/>
        </w:rPr>
      </w:pPr>
    </w:p>
    <w:p w14:paraId="65D14EF3"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xml:space="preserve">§ </w:t>
      </w:r>
      <w:r w:rsidR="00BF40DF" w:rsidRPr="009D379D">
        <w:rPr>
          <w:b/>
          <w:bCs/>
          <w:sz w:val="20"/>
          <w:szCs w:val="20"/>
          <w:lang w:eastAsia="pl-PL"/>
        </w:rPr>
        <w:t>11</w:t>
      </w:r>
    </w:p>
    <w:p w14:paraId="29CEB11F" w14:textId="77777777" w:rsidR="00B53C68" w:rsidRPr="009D379D" w:rsidRDefault="00B53C68" w:rsidP="00CF7E03">
      <w:pPr>
        <w:suppressAutoHyphens w:val="0"/>
        <w:jc w:val="center"/>
        <w:rPr>
          <w:b/>
          <w:bCs/>
          <w:sz w:val="20"/>
          <w:szCs w:val="20"/>
          <w:lang w:eastAsia="pl-PL"/>
        </w:rPr>
      </w:pPr>
    </w:p>
    <w:p w14:paraId="796DBADD" w14:textId="77777777" w:rsidR="00CF7E03" w:rsidRPr="009D379D" w:rsidRDefault="00CF7E03" w:rsidP="00CF7E03">
      <w:pPr>
        <w:numPr>
          <w:ilvl w:val="1"/>
          <w:numId w:val="45"/>
        </w:numPr>
        <w:suppressAutoHyphens w:val="0"/>
        <w:spacing w:before="120" w:line="276" w:lineRule="auto"/>
        <w:ind w:left="426" w:hanging="426"/>
        <w:contextualSpacing/>
        <w:jc w:val="both"/>
        <w:rPr>
          <w:rFonts w:eastAsia="Calibri"/>
          <w:sz w:val="20"/>
          <w:szCs w:val="20"/>
          <w:lang w:val="x-none" w:eastAsia="en-US"/>
        </w:rPr>
      </w:pPr>
      <w:r w:rsidRPr="009D379D">
        <w:rPr>
          <w:rFonts w:eastAsia="Calibri"/>
          <w:sz w:val="20"/>
          <w:szCs w:val="20"/>
          <w:lang w:val="x-none" w:eastAsia="en-US"/>
        </w:rPr>
        <w:t xml:space="preserve">W okresie obowiązywania umowy </w:t>
      </w:r>
      <w:r w:rsidR="00D600B6" w:rsidRPr="009D379D">
        <w:rPr>
          <w:rFonts w:eastAsia="Calibri"/>
          <w:sz w:val="20"/>
          <w:szCs w:val="20"/>
          <w:lang w:eastAsia="en-US"/>
        </w:rPr>
        <w:t>Sprzedający</w:t>
      </w:r>
      <w:r w:rsidRPr="009D379D">
        <w:rPr>
          <w:rFonts w:eastAsia="Calibri"/>
          <w:sz w:val="20"/>
          <w:szCs w:val="20"/>
          <w:lang w:eastAsia="en-US"/>
        </w:rPr>
        <w:t xml:space="preserve"> </w:t>
      </w:r>
      <w:r w:rsidRPr="009D379D">
        <w:rPr>
          <w:rFonts w:eastAsia="Calibri"/>
          <w:sz w:val="20"/>
          <w:szCs w:val="20"/>
          <w:lang w:val="x-none" w:eastAsia="en-US"/>
        </w:rPr>
        <w:t xml:space="preserve">i </w:t>
      </w:r>
      <w:r w:rsidR="00D600B6" w:rsidRPr="009D379D">
        <w:rPr>
          <w:rFonts w:eastAsia="Calibri"/>
          <w:sz w:val="20"/>
          <w:szCs w:val="20"/>
          <w:lang w:eastAsia="en-US"/>
        </w:rPr>
        <w:t>Kupujący</w:t>
      </w:r>
      <w:r w:rsidRPr="009D379D">
        <w:rPr>
          <w:rFonts w:eastAsia="Calibri"/>
          <w:sz w:val="20"/>
          <w:szCs w:val="20"/>
          <w:lang w:eastAsia="en-US"/>
        </w:rPr>
        <w:t xml:space="preserve"> </w:t>
      </w:r>
      <w:r w:rsidRPr="009D379D">
        <w:rPr>
          <w:rFonts w:eastAsia="Calibri"/>
          <w:sz w:val="20"/>
          <w:szCs w:val="20"/>
          <w:lang w:val="x-none" w:eastAsia="en-US"/>
        </w:rPr>
        <w:t>zobowiązani są do pisemnego wzajemnego zawiadomienia w terminie 7 dni o:</w:t>
      </w:r>
    </w:p>
    <w:p w14:paraId="01A6B0DE" w14:textId="77777777" w:rsidR="00CF7E03" w:rsidRPr="009D379D" w:rsidRDefault="00CF7E03" w:rsidP="00CF7E03">
      <w:pPr>
        <w:numPr>
          <w:ilvl w:val="0"/>
          <w:numId w:val="46"/>
        </w:numPr>
        <w:suppressAutoHyphens w:val="0"/>
        <w:spacing w:before="120" w:line="276" w:lineRule="auto"/>
        <w:ind w:left="709" w:hanging="284"/>
        <w:rPr>
          <w:rFonts w:eastAsia="Calibri"/>
          <w:sz w:val="20"/>
          <w:szCs w:val="20"/>
          <w:lang w:val="x-none" w:eastAsia="en-US"/>
        </w:rPr>
      </w:pPr>
      <w:r w:rsidRPr="009D379D">
        <w:rPr>
          <w:rFonts w:eastAsia="Calibri"/>
          <w:sz w:val="20"/>
          <w:szCs w:val="20"/>
          <w:lang w:val="x-none" w:eastAsia="en-US"/>
        </w:rPr>
        <w:t>zmianie nazwy, adresu i zmianie osób reprezentujących,</w:t>
      </w:r>
    </w:p>
    <w:p w14:paraId="72DBDC6F" w14:textId="77777777" w:rsidR="00CF7E03" w:rsidRPr="009D379D" w:rsidRDefault="00CF7E03" w:rsidP="00CF7E03">
      <w:pPr>
        <w:numPr>
          <w:ilvl w:val="0"/>
          <w:numId w:val="46"/>
        </w:numPr>
        <w:suppressAutoHyphens w:val="0"/>
        <w:spacing w:before="120" w:line="276" w:lineRule="auto"/>
        <w:ind w:left="709" w:hanging="284"/>
        <w:rPr>
          <w:rFonts w:eastAsia="Calibri"/>
          <w:sz w:val="20"/>
          <w:szCs w:val="20"/>
          <w:lang w:val="x-none" w:eastAsia="en-US"/>
        </w:rPr>
      </w:pPr>
      <w:r w:rsidRPr="009D379D">
        <w:rPr>
          <w:rFonts w:eastAsia="Calibri"/>
          <w:sz w:val="20"/>
          <w:szCs w:val="20"/>
          <w:lang w:val="x-none" w:eastAsia="en-US"/>
        </w:rPr>
        <w:t>ogłoszeniu upadłości ,</w:t>
      </w:r>
    </w:p>
    <w:p w14:paraId="77A47978" w14:textId="77777777" w:rsidR="00CF7E03" w:rsidRPr="009D379D" w:rsidRDefault="00CF7E03" w:rsidP="00CF7E03">
      <w:pPr>
        <w:numPr>
          <w:ilvl w:val="0"/>
          <w:numId w:val="46"/>
        </w:numPr>
        <w:suppressAutoHyphens w:val="0"/>
        <w:spacing w:before="120" w:line="276" w:lineRule="auto"/>
        <w:ind w:left="709" w:hanging="284"/>
        <w:rPr>
          <w:rFonts w:eastAsia="Calibri"/>
          <w:sz w:val="20"/>
          <w:szCs w:val="20"/>
          <w:lang w:val="x-none" w:eastAsia="en-US"/>
        </w:rPr>
      </w:pPr>
      <w:r w:rsidRPr="009D379D">
        <w:rPr>
          <w:rFonts w:eastAsia="Calibri"/>
          <w:sz w:val="20"/>
          <w:szCs w:val="20"/>
          <w:lang w:val="x-none" w:eastAsia="en-US"/>
        </w:rPr>
        <w:t>wszczęciu postępowania układowego lub naprawczego,</w:t>
      </w:r>
    </w:p>
    <w:p w14:paraId="7BD4F297" w14:textId="77777777" w:rsidR="00CF7E03" w:rsidRPr="009D379D" w:rsidRDefault="00CF7E03" w:rsidP="00CF7E03">
      <w:pPr>
        <w:numPr>
          <w:ilvl w:val="0"/>
          <w:numId w:val="46"/>
        </w:numPr>
        <w:suppressAutoHyphens w:val="0"/>
        <w:spacing w:before="120" w:line="276" w:lineRule="auto"/>
        <w:ind w:left="709" w:hanging="284"/>
        <w:rPr>
          <w:rFonts w:eastAsia="Calibri"/>
          <w:sz w:val="20"/>
          <w:szCs w:val="20"/>
          <w:lang w:val="x-none" w:eastAsia="en-US"/>
        </w:rPr>
      </w:pPr>
      <w:r w:rsidRPr="009D379D">
        <w:rPr>
          <w:rFonts w:eastAsia="Calibri"/>
          <w:sz w:val="20"/>
          <w:szCs w:val="20"/>
          <w:lang w:val="x-none" w:eastAsia="en-US"/>
        </w:rPr>
        <w:t>likwidacji działalności,</w:t>
      </w:r>
    </w:p>
    <w:p w14:paraId="336B90C1" w14:textId="77777777" w:rsidR="00CF7E03" w:rsidRPr="009D379D" w:rsidRDefault="00CF7E03" w:rsidP="00CF7E03">
      <w:pPr>
        <w:numPr>
          <w:ilvl w:val="0"/>
          <w:numId w:val="46"/>
        </w:numPr>
        <w:suppressAutoHyphens w:val="0"/>
        <w:spacing w:before="120" w:line="276" w:lineRule="auto"/>
        <w:ind w:left="709" w:hanging="284"/>
        <w:rPr>
          <w:rFonts w:eastAsia="Calibri"/>
          <w:sz w:val="20"/>
          <w:szCs w:val="20"/>
          <w:lang w:val="x-none" w:eastAsia="en-US"/>
        </w:rPr>
      </w:pPr>
      <w:r w:rsidRPr="009D379D">
        <w:rPr>
          <w:rFonts w:eastAsia="Calibri"/>
          <w:sz w:val="20"/>
          <w:szCs w:val="20"/>
          <w:lang w:val="x-none" w:eastAsia="en-US"/>
        </w:rPr>
        <w:t>zawieszeniu działalności,</w:t>
      </w:r>
    </w:p>
    <w:p w14:paraId="409D065E" w14:textId="77777777" w:rsidR="00CF7E03" w:rsidRPr="009D379D" w:rsidRDefault="00807E52" w:rsidP="00CF7E03">
      <w:pPr>
        <w:numPr>
          <w:ilvl w:val="1"/>
          <w:numId w:val="45"/>
        </w:numPr>
        <w:suppressAutoHyphens w:val="0"/>
        <w:spacing w:before="120" w:line="276" w:lineRule="auto"/>
        <w:ind w:left="425" w:hanging="425"/>
        <w:jc w:val="both"/>
        <w:rPr>
          <w:rFonts w:eastAsia="Calibri"/>
          <w:sz w:val="20"/>
          <w:szCs w:val="20"/>
          <w:lang w:val="x-none" w:eastAsia="en-US"/>
        </w:rPr>
      </w:pPr>
      <w:r w:rsidRPr="009D379D">
        <w:rPr>
          <w:rFonts w:eastAsia="Calibri"/>
          <w:sz w:val="20"/>
          <w:szCs w:val="20"/>
          <w:lang w:eastAsia="en-US"/>
        </w:rPr>
        <w:t>Kupujący</w:t>
      </w:r>
      <w:r w:rsidR="00CF7E03" w:rsidRPr="009D379D">
        <w:rPr>
          <w:rFonts w:eastAsia="Calibri"/>
          <w:sz w:val="20"/>
          <w:szCs w:val="20"/>
          <w:lang w:eastAsia="en-US"/>
        </w:rPr>
        <w:t xml:space="preserve"> </w:t>
      </w:r>
      <w:r w:rsidR="00CF7E03" w:rsidRPr="009D379D">
        <w:rPr>
          <w:rFonts w:eastAsia="Calibri"/>
          <w:sz w:val="20"/>
          <w:szCs w:val="20"/>
          <w:lang w:val="x-none" w:eastAsia="en-US"/>
        </w:rPr>
        <w:t xml:space="preserve">zobowiązany jest do pisemnego zawiadomienia </w:t>
      </w:r>
      <w:r w:rsidRPr="009D379D">
        <w:rPr>
          <w:rFonts w:eastAsia="Calibri"/>
          <w:sz w:val="20"/>
          <w:szCs w:val="20"/>
          <w:lang w:eastAsia="en-US"/>
        </w:rPr>
        <w:t>Sprzedaj</w:t>
      </w:r>
      <w:r w:rsidR="00D600B6" w:rsidRPr="009D379D">
        <w:rPr>
          <w:rFonts w:eastAsia="Calibri"/>
          <w:sz w:val="20"/>
          <w:szCs w:val="20"/>
          <w:lang w:eastAsia="en-US"/>
        </w:rPr>
        <w:t>ą</w:t>
      </w:r>
      <w:r w:rsidRPr="009D379D">
        <w:rPr>
          <w:rFonts w:eastAsia="Calibri"/>
          <w:sz w:val="20"/>
          <w:szCs w:val="20"/>
          <w:lang w:eastAsia="en-US"/>
        </w:rPr>
        <w:t>cego</w:t>
      </w:r>
      <w:r w:rsidR="00CF7E03" w:rsidRPr="009D379D">
        <w:rPr>
          <w:rFonts w:eastAsia="Calibri"/>
          <w:sz w:val="20"/>
          <w:szCs w:val="20"/>
          <w:lang w:eastAsia="en-US"/>
        </w:rPr>
        <w:t xml:space="preserve"> </w:t>
      </w:r>
      <w:r w:rsidR="00CF7E03" w:rsidRPr="009D379D">
        <w:rPr>
          <w:rFonts w:eastAsia="Calibri"/>
          <w:sz w:val="20"/>
          <w:szCs w:val="20"/>
          <w:lang w:val="x-none" w:eastAsia="en-US"/>
        </w:rPr>
        <w:t>w</w:t>
      </w:r>
      <w:r w:rsidR="00CF7E03" w:rsidRPr="009D379D">
        <w:rPr>
          <w:rFonts w:eastAsia="Calibri"/>
          <w:sz w:val="20"/>
          <w:szCs w:val="20"/>
          <w:lang w:eastAsia="en-US"/>
        </w:rPr>
        <w:t> </w:t>
      </w:r>
      <w:r w:rsidR="00CF7E03" w:rsidRPr="009D379D">
        <w:rPr>
          <w:rFonts w:eastAsia="Calibri"/>
          <w:sz w:val="20"/>
          <w:szCs w:val="20"/>
          <w:lang w:val="x-none" w:eastAsia="en-US"/>
        </w:rPr>
        <w:t>terminie 7 dni o zmianie miejsca siedziby.</w:t>
      </w:r>
    </w:p>
    <w:p w14:paraId="630A1E36" w14:textId="77777777" w:rsidR="00CF7E03" w:rsidRPr="009D379D" w:rsidRDefault="00CF7E03" w:rsidP="00CF7E03">
      <w:pPr>
        <w:suppressAutoHyphens w:val="0"/>
        <w:jc w:val="center"/>
        <w:rPr>
          <w:sz w:val="20"/>
          <w:szCs w:val="20"/>
          <w:lang w:eastAsia="pl-PL"/>
        </w:rPr>
      </w:pPr>
    </w:p>
    <w:p w14:paraId="1635E432"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xml:space="preserve">§ </w:t>
      </w:r>
      <w:r w:rsidR="00BF40DF" w:rsidRPr="009D379D">
        <w:rPr>
          <w:b/>
          <w:bCs/>
          <w:sz w:val="20"/>
          <w:szCs w:val="20"/>
          <w:lang w:eastAsia="pl-PL"/>
        </w:rPr>
        <w:t>12</w:t>
      </w:r>
    </w:p>
    <w:p w14:paraId="2C801F31" w14:textId="77777777" w:rsidR="00CF7E03" w:rsidRPr="009D379D" w:rsidRDefault="00CF7E03" w:rsidP="00CF7E03">
      <w:pPr>
        <w:suppressAutoHyphens w:val="0"/>
        <w:jc w:val="both"/>
        <w:rPr>
          <w:sz w:val="20"/>
          <w:szCs w:val="20"/>
          <w:u w:val="single"/>
          <w:lang w:eastAsia="pl-PL"/>
        </w:rPr>
      </w:pPr>
    </w:p>
    <w:p w14:paraId="4A396A26" w14:textId="77777777" w:rsidR="00CF7E03" w:rsidRPr="009D379D" w:rsidRDefault="00CF7E03" w:rsidP="00CF7E03">
      <w:pPr>
        <w:numPr>
          <w:ilvl w:val="0"/>
          <w:numId w:val="40"/>
        </w:numPr>
        <w:suppressAutoHyphens w:val="0"/>
        <w:contextualSpacing/>
        <w:jc w:val="both"/>
        <w:rPr>
          <w:rFonts w:eastAsia="Calibri"/>
          <w:sz w:val="20"/>
          <w:szCs w:val="20"/>
          <w:lang w:val="x-none" w:eastAsia="en-US"/>
        </w:rPr>
      </w:pPr>
      <w:r w:rsidRPr="009D379D">
        <w:rPr>
          <w:rFonts w:eastAsia="Calibri"/>
          <w:sz w:val="20"/>
          <w:szCs w:val="20"/>
          <w:lang w:val="x-none" w:eastAsia="en-US"/>
        </w:rPr>
        <w:t>Zmiana umowy może nastąpić za zgodą obu stron.</w:t>
      </w:r>
    </w:p>
    <w:p w14:paraId="17AA1B5C" w14:textId="77777777" w:rsidR="00CF7E03" w:rsidRPr="009D379D" w:rsidRDefault="00CF7E03" w:rsidP="00CF7E03">
      <w:pPr>
        <w:numPr>
          <w:ilvl w:val="0"/>
          <w:numId w:val="40"/>
        </w:numPr>
        <w:suppressAutoHyphens w:val="0"/>
        <w:spacing w:before="120"/>
        <w:ind w:left="714" w:hanging="357"/>
        <w:jc w:val="both"/>
        <w:rPr>
          <w:rFonts w:eastAsia="Calibri"/>
          <w:sz w:val="20"/>
          <w:szCs w:val="20"/>
          <w:lang w:val="x-none" w:eastAsia="en-US"/>
        </w:rPr>
      </w:pPr>
      <w:r w:rsidRPr="009D379D">
        <w:rPr>
          <w:rFonts w:eastAsia="Calibri"/>
          <w:sz w:val="20"/>
          <w:szCs w:val="20"/>
          <w:lang w:val="x-none" w:eastAsia="en-US"/>
        </w:rPr>
        <w:t>Wszelkie zmiany umowy wymagają dla swojej ważności formy pisemnej.</w:t>
      </w:r>
    </w:p>
    <w:p w14:paraId="73E84CF2" w14:textId="77777777" w:rsidR="00CF7E03" w:rsidRPr="009D379D" w:rsidRDefault="00CF7E03" w:rsidP="00CF7E03">
      <w:pPr>
        <w:suppressAutoHyphens w:val="0"/>
        <w:jc w:val="both"/>
        <w:rPr>
          <w:sz w:val="20"/>
          <w:szCs w:val="20"/>
          <w:lang w:eastAsia="pl-PL"/>
        </w:rPr>
      </w:pPr>
    </w:p>
    <w:p w14:paraId="31DCC66B"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1</w:t>
      </w:r>
      <w:r w:rsidR="00BF40DF" w:rsidRPr="009D379D">
        <w:rPr>
          <w:b/>
          <w:bCs/>
          <w:sz w:val="20"/>
          <w:szCs w:val="20"/>
          <w:lang w:eastAsia="pl-PL"/>
        </w:rPr>
        <w:t>3</w:t>
      </w:r>
    </w:p>
    <w:p w14:paraId="7DB4BCED" w14:textId="77777777" w:rsidR="00CF7E03" w:rsidRPr="009D379D" w:rsidRDefault="00CF7E03" w:rsidP="00CF7E03">
      <w:pPr>
        <w:suppressAutoHyphens w:val="0"/>
        <w:jc w:val="both"/>
        <w:rPr>
          <w:sz w:val="20"/>
          <w:szCs w:val="20"/>
          <w:u w:val="single"/>
          <w:lang w:eastAsia="pl-PL"/>
        </w:rPr>
      </w:pPr>
    </w:p>
    <w:p w14:paraId="19C0C9EF" w14:textId="77777777" w:rsidR="00CF7E03" w:rsidRPr="009D379D" w:rsidRDefault="00CF7E03" w:rsidP="00CF7E03">
      <w:pPr>
        <w:numPr>
          <w:ilvl w:val="0"/>
          <w:numId w:val="41"/>
        </w:numPr>
        <w:suppressAutoHyphens w:val="0"/>
        <w:contextualSpacing/>
        <w:jc w:val="both"/>
        <w:rPr>
          <w:rFonts w:eastAsia="Calibri"/>
          <w:sz w:val="20"/>
          <w:szCs w:val="20"/>
          <w:lang w:val="x-none" w:eastAsia="en-US"/>
        </w:rPr>
      </w:pPr>
      <w:r w:rsidRPr="009D379D">
        <w:rPr>
          <w:rFonts w:eastAsia="Calibri"/>
          <w:sz w:val="20"/>
          <w:szCs w:val="20"/>
          <w:lang w:val="x-none" w:eastAsia="en-US"/>
        </w:rPr>
        <w:t>Wszelkie spory strony zobowiązują się załatwić w pierwszej kolejności polubownie.</w:t>
      </w:r>
    </w:p>
    <w:p w14:paraId="140F96CA" w14:textId="77777777" w:rsidR="00CF7E03" w:rsidRPr="009D379D" w:rsidRDefault="00CF7E03" w:rsidP="00CF7E03">
      <w:pPr>
        <w:numPr>
          <w:ilvl w:val="0"/>
          <w:numId w:val="41"/>
        </w:numPr>
        <w:suppressAutoHyphens w:val="0"/>
        <w:spacing w:before="120"/>
        <w:ind w:left="714" w:hanging="357"/>
        <w:jc w:val="both"/>
        <w:rPr>
          <w:rFonts w:eastAsia="Calibri"/>
          <w:sz w:val="20"/>
          <w:szCs w:val="20"/>
          <w:lang w:val="x-none" w:eastAsia="en-US"/>
        </w:rPr>
      </w:pPr>
      <w:r w:rsidRPr="009D379D">
        <w:rPr>
          <w:rFonts w:eastAsia="Calibri"/>
          <w:sz w:val="20"/>
          <w:szCs w:val="20"/>
          <w:lang w:val="x-none" w:eastAsia="en-US"/>
        </w:rPr>
        <w:t xml:space="preserve">Do rozstrzygnięcia sporów sądowych strony ustalają właściwość Sądu siedziby </w:t>
      </w:r>
      <w:r w:rsidR="00F24BB7" w:rsidRPr="009D379D">
        <w:rPr>
          <w:rFonts w:eastAsia="Calibri"/>
          <w:sz w:val="20"/>
          <w:szCs w:val="20"/>
          <w:lang w:eastAsia="en-US"/>
        </w:rPr>
        <w:t>Sprzedaj</w:t>
      </w:r>
      <w:r w:rsidR="00C57B20" w:rsidRPr="009D379D">
        <w:rPr>
          <w:rFonts w:eastAsia="Calibri"/>
          <w:sz w:val="20"/>
          <w:szCs w:val="20"/>
          <w:lang w:eastAsia="en-US"/>
        </w:rPr>
        <w:t>ą</w:t>
      </w:r>
      <w:r w:rsidR="00F24BB7" w:rsidRPr="009D379D">
        <w:rPr>
          <w:rFonts w:eastAsia="Calibri"/>
          <w:sz w:val="20"/>
          <w:szCs w:val="20"/>
          <w:lang w:eastAsia="en-US"/>
        </w:rPr>
        <w:t>cego</w:t>
      </w:r>
      <w:r w:rsidRPr="009D379D">
        <w:rPr>
          <w:rFonts w:eastAsia="Calibri"/>
          <w:sz w:val="20"/>
          <w:szCs w:val="20"/>
          <w:lang w:val="x-none" w:eastAsia="en-US"/>
        </w:rPr>
        <w:t>.</w:t>
      </w:r>
    </w:p>
    <w:p w14:paraId="3518895E" w14:textId="77777777" w:rsidR="00CF7E03" w:rsidRPr="009D379D" w:rsidRDefault="00CF7E03" w:rsidP="00BF40DF">
      <w:pPr>
        <w:suppressAutoHyphens w:val="0"/>
        <w:contextualSpacing/>
        <w:jc w:val="both"/>
        <w:rPr>
          <w:rFonts w:eastAsia="Calibri"/>
          <w:sz w:val="20"/>
          <w:szCs w:val="20"/>
          <w:lang w:val="x-none" w:eastAsia="en-US"/>
        </w:rPr>
      </w:pPr>
    </w:p>
    <w:p w14:paraId="095AA7A7"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1</w:t>
      </w:r>
      <w:r w:rsidR="00BF40DF" w:rsidRPr="009D379D">
        <w:rPr>
          <w:b/>
          <w:bCs/>
          <w:sz w:val="20"/>
          <w:szCs w:val="20"/>
          <w:lang w:eastAsia="pl-PL"/>
        </w:rPr>
        <w:t>4</w:t>
      </w:r>
    </w:p>
    <w:p w14:paraId="75DE7699" w14:textId="77777777" w:rsidR="00CF7E03" w:rsidRPr="009D379D" w:rsidRDefault="00CF7E03" w:rsidP="00CF7E03">
      <w:pPr>
        <w:suppressAutoHyphens w:val="0"/>
        <w:jc w:val="both"/>
        <w:rPr>
          <w:sz w:val="20"/>
          <w:szCs w:val="20"/>
          <w:lang w:eastAsia="pl-PL"/>
        </w:rPr>
      </w:pPr>
    </w:p>
    <w:p w14:paraId="7278CFFA" w14:textId="77777777" w:rsidR="00CF7E03" w:rsidRPr="009D379D" w:rsidRDefault="00CF7E03" w:rsidP="00CF7E03">
      <w:pPr>
        <w:numPr>
          <w:ilvl w:val="0"/>
          <w:numId w:val="42"/>
        </w:numPr>
        <w:suppressAutoHyphens w:val="0"/>
        <w:contextualSpacing/>
        <w:jc w:val="both"/>
        <w:rPr>
          <w:rFonts w:eastAsia="Calibri"/>
          <w:sz w:val="20"/>
          <w:szCs w:val="20"/>
          <w:lang w:val="x-none" w:eastAsia="en-US"/>
        </w:rPr>
      </w:pPr>
      <w:r w:rsidRPr="009D379D">
        <w:rPr>
          <w:rFonts w:eastAsia="Calibri"/>
          <w:sz w:val="20"/>
          <w:szCs w:val="20"/>
          <w:lang w:val="x-none" w:eastAsia="en-US"/>
        </w:rPr>
        <w:t>W sprawach nieuregulowanych umową oraz do wykładni jej postanowień zastosowanie mają przepisy ustawy z dnia 23 kwietnia 1964 r. Kodeks Cywilny,  oraz innych obowiązujących w Polsce aktów prawnych.</w:t>
      </w:r>
      <w:r w:rsidRPr="009D379D">
        <w:rPr>
          <w:rFonts w:eastAsia="Calibri"/>
          <w:sz w:val="20"/>
          <w:szCs w:val="20"/>
          <w:lang w:eastAsia="en-US"/>
        </w:rPr>
        <w:t xml:space="preserve"> </w:t>
      </w:r>
    </w:p>
    <w:p w14:paraId="1FCFA887" w14:textId="3835D5D0" w:rsidR="00CF7E03" w:rsidRPr="009D379D" w:rsidRDefault="00CF7E03" w:rsidP="00CF7E03">
      <w:pPr>
        <w:numPr>
          <w:ilvl w:val="0"/>
          <w:numId w:val="42"/>
        </w:numPr>
        <w:suppressAutoHyphens w:val="0"/>
        <w:spacing w:before="120"/>
        <w:ind w:left="714" w:hanging="357"/>
        <w:jc w:val="both"/>
        <w:rPr>
          <w:rFonts w:eastAsia="Calibri"/>
          <w:sz w:val="20"/>
          <w:szCs w:val="20"/>
          <w:lang w:val="x-none" w:eastAsia="en-US"/>
        </w:rPr>
      </w:pPr>
      <w:r w:rsidRPr="009D379D">
        <w:rPr>
          <w:rFonts w:eastAsia="Calibri"/>
          <w:sz w:val="20"/>
          <w:szCs w:val="20"/>
          <w:lang w:val="x-none" w:eastAsia="en-US"/>
        </w:rPr>
        <w:t xml:space="preserve">Integralną częścią umowy jest oferta sporządzona i złożona w drodze zapytania ofertowego, z tym , że pierwszeństwo mają postanowienia niniejszej umowy, przy czym oferta jako sporządzona w jednym egzemplarzu nie stanowi załącznika i znajduje się u </w:t>
      </w:r>
      <w:r w:rsidR="0062589C" w:rsidRPr="009D379D">
        <w:rPr>
          <w:rFonts w:eastAsia="Calibri"/>
          <w:sz w:val="20"/>
          <w:szCs w:val="20"/>
          <w:lang w:eastAsia="en-US"/>
        </w:rPr>
        <w:t>Sprzedającego</w:t>
      </w:r>
      <w:r w:rsidRPr="009D379D">
        <w:rPr>
          <w:rFonts w:eastAsia="Calibri"/>
          <w:sz w:val="20"/>
          <w:szCs w:val="20"/>
          <w:lang w:val="x-none" w:eastAsia="en-US"/>
        </w:rPr>
        <w:t xml:space="preserve"> wraz z całą dokumentacją postępowania, którego wynikiem jest niniejsza umowa.    </w:t>
      </w:r>
    </w:p>
    <w:p w14:paraId="7C80FC82" w14:textId="77777777" w:rsidR="00CF7E03" w:rsidRPr="009D379D" w:rsidRDefault="00CF7E03" w:rsidP="00CF7E03">
      <w:pPr>
        <w:suppressAutoHyphens w:val="0"/>
        <w:jc w:val="both"/>
        <w:rPr>
          <w:sz w:val="20"/>
          <w:szCs w:val="20"/>
          <w:lang w:eastAsia="pl-PL"/>
        </w:rPr>
      </w:pPr>
    </w:p>
    <w:p w14:paraId="7B6413A4" w14:textId="77777777" w:rsidR="00CF7E03" w:rsidRPr="009D379D" w:rsidRDefault="00CF7E03" w:rsidP="00CF7E03">
      <w:pPr>
        <w:suppressAutoHyphens w:val="0"/>
        <w:jc w:val="center"/>
        <w:rPr>
          <w:b/>
          <w:bCs/>
          <w:sz w:val="20"/>
          <w:szCs w:val="20"/>
          <w:lang w:eastAsia="pl-PL"/>
        </w:rPr>
      </w:pPr>
      <w:r w:rsidRPr="009D379D">
        <w:rPr>
          <w:b/>
          <w:bCs/>
          <w:sz w:val="20"/>
          <w:szCs w:val="20"/>
          <w:lang w:eastAsia="pl-PL"/>
        </w:rPr>
        <w:t>§ 12</w:t>
      </w:r>
    </w:p>
    <w:p w14:paraId="495263B4" w14:textId="77777777" w:rsidR="00CF7E03" w:rsidRPr="009D379D" w:rsidRDefault="00CF7E03" w:rsidP="00CF7E03">
      <w:pPr>
        <w:suppressAutoHyphens w:val="0"/>
        <w:jc w:val="both"/>
        <w:rPr>
          <w:sz w:val="20"/>
          <w:szCs w:val="20"/>
          <w:lang w:eastAsia="pl-PL"/>
        </w:rPr>
      </w:pPr>
    </w:p>
    <w:p w14:paraId="78C7C43B" w14:textId="77777777" w:rsidR="00CF7E03" w:rsidRPr="009D379D" w:rsidRDefault="00CF7E03" w:rsidP="00CF7E03">
      <w:pPr>
        <w:suppressAutoHyphens w:val="0"/>
        <w:jc w:val="both"/>
        <w:rPr>
          <w:sz w:val="20"/>
          <w:szCs w:val="20"/>
          <w:lang w:eastAsia="pl-PL"/>
        </w:rPr>
      </w:pPr>
      <w:r w:rsidRPr="009D379D">
        <w:rPr>
          <w:sz w:val="20"/>
          <w:szCs w:val="20"/>
          <w:lang w:eastAsia="pl-PL"/>
        </w:rPr>
        <w:t>Umowę sporządzono w dwóch jednobrzmiących egzemplarzach, po jednym dla każdej ze Stron.</w:t>
      </w:r>
    </w:p>
    <w:p w14:paraId="22C01574" w14:textId="77777777" w:rsidR="00CF7E03" w:rsidRPr="009D379D" w:rsidRDefault="00CF7E03" w:rsidP="00CF7E03">
      <w:pPr>
        <w:suppressAutoHyphens w:val="0"/>
        <w:jc w:val="both"/>
        <w:rPr>
          <w:sz w:val="20"/>
          <w:szCs w:val="20"/>
          <w:lang w:eastAsia="pl-PL"/>
        </w:rPr>
      </w:pPr>
    </w:p>
    <w:p w14:paraId="3E03CD18" w14:textId="77777777" w:rsidR="00CF7E03" w:rsidRPr="009D379D" w:rsidRDefault="00CF7E03" w:rsidP="00CF7E03">
      <w:pPr>
        <w:suppressAutoHyphens w:val="0"/>
        <w:jc w:val="both"/>
        <w:rPr>
          <w:sz w:val="20"/>
          <w:szCs w:val="20"/>
          <w:lang w:eastAsia="pl-PL"/>
        </w:rPr>
      </w:pPr>
    </w:p>
    <w:p w14:paraId="32DFF646" w14:textId="169D365F" w:rsidR="00CF7E03" w:rsidRPr="009D379D" w:rsidRDefault="00CF7E03" w:rsidP="00CF7E03">
      <w:pPr>
        <w:suppressAutoHyphens w:val="0"/>
        <w:jc w:val="both"/>
        <w:rPr>
          <w:sz w:val="20"/>
          <w:szCs w:val="20"/>
          <w:lang w:eastAsia="pl-PL"/>
        </w:rPr>
      </w:pPr>
      <w:r w:rsidRPr="009D379D">
        <w:rPr>
          <w:sz w:val="20"/>
          <w:szCs w:val="20"/>
          <w:lang w:eastAsia="pl-PL"/>
        </w:rPr>
        <w:t xml:space="preserve">                 </w:t>
      </w:r>
      <w:r w:rsidR="0062589C" w:rsidRPr="009D379D">
        <w:rPr>
          <w:sz w:val="20"/>
          <w:szCs w:val="20"/>
          <w:lang w:eastAsia="pl-PL"/>
        </w:rPr>
        <w:t>SPRZEDAJĄCY</w:t>
      </w:r>
      <w:r w:rsidRPr="009D379D">
        <w:rPr>
          <w:sz w:val="20"/>
          <w:szCs w:val="20"/>
          <w:lang w:eastAsia="pl-PL"/>
        </w:rPr>
        <w:t xml:space="preserve">                                  </w:t>
      </w:r>
      <w:r w:rsidR="0063277B">
        <w:rPr>
          <w:sz w:val="20"/>
          <w:szCs w:val="20"/>
          <w:lang w:eastAsia="pl-PL"/>
        </w:rPr>
        <w:tab/>
      </w:r>
      <w:r w:rsidR="0063277B">
        <w:rPr>
          <w:sz w:val="20"/>
          <w:szCs w:val="20"/>
          <w:lang w:eastAsia="pl-PL"/>
        </w:rPr>
        <w:tab/>
      </w:r>
      <w:r w:rsidR="0063277B">
        <w:rPr>
          <w:sz w:val="20"/>
          <w:szCs w:val="20"/>
          <w:lang w:eastAsia="pl-PL"/>
        </w:rPr>
        <w:tab/>
      </w:r>
      <w:r w:rsidR="0063277B">
        <w:rPr>
          <w:sz w:val="20"/>
          <w:szCs w:val="20"/>
          <w:lang w:eastAsia="pl-PL"/>
        </w:rPr>
        <w:tab/>
      </w:r>
      <w:r w:rsidRPr="009D379D">
        <w:rPr>
          <w:sz w:val="20"/>
          <w:szCs w:val="20"/>
          <w:lang w:eastAsia="pl-PL"/>
        </w:rPr>
        <w:t xml:space="preserve">         </w:t>
      </w:r>
      <w:r w:rsidR="0062589C" w:rsidRPr="009D379D">
        <w:rPr>
          <w:sz w:val="20"/>
          <w:szCs w:val="20"/>
          <w:lang w:eastAsia="pl-PL"/>
        </w:rPr>
        <w:t>KUPUJĄCY</w:t>
      </w:r>
    </w:p>
    <w:p w14:paraId="54F7AC20" w14:textId="77777777" w:rsidR="00CF7E03" w:rsidRPr="009D379D" w:rsidRDefault="00CF7E03" w:rsidP="00CF7E03">
      <w:pPr>
        <w:suppressAutoHyphens w:val="0"/>
        <w:jc w:val="both"/>
        <w:rPr>
          <w:sz w:val="20"/>
          <w:szCs w:val="20"/>
          <w:lang w:eastAsia="pl-PL"/>
        </w:rPr>
      </w:pPr>
    </w:p>
    <w:p w14:paraId="3C933984" w14:textId="77777777" w:rsidR="00CF7E03" w:rsidRPr="009D379D" w:rsidRDefault="00CF7E03" w:rsidP="00CF7E03">
      <w:pPr>
        <w:suppressAutoHyphens w:val="0"/>
        <w:jc w:val="both"/>
        <w:rPr>
          <w:sz w:val="20"/>
          <w:szCs w:val="20"/>
          <w:lang w:eastAsia="pl-PL"/>
        </w:rPr>
      </w:pPr>
    </w:p>
    <w:p w14:paraId="28FD4F0A" w14:textId="77777777" w:rsidR="00083338" w:rsidRPr="009D379D" w:rsidRDefault="00083338" w:rsidP="00921580">
      <w:pPr>
        <w:tabs>
          <w:tab w:val="left" w:pos="2220"/>
        </w:tabs>
        <w:suppressAutoHyphens w:val="0"/>
        <w:rPr>
          <w:sz w:val="20"/>
          <w:szCs w:val="20"/>
          <w:lang w:eastAsia="pl-PL"/>
        </w:rPr>
      </w:pPr>
    </w:p>
    <w:p w14:paraId="18CE0CED" w14:textId="77777777" w:rsidR="00B53C68" w:rsidRPr="009D379D" w:rsidRDefault="00B53C68" w:rsidP="00921580">
      <w:pPr>
        <w:tabs>
          <w:tab w:val="left" w:pos="2220"/>
        </w:tabs>
        <w:suppressAutoHyphens w:val="0"/>
        <w:rPr>
          <w:sz w:val="20"/>
          <w:szCs w:val="20"/>
          <w:lang w:eastAsia="pl-PL"/>
        </w:rPr>
      </w:pPr>
    </w:p>
    <w:p w14:paraId="33D28EDB" w14:textId="77777777" w:rsidR="00B53C68" w:rsidRPr="009D379D" w:rsidRDefault="00B53C68" w:rsidP="00921580">
      <w:pPr>
        <w:tabs>
          <w:tab w:val="left" w:pos="2220"/>
        </w:tabs>
        <w:suppressAutoHyphens w:val="0"/>
        <w:rPr>
          <w:sz w:val="20"/>
          <w:szCs w:val="20"/>
          <w:lang w:eastAsia="pl-PL"/>
        </w:rPr>
      </w:pPr>
    </w:p>
    <w:p w14:paraId="2FBF2839" w14:textId="77777777" w:rsidR="00B53C68" w:rsidRPr="009D379D" w:rsidRDefault="00B53C68" w:rsidP="00921580">
      <w:pPr>
        <w:tabs>
          <w:tab w:val="left" w:pos="2220"/>
        </w:tabs>
        <w:suppressAutoHyphens w:val="0"/>
        <w:rPr>
          <w:sz w:val="20"/>
          <w:szCs w:val="20"/>
          <w:lang w:eastAsia="pl-PL"/>
        </w:rPr>
      </w:pPr>
    </w:p>
    <w:p w14:paraId="5376E32E" w14:textId="77777777" w:rsidR="00B53C68" w:rsidRPr="009D379D" w:rsidRDefault="00B53C68" w:rsidP="00921580">
      <w:pPr>
        <w:tabs>
          <w:tab w:val="left" w:pos="2220"/>
        </w:tabs>
        <w:suppressAutoHyphens w:val="0"/>
        <w:rPr>
          <w:sz w:val="20"/>
          <w:szCs w:val="20"/>
          <w:lang w:eastAsia="pl-PL"/>
        </w:rPr>
      </w:pPr>
    </w:p>
    <w:p w14:paraId="12F638B3" w14:textId="77777777" w:rsidR="00B53C68" w:rsidRPr="009D379D" w:rsidRDefault="00B53C68" w:rsidP="00921580">
      <w:pPr>
        <w:tabs>
          <w:tab w:val="left" w:pos="2220"/>
        </w:tabs>
        <w:suppressAutoHyphens w:val="0"/>
        <w:rPr>
          <w:sz w:val="20"/>
          <w:szCs w:val="20"/>
          <w:lang w:eastAsia="pl-PL"/>
        </w:rPr>
      </w:pPr>
    </w:p>
    <w:p w14:paraId="0AE9EE77" w14:textId="77777777" w:rsidR="00B53C68" w:rsidRPr="009D379D" w:rsidRDefault="00B53C68" w:rsidP="00921580">
      <w:pPr>
        <w:tabs>
          <w:tab w:val="left" w:pos="2220"/>
        </w:tabs>
        <w:suppressAutoHyphens w:val="0"/>
        <w:rPr>
          <w:sz w:val="20"/>
          <w:szCs w:val="20"/>
          <w:lang w:eastAsia="pl-PL"/>
        </w:rPr>
      </w:pPr>
    </w:p>
    <w:p w14:paraId="4B6E10FD" w14:textId="77777777" w:rsidR="00B53C68" w:rsidRPr="009D379D" w:rsidRDefault="00B53C68" w:rsidP="00921580">
      <w:pPr>
        <w:tabs>
          <w:tab w:val="left" w:pos="2220"/>
        </w:tabs>
        <w:suppressAutoHyphens w:val="0"/>
        <w:rPr>
          <w:sz w:val="20"/>
          <w:szCs w:val="20"/>
          <w:lang w:eastAsia="pl-PL"/>
        </w:rPr>
      </w:pPr>
    </w:p>
    <w:p w14:paraId="588E97DE" w14:textId="77777777" w:rsidR="00B53C68" w:rsidRPr="009D379D" w:rsidRDefault="00B53C68" w:rsidP="00921580">
      <w:pPr>
        <w:tabs>
          <w:tab w:val="left" w:pos="2220"/>
        </w:tabs>
        <w:suppressAutoHyphens w:val="0"/>
        <w:rPr>
          <w:sz w:val="20"/>
          <w:szCs w:val="20"/>
          <w:lang w:eastAsia="pl-PL"/>
        </w:rPr>
      </w:pPr>
    </w:p>
    <w:p w14:paraId="7165174E" w14:textId="77777777" w:rsidR="00083338" w:rsidRPr="009D379D" w:rsidRDefault="00083338" w:rsidP="0014682B">
      <w:pPr>
        <w:suppressAutoHyphens w:val="0"/>
        <w:rPr>
          <w:b/>
          <w:i/>
          <w:sz w:val="20"/>
          <w:szCs w:val="20"/>
          <w:u w:val="single"/>
          <w:lang w:eastAsia="pl-PL"/>
        </w:rPr>
      </w:pPr>
    </w:p>
    <w:p w14:paraId="4E3C0E9C" w14:textId="77777777" w:rsidR="009E346C" w:rsidRDefault="009E346C" w:rsidP="003423D2">
      <w:pPr>
        <w:rPr>
          <w:sz w:val="20"/>
          <w:szCs w:val="20"/>
          <w:lang w:eastAsia="pl-PL"/>
        </w:rPr>
      </w:pPr>
    </w:p>
    <w:p w14:paraId="71095980" w14:textId="77777777" w:rsidR="009E346C" w:rsidRDefault="009E346C" w:rsidP="003423D2">
      <w:pPr>
        <w:rPr>
          <w:sz w:val="20"/>
          <w:szCs w:val="20"/>
          <w:lang w:eastAsia="pl-PL"/>
        </w:rPr>
      </w:pPr>
    </w:p>
    <w:p w14:paraId="0EBB73BF" w14:textId="77777777" w:rsidR="009E346C" w:rsidRDefault="009E346C" w:rsidP="003423D2">
      <w:pPr>
        <w:rPr>
          <w:sz w:val="20"/>
          <w:szCs w:val="20"/>
          <w:lang w:eastAsia="pl-PL"/>
        </w:rPr>
      </w:pPr>
    </w:p>
    <w:p w14:paraId="48541DC2" w14:textId="77777777" w:rsidR="009E346C" w:rsidRDefault="009E346C" w:rsidP="003423D2">
      <w:pPr>
        <w:rPr>
          <w:sz w:val="20"/>
          <w:szCs w:val="20"/>
          <w:lang w:eastAsia="pl-PL"/>
        </w:rPr>
      </w:pPr>
    </w:p>
    <w:p w14:paraId="5E067E3B" w14:textId="77777777" w:rsidR="009E346C" w:rsidRDefault="009E346C" w:rsidP="003423D2">
      <w:pPr>
        <w:rPr>
          <w:sz w:val="20"/>
          <w:szCs w:val="20"/>
          <w:lang w:eastAsia="pl-PL"/>
        </w:rPr>
      </w:pPr>
    </w:p>
    <w:p w14:paraId="3A2586B5" w14:textId="77777777" w:rsidR="009E346C" w:rsidRDefault="009E346C" w:rsidP="003423D2">
      <w:pPr>
        <w:rPr>
          <w:sz w:val="20"/>
          <w:szCs w:val="20"/>
          <w:lang w:eastAsia="pl-PL"/>
        </w:rPr>
      </w:pPr>
    </w:p>
    <w:p w14:paraId="4CADAF76" w14:textId="77777777" w:rsidR="009E346C" w:rsidRDefault="009E346C" w:rsidP="003423D2">
      <w:pPr>
        <w:rPr>
          <w:sz w:val="20"/>
          <w:szCs w:val="20"/>
          <w:lang w:eastAsia="pl-PL"/>
        </w:rPr>
      </w:pPr>
    </w:p>
    <w:p w14:paraId="3E311650" w14:textId="77777777" w:rsidR="009E346C" w:rsidRDefault="009E346C" w:rsidP="003423D2">
      <w:pPr>
        <w:rPr>
          <w:sz w:val="20"/>
          <w:szCs w:val="20"/>
          <w:lang w:eastAsia="pl-PL"/>
        </w:rPr>
      </w:pPr>
    </w:p>
    <w:p w14:paraId="7C31C9BC" w14:textId="77777777" w:rsidR="009E346C" w:rsidRDefault="009E346C" w:rsidP="003423D2">
      <w:pPr>
        <w:rPr>
          <w:sz w:val="20"/>
          <w:szCs w:val="20"/>
          <w:lang w:eastAsia="pl-PL"/>
        </w:rPr>
      </w:pPr>
    </w:p>
    <w:p w14:paraId="1D1526DD" w14:textId="77777777" w:rsidR="009E346C" w:rsidRDefault="009E346C" w:rsidP="003423D2">
      <w:pPr>
        <w:rPr>
          <w:sz w:val="20"/>
          <w:szCs w:val="20"/>
          <w:lang w:eastAsia="pl-PL"/>
        </w:rPr>
      </w:pPr>
    </w:p>
    <w:p w14:paraId="4F809F9C" w14:textId="77777777" w:rsidR="009E346C" w:rsidRDefault="009E346C" w:rsidP="003423D2">
      <w:pPr>
        <w:rPr>
          <w:sz w:val="20"/>
          <w:szCs w:val="20"/>
          <w:lang w:eastAsia="pl-PL"/>
        </w:rPr>
      </w:pPr>
    </w:p>
    <w:p w14:paraId="14780DC6" w14:textId="77777777" w:rsidR="004B4DA9" w:rsidRPr="009D1C8C" w:rsidRDefault="004B4DA9" w:rsidP="003423D2">
      <w:pPr>
        <w:rPr>
          <w:sz w:val="20"/>
          <w:szCs w:val="20"/>
          <w:lang w:eastAsia="pl-PL"/>
        </w:rPr>
      </w:pPr>
    </w:p>
    <w:sectPr w:rsidR="004B4DA9"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351E" w14:textId="77777777" w:rsidR="002F7996" w:rsidRDefault="002F7996" w:rsidP="00A61C5D">
      <w:r>
        <w:separator/>
      </w:r>
    </w:p>
  </w:endnote>
  <w:endnote w:type="continuationSeparator" w:id="0">
    <w:p w14:paraId="713457F7" w14:textId="77777777" w:rsidR="002F7996" w:rsidRDefault="002F799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E1A2" w14:textId="77777777" w:rsidR="002F7996" w:rsidRDefault="002F7996" w:rsidP="00A61C5D">
      <w:r>
        <w:separator/>
      </w:r>
    </w:p>
  </w:footnote>
  <w:footnote w:type="continuationSeparator" w:id="0">
    <w:p w14:paraId="645D5797" w14:textId="77777777" w:rsidR="002F7996" w:rsidRDefault="002F7996"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91500DEE"/>
    <w:lvl w:ilvl="0">
      <w:start w:val="1"/>
      <w:numFmt w:val="decimal"/>
      <w:lvlText w:val="%1."/>
      <w:lvlJc w:val="left"/>
      <w:pPr>
        <w:tabs>
          <w:tab w:val="num" w:pos="0"/>
        </w:tabs>
        <w:ind w:left="360" w:hanging="360"/>
      </w:pPr>
      <w:rPr>
        <w:rFonts w:hint="default"/>
        <w:b w:val="0"/>
        <w:bCs/>
        <w:i w:val="0"/>
        <w:iCs w:val="0"/>
        <w:color w:val="00000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6" w15:restartNumberingAfterBreak="0">
    <w:nsid w:val="001A1570"/>
    <w:multiLevelType w:val="multilevel"/>
    <w:tmpl w:val="BD54F842"/>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color w:val="auto"/>
      </w:rPr>
    </w:lvl>
    <w:lvl w:ilvl="2">
      <w:start w:val="1"/>
      <w:numFmt w:val="decimal"/>
      <w:lvlText w:val="%1.%2.%3."/>
      <w:lvlJc w:val="left"/>
      <w:pPr>
        <w:tabs>
          <w:tab w:val="num" w:pos="1516"/>
        </w:tabs>
        <w:ind w:left="1516" w:hanging="1134"/>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17" w15:restartNumberingAfterBreak="0">
    <w:nsid w:val="09BE7801"/>
    <w:multiLevelType w:val="hybridMultilevel"/>
    <w:tmpl w:val="E6B0B0F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52E75"/>
    <w:multiLevelType w:val="hybridMultilevel"/>
    <w:tmpl w:val="5AAE499E"/>
    <w:lvl w:ilvl="0" w:tplc="204077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01FA7"/>
    <w:multiLevelType w:val="hybridMultilevel"/>
    <w:tmpl w:val="2798788E"/>
    <w:lvl w:ilvl="0" w:tplc="0FC4418E">
      <w:start w:val="1"/>
      <w:numFmt w:val="decimal"/>
      <w:lvlText w:val="%1)"/>
      <w:lvlJc w:val="left"/>
      <w:pPr>
        <w:ind w:left="644" w:hanging="360"/>
      </w:pPr>
    </w:lvl>
    <w:lvl w:ilvl="1" w:tplc="486EF496">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1CCE4B14"/>
    <w:multiLevelType w:val="multilevel"/>
    <w:tmpl w:val="85EE9308"/>
    <w:lvl w:ilvl="0">
      <w:start w:val="1"/>
      <w:numFmt w:val="decimal"/>
      <w:lvlText w:val="%1."/>
      <w:lvlJc w:val="left"/>
      <w:pPr>
        <w:ind w:left="720" w:hanging="360"/>
      </w:pPr>
      <w:rPr>
        <w:rFonts w:hint="default"/>
        <w:b/>
        <w:color w:val="auto"/>
      </w:rPr>
    </w:lvl>
    <w:lvl w:ilvl="1">
      <w:start w:val="2"/>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EDF024B"/>
    <w:multiLevelType w:val="hybridMultilevel"/>
    <w:tmpl w:val="5EC2CBB2"/>
    <w:lvl w:ilvl="0" w:tplc="5E52D1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736870"/>
    <w:multiLevelType w:val="hybridMultilevel"/>
    <w:tmpl w:val="E32A833A"/>
    <w:lvl w:ilvl="0" w:tplc="C1742138">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890900"/>
    <w:multiLevelType w:val="hybridMultilevel"/>
    <w:tmpl w:val="6C16E9CE"/>
    <w:lvl w:ilvl="0" w:tplc="C8C84456">
      <w:start w:val="1"/>
      <w:numFmt w:val="decimal"/>
      <w:lvlText w:val="%1."/>
      <w:lvlJc w:val="left"/>
      <w:pPr>
        <w:ind w:left="720" w:hanging="360"/>
      </w:pPr>
      <w:rPr>
        <w:rFonts w:hint="default"/>
        <w:b w:val="0"/>
      </w:rPr>
    </w:lvl>
    <w:lvl w:ilvl="1" w:tplc="3D0E929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8C335A"/>
    <w:multiLevelType w:val="multilevel"/>
    <w:tmpl w:val="47E210E4"/>
    <w:name w:val="WW8Num162"/>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4851D1"/>
    <w:multiLevelType w:val="hybridMultilevel"/>
    <w:tmpl w:val="DEB8BE4E"/>
    <w:lvl w:ilvl="0" w:tplc="4C2C9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5A2ED3"/>
    <w:multiLevelType w:val="hybridMultilevel"/>
    <w:tmpl w:val="A1641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153E26"/>
    <w:multiLevelType w:val="hybridMultilevel"/>
    <w:tmpl w:val="30048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C81F64"/>
    <w:multiLevelType w:val="hybridMultilevel"/>
    <w:tmpl w:val="DCF0A5AE"/>
    <w:lvl w:ilvl="0" w:tplc="B3C8A5B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EC1995"/>
    <w:multiLevelType w:val="hybridMultilevel"/>
    <w:tmpl w:val="A7C8490A"/>
    <w:lvl w:ilvl="0" w:tplc="96D4D63C">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1063DB3"/>
    <w:multiLevelType w:val="hybridMultilevel"/>
    <w:tmpl w:val="2D1609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3832F3A"/>
    <w:multiLevelType w:val="hybridMultilevel"/>
    <w:tmpl w:val="051A357A"/>
    <w:lvl w:ilvl="0" w:tplc="04150011">
      <w:start w:val="1"/>
      <w:numFmt w:val="decimal"/>
      <w:lvlText w:val="%1)"/>
      <w:lvlJc w:val="left"/>
      <w:pPr>
        <w:ind w:left="1070" w:hanging="360"/>
      </w:pPr>
      <w:rPr>
        <w:b w:val="0"/>
        <w:bCs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9" w15:restartNumberingAfterBreak="0">
    <w:nsid w:val="43F37482"/>
    <w:multiLevelType w:val="hybridMultilevel"/>
    <w:tmpl w:val="ED1AB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DE37BD"/>
    <w:multiLevelType w:val="hybridMultilevel"/>
    <w:tmpl w:val="82EE68C2"/>
    <w:lvl w:ilvl="0" w:tplc="7B829794">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8FB05DD"/>
    <w:multiLevelType w:val="hybridMultilevel"/>
    <w:tmpl w:val="A3FC7636"/>
    <w:lvl w:ilvl="0" w:tplc="DC762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A031CD3"/>
    <w:multiLevelType w:val="multilevel"/>
    <w:tmpl w:val="FC2CEB04"/>
    <w:lvl w:ilvl="0">
      <w:start w:val="1"/>
      <w:numFmt w:val="decimal"/>
      <w:lvlText w:val="%1."/>
      <w:lvlJc w:val="left"/>
      <w:pPr>
        <w:ind w:left="720" w:hanging="360"/>
      </w:pPr>
      <w:rPr>
        <w:b w:val="0"/>
        <w:sz w:val="20"/>
        <w:szCs w:val="2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DE35505"/>
    <w:multiLevelType w:val="hybridMultilevel"/>
    <w:tmpl w:val="EAE86D4E"/>
    <w:lvl w:ilvl="0" w:tplc="D54AF2AE">
      <w:start w:val="1"/>
      <w:numFmt w:val="decimal"/>
      <w:lvlText w:val="%1."/>
      <w:lvlJc w:val="left"/>
      <w:pPr>
        <w:ind w:left="360" w:hanging="360"/>
      </w:pPr>
      <w:rPr>
        <w:rFonts w:ascii="Arial" w:eastAsia="Calibri" w:hAnsi="Arial" w:cs="Arial"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45F1040"/>
    <w:multiLevelType w:val="multilevel"/>
    <w:tmpl w:val="CC78CF38"/>
    <w:lvl w:ilvl="0">
      <w:start w:val="6"/>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70B05E8"/>
    <w:multiLevelType w:val="hybridMultilevel"/>
    <w:tmpl w:val="DBC84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DC061E"/>
    <w:multiLevelType w:val="hybridMultilevel"/>
    <w:tmpl w:val="002A924E"/>
    <w:lvl w:ilvl="0" w:tplc="560A2518">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6862402A"/>
    <w:multiLevelType w:val="hybridMultilevel"/>
    <w:tmpl w:val="B5DE7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204C01"/>
    <w:multiLevelType w:val="multilevel"/>
    <w:tmpl w:val="88DE1ECC"/>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AA222D5"/>
    <w:multiLevelType w:val="multilevel"/>
    <w:tmpl w:val="7DA229DA"/>
    <w:lvl w:ilvl="0">
      <w:start w:val="5"/>
      <w:numFmt w:val="decimal"/>
      <w:lvlText w:val="%1."/>
      <w:lvlJc w:val="left"/>
      <w:pPr>
        <w:ind w:left="360" w:hanging="360"/>
      </w:pPr>
      <w:rPr>
        <w:rFonts w:hint="default"/>
        <w:b/>
        <w:bCs w:val="0"/>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EFD414D"/>
    <w:multiLevelType w:val="hybridMultilevel"/>
    <w:tmpl w:val="6D92D9B8"/>
    <w:lvl w:ilvl="0" w:tplc="23BA218A">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6" w15:restartNumberingAfterBreak="0">
    <w:nsid w:val="7CC57452"/>
    <w:multiLevelType w:val="hybridMultilevel"/>
    <w:tmpl w:val="955A155A"/>
    <w:lvl w:ilvl="0" w:tplc="7D3A91B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7D8A79FF"/>
    <w:multiLevelType w:val="hybridMultilevel"/>
    <w:tmpl w:val="0DA00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03601F"/>
    <w:multiLevelType w:val="multilevel"/>
    <w:tmpl w:val="440A96D2"/>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65050232">
    <w:abstractNumId w:val="58"/>
  </w:num>
  <w:num w:numId="2" w16cid:durableId="2021809202">
    <w:abstractNumId w:val="46"/>
  </w:num>
  <w:num w:numId="3" w16cid:durableId="1518235595">
    <w:abstractNumId w:val="37"/>
  </w:num>
  <w:num w:numId="4" w16cid:durableId="938292971">
    <w:abstractNumId w:val="18"/>
  </w:num>
  <w:num w:numId="5" w16cid:durableId="1009714435">
    <w:abstractNumId w:val="25"/>
  </w:num>
  <w:num w:numId="6" w16cid:durableId="1107315393">
    <w:abstractNumId w:val="33"/>
  </w:num>
  <w:num w:numId="7" w16cid:durableId="658922007">
    <w:abstractNumId w:val="55"/>
  </w:num>
  <w:num w:numId="8" w16cid:durableId="1095519206">
    <w:abstractNumId w:val="15"/>
  </w:num>
  <w:num w:numId="9" w16cid:durableId="1589924082">
    <w:abstractNumId w:val="27"/>
  </w:num>
  <w:num w:numId="10" w16cid:durableId="1705248395">
    <w:abstractNumId w:val="19"/>
  </w:num>
  <w:num w:numId="11" w16cid:durableId="1886136965">
    <w:abstractNumId w:val="54"/>
  </w:num>
  <w:num w:numId="12" w16cid:durableId="466631114">
    <w:abstractNumId w:val="0"/>
    <w:lvlOverride w:ilvl="0">
      <w:lvl w:ilvl="0">
        <w:start w:val="1"/>
        <w:numFmt w:val="bullet"/>
        <w:lvlText w:val=""/>
        <w:lvlJc w:val="left"/>
        <w:pPr>
          <w:ind w:left="720" w:hanging="360"/>
        </w:pPr>
        <w:rPr>
          <w:rFonts w:ascii="Symbol" w:hAnsi="Symbol" w:hint="default"/>
        </w:rPr>
      </w:lvl>
    </w:lvlOverride>
  </w:num>
  <w:num w:numId="13" w16cid:durableId="810053209">
    <w:abstractNumId w:val="29"/>
  </w:num>
  <w:num w:numId="14" w16cid:durableId="924455089">
    <w:abstractNumId w:val="47"/>
  </w:num>
  <w:num w:numId="15" w16cid:durableId="1708868273">
    <w:abstractNumId w:val="48"/>
  </w:num>
  <w:num w:numId="16" w16cid:durableId="1446576261">
    <w:abstractNumId w:val="9"/>
  </w:num>
  <w:num w:numId="17" w16cid:durableId="482506575">
    <w:abstractNumId w:val="42"/>
  </w:num>
  <w:num w:numId="18" w16cid:durableId="681130475">
    <w:abstractNumId w:val="52"/>
  </w:num>
  <w:num w:numId="19" w16cid:durableId="1972010789">
    <w:abstractNumId w:val="4"/>
  </w:num>
  <w:num w:numId="20" w16cid:durableId="1153721845">
    <w:abstractNumId w:val="50"/>
  </w:num>
  <w:num w:numId="21" w16cid:durableId="1158493823">
    <w:abstractNumId w:val="44"/>
  </w:num>
  <w:num w:numId="22" w16cid:durableId="1232425354">
    <w:abstractNumId w:val="22"/>
  </w:num>
  <w:num w:numId="23" w16cid:durableId="1337153729">
    <w:abstractNumId w:val="51"/>
  </w:num>
  <w:num w:numId="24" w16cid:durableId="1148202220">
    <w:abstractNumId w:val="16"/>
  </w:num>
  <w:num w:numId="25" w16cid:durableId="247546086">
    <w:abstractNumId w:val="17"/>
  </w:num>
  <w:num w:numId="26" w16cid:durableId="762842397">
    <w:abstractNumId w:val="40"/>
  </w:num>
  <w:num w:numId="27" w16cid:durableId="1673221705">
    <w:abstractNumId w:val="56"/>
  </w:num>
  <w:num w:numId="28" w16cid:durableId="1939020411">
    <w:abstractNumId w:val="49"/>
  </w:num>
  <w:num w:numId="29" w16cid:durableId="840630573">
    <w:abstractNumId w:val="43"/>
  </w:num>
  <w:num w:numId="30" w16cid:durableId="1676835324">
    <w:abstractNumId w:val="35"/>
  </w:num>
  <w:num w:numId="31" w16cid:durableId="1419404608">
    <w:abstractNumId w:val="53"/>
  </w:num>
  <w:num w:numId="32" w16cid:durableId="1556700199">
    <w:abstractNumId w:val="24"/>
  </w:num>
  <w:num w:numId="33" w16cid:durableId="141243064">
    <w:abstractNumId w:val="23"/>
  </w:num>
  <w:num w:numId="34" w16cid:durableId="1289320741">
    <w:abstractNumId w:val="30"/>
  </w:num>
  <w:num w:numId="35" w16cid:durableId="1216619796">
    <w:abstractNumId w:val="34"/>
  </w:num>
  <w:num w:numId="36" w16cid:durableId="1768035798">
    <w:abstractNumId w:val="38"/>
  </w:num>
  <w:num w:numId="37" w16cid:durableId="1051807514">
    <w:abstractNumId w:val="20"/>
  </w:num>
  <w:num w:numId="38" w16cid:durableId="574703292">
    <w:abstractNumId w:val="26"/>
  </w:num>
  <w:num w:numId="39" w16cid:durableId="2008827222">
    <w:abstractNumId w:val="32"/>
  </w:num>
  <w:num w:numId="40" w16cid:durableId="1887791600">
    <w:abstractNumId w:val="57"/>
  </w:num>
  <w:num w:numId="41" w16cid:durableId="1409424978">
    <w:abstractNumId w:val="31"/>
  </w:num>
  <w:num w:numId="42" w16cid:durableId="1138959060">
    <w:abstractNumId w:val="45"/>
  </w:num>
  <w:num w:numId="43" w16cid:durableId="1492405798">
    <w:abstractNumId w:val="41"/>
  </w:num>
  <w:num w:numId="44" w16cid:durableId="348338798">
    <w:abstractNumId w:val="39"/>
  </w:num>
  <w:num w:numId="45" w16cid:durableId="5959422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89536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sDel="0" w:formatting="0" w:inkAnnotations="0"/>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0929"/>
    <w:rsid w:val="0000218A"/>
    <w:rsid w:val="0000438D"/>
    <w:rsid w:val="000055B4"/>
    <w:rsid w:val="00005876"/>
    <w:rsid w:val="00007695"/>
    <w:rsid w:val="00011B7A"/>
    <w:rsid w:val="00013D15"/>
    <w:rsid w:val="00017B71"/>
    <w:rsid w:val="000257CA"/>
    <w:rsid w:val="0003192A"/>
    <w:rsid w:val="0004293E"/>
    <w:rsid w:val="0004545D"/>
    <w:rsid w:val="0004571B"/>
    <w:rsid w:val="00047A39"/>
    <w:rsid w:val="00050858"/>
    <w:rsid w:val="00051DA6"/>
    <w:rsid w:val="0006295A"/>
    <w:rsid w:val="00066A88"/>
    <w:rsid w:val="00070C40"/>
    <w:rsid w:val="00073C8F"/>
    <w:rsid w:val="00074C73"/>
    <w:rsid w:val="00074FF7"/>
    <w:rsid w:val="000756C8"/>
    <w:rsid w:val="00083338"/>
    <w:rsid w:val="00083C63"/>
    <w:rsid w:val="00087CD5"/>
    <w:rsid w:val="00092BCA"/>
    <w:rsid w:val="00094872"/>
    <w:rsid w:val="000A6CD6"/>
    <w:rsid w:val="000A6F90"/>
    <w:rsid w:val="000B16DA"/>
    <w:rsid w:val="000B7487"/>
    <w:rsid w:val="000C2EED"/>
    <w:rsid w:val="000C317A"/>
    <w:rsid w:val="000C4ADB"/>
    <w:rsid w:val="000D3300"/>
    <w:rsid w:val="000D6164"/>
    <w:rsid w:val="000E25AD"/>
    <w:rsid w:val="000E32D3"/>
    <w:rsid w:val="000E656D"/>
    <w:rsid w:val="000F08B1"/>
    <w:rsid w:val="000F2927"/>
    <w:rsid w:val="000F56EA"/>
    <w:rsid w:val="000F5DBF"/>
    <w:rsid w:val="000F6F0B"/>
    <w:rsid w:val="00102A7D"/>
    <w:rsid w:val="001038D3"/>
    <w:rsid w:val="00105E76"/>
    <w:rsid w:val="00106757"/>
    <w:rsid w:val="00110A38"/>
    <w:rsid w:val="00111DD3"/>
    <w:rsid w:val="001143A6"/>
    <w:rsid w:val="00115725"/>
    <w:rsid w:val="001160A6"/>
    <w:rsid w:val="00122230"/>
    <w:rsid w:val="00127E4E"/>
    <w:rsid w:val="001331AA"/>
    <w:rsid w:val="00137283"/>
    <w:rsid w:val="0014401F"/>
    <w:rsid w:val="0014682B"/>
    <w:rsid w:val="001519C4"/>
    <w:rsid w:val="0015230D"/>
    <w:rsid w:val="00155D1A"/>
    <w:rsid w:val="0016004F"/>
    <w:rsid w:val="0016359F"/>
    <w:rsid w:val="00165ED4"/>
    <w:rsid w:val="00166FFF"/>
    <w:rsid w:val="00171659"/>
    <w:rsid w:val="001725C5"/>
    <w:rsid w:val="00175482"/>
    <w:rsid w:val="0017789E"/>
    <w:rsid w:val="00177B44"/>
    <w:rsid w:val="00181369"/>
    <w:rsid w:val="00181B4B"/>
    <w:rsid w:val="001837D7"/>
    <w:rsid w:val="00184649"/>
    <w:rsid w:val="0019310C"/>
    <w:rsid w:val="001945D9"/>
    <w:rsid w:val="00195D80"/>
    <w:rsid w:val="00195E01"/>
    <w:rsid w:val="001A5ACE"/>
    <w:rsid w:val="001A7C0B"/>
    <w:rsid w:val="001B34B5"/>
    <w:rsid w:val="001C2731"/>
    <w:rsid w:val="001C4B19"/>
    <w:rsid w:val="001C4C1E"/>
    <w:rsid w:val="001C4D6E"/>
    <w:rsid w:val="001D3F09"/>
    <w:rsid w:val="001D40E3"/>
    <w:rsid w:val="001D5723"/>
    <w:rsid w:val="001D6ADD"/>
    <w:rsid w:val="001D7597"/>
    <w:rsid w:val="001E004C"/>
    <w:rsid w:val="001E2DCA"/>
    <w:rsid w:val="001E43C3"/>
    <w:rsid w:val="001F192A"/>
    <w:rsid w:val="001F4FB1"/>
    <w:rsid w:val="001F5A14"/>
    <w:rsid w:val="0020302C"/>
    <w:rsid w:val="002033C6"/>
    <w:rsid w:val="00203656"/>
    <w:rsid w:val="002040C8"/>
    <w:rsid w:val="002063C6"/>
    <w:rsid w:val="002146F5"/>
    <w:rsid w:val="00215E3C"/>
    <w:rsid w:val="00217A45"/>
    <w:rsid w:val="00220A05"/>
    <w:rsid w:val="00221D09"/>
    <w:rsid w:val="00233FA7"/>
    <w:rsid w:val="00251ECE"/>
    <w:rsid w:val="002520FB"/>
    <w:rsid w:val="00255A31"/>
    <w:rsid w:val="00256B83"/>
    <w:rsid w:val="00257177"/>
    <w:rsid w:val="00264BC0"/>
    <w:rsid w:val="002711E5"/>
    <w:rsid w:val="0027123B"/>
    <w:rsid w:val="00271A65"/>
    <w:rsid w:val="002751E3"/>
    <w:rsid w:val="0028128B"/>
    <w:rsid w:val="00282056"/>
    <w:rsid w:val="00282F66"/>
    <w:rsid w:val="00296D07"/>
    <w:rsid w:val="00296D67"/>
    <w:rsid w:val="002A03BB"/>
    <w:rsid w:val="002A39ED"/>
    <w:rsid w:val="002B064A"/>
    <w:rsid w:val="002B1EEF"/>
    <w:rsid w:val="002B2F56"/>
    <w:rsid w:val="002B3184"/>
    <w:rsid w:val="002B5C75"/>
    <w:rsid w:val="002B69B4"/>
    <w:rsid w:val="002B7047"/>
    <w:rsid w:val="002C1770"/>
    <w:rsid w:val="002C4CC0"/>
    <w:rsid w:val="002C786B"/>
    <w:rsid w:val="002D2BAD"/>
    <w:rsid w:val="002D6CFE"/>
    <w:rsid w:val="002D6F37"/>
    <w:rsid w:val="002E0A06"/>
    <w:rsid w:val="002E0EAC"/>
    <w:rsid w:val="002E1431"/>
    <w:rsid w:val="002E1966"/>
    <w:rsid w:val="002E4A6D"/>
    <w:rsid w:val="002F30A8"/>
    <w:rsid w:val="002F39E8"/>
    <w:rsid w:val="002F584A"/>
    <w:rsid w:val="002F6C76"/>
    <w:rsid w:val="002F7996"/>
    <w:rsid w:val="003005F2"/>
    <w:rsid w:val="00302482"/>
    <w:rsid w:val="00305BA4"/>
    <w:rsid w:val="00306AE3"/>
    <w:rsid w:val="00306CFD"/>
    <w:rsid w:val="00312634"/>
    <w:rsid w:val="003165A8"/>
    <w:rsid w:val="00317F9C"/>
    <w:rsid w:val="00320CBC"/>
    <w:rsid w:val="00322178"/>
    <w:rsid w:val="0032280F"/>
    <w:rsid w:val="00323A9E"/>
    <w:rsid w:val="0032520E"/>
    <w:rsid w:val="003279C7"/>
    <w:rsid w:val="003345BB"/>
    <w:rsid w:val="003414FC"/>
    <w:rsid w:val="003419E7"/>
    <w:rsid w:val="003423D2"/>
    <w:rsid w:val="00343956"/>
    <w:rsid w:val="00345660"/>
    <w:rsid w:val="00347C8F"/>
    <w:rsid w:val="00351392"/>
    <w:rsid w:val="003558E7"/>
    <w:rsid w:val="00357B66"/>
    <w:rsid w:val="003602D6"/>
    <w:rsid w:val="0036151B"/>
    <w:rsid w:val="00376AD4"/>
    <w:rsid w:val="00376FC8"/>
    <w:rsid w:val="00380FC8"/>
    <w:rsid w:val="003823C5"/>
    <w:rsid w:val="003841FC"/>
    <w:rsid w:val="003879CF"/>
    <w:rsid w:val="0039115C"/>
    <w:rsid w:val="00392461"/>
    <w:rsid w:val="003A1775"/>
    <w:rsid w:val="003A3B68"/>
    <w:rsid w:val="003A5843"/>
    <w:rsid w:val="003B3ABB"/>
    <w:rsid w:val="003B6CB1"/>
    <w:rsid w:val="003B6CFB"/>
    <w:rsid w:val="003B6EA8"/>
    <w:rsid w:val="003C20BE"/>
    <w:rsid w:val="003C7B89"/>
    <w:rsid w:val="003D072A"/>
    <w:rsid w:val="003D1FB8"/>
    <w:rsid w:val="003D5E23"/>
    <w:rsid w:val="003E04DE"/>
    <w:rsid w:val="003E0F55"/>
    <w:rsid w:val="003F25A0"/>
    <w:rsid w:val="00401502"/>
    <w:rsid w:val="00401836"/>
    <w:rsid w:val="0040186C"/>
    <w:rsid w:val="004029B8"/>
    <w:rsid w:val="004074A9"/>
    <w:rsid w:val="00407E57"/>
    <w:rsid w:val="00410B8D"/>
    <w:rsid w:val="00410CA0"/>
    <w:rsid w:val="0041756B"/>
    <w:rsid w:val="00423792"/>
    <w:rsid w:val="004241A0"/>
    <w:rsid w:val="004341C1"/>
    <w:rsid w:val="00435843"/>
    <w:rsid w:val="00441383"/>
    <w:rsid w:val="004452E8"/>
    <w:rsid w:val="004506B9"/>
    <w:rsid w:val="004522EE"/>
    <w:rsid w:val="00452391"/>
    <w:rsid w:val="00452682"/>
    <w:rsid w:val="00452B1E"/>
    <w:rsid w:val="00456622"/>
    <w:rsid w:val="00461749"/>
    <w:rsid w:val="004627B7"/>
    <w:rsid w:val="00466A08"/>
    <w:rsid w:val="0047171E"/>
    <w:rsid w:val="00472ED4"/>
    <w:rsid w:val="00474E69"/>
    <w:rsid w:val="004751C0"/>
    <w:rsid w:val="004820E9"/>
    <w:rsid w:val="004847F2"/>
    <w:rsid w:val="004950A9"/>
    <w:rsid w:val="00497590"/>
    <w:rsid w:val="004A0996"/>
    <w:rsid w:val="004A25E8"/>
    <w:rsid w:val="004B3A8B"/>
    <w:rsid w:val="004B4DA9"/>
    <w:rsid w:val="004B6187"/>
    <w:rsid w:val="004B78A6"/>
    <w:rsid w:val="004C7CF1"/>
    <w:rsid w:val="004E014B"/>
    <w:rsid w:val="004E1B35"/>
    <w:rsid w:val="004E24E9"/>
    <w:rsid w:val="004E335A"/>
    <w:rsid w:val="004E6980"/>
    <w:rsid w:val="004F2F9B"/>
    <w:rsid w:val="004F39A3"/>
    <w:rsid w:val="004F561F"/>
    <w:rsid w:val="004F70E2"/>
    <w:rsid w:val="00501951"/>
    <w:rsid w:val="00501CC5"/>
    <w:rsid w:val="00503F5A"/>
    <w:rsid w:val="005079BD"/>
    <w:rsid w:val="005102CC"/>
    <w:rsid w:val="00513F33"/>
    <w:rsid w:val="00516A26"/>
    <w:rsid w:val="00517858"/>
    <w:rsid w:val="00520FD8"/>
    <w:rsid w:val="0052619D"/>
    <w:rsid w:val="00534DFC"/>
    <w:rsid w:val="00535540"/>
    <w:rsid w:val="00537096"/>
    <w:rsid w:val="00537292"/>
    <w:rsid w:val="00537D7A"/>
    <w:rsid w:val="005430B2"/>
    <w:rsid w:val="005447F6"/>
    <w:rsid w:val="00545B22"/>
    <w:rsid w:val="00553949"/>
    <w:rsid w:val="005552EA"/>
    <w:rsid w:val="00556C92"/>
    <w:rsid w:val="00561845"/>
    <w:rsid w:val="00561921"/>
    <w:rsid w:val="005650DD"/>
    <w:rsid w:val="0056516C"/>
    <w:rsid w:val="00567CE6"/>
    <w:rsid w:val="00577BE1"/>
    <w:rsid w:val="00583229"/>
    <w:rsid w:val="00584CB2"/>
    <w:rsid w:val="00586133"/>
    <w:rsid w:val="0058779D"/>
    <w:rsid w:val="0059036F"/>
    <w:rsid w:val="005937D5"/>
    <w:rsid w:val="005942F0"/>
    <w:rsid w:val="005A0645"/>
    <w:rsid w:val="005A0E11"/>
    <w:rsid w:val="005A297B"/>
    <w:rsid w:val="005A3E7E"/>
    <w:rsid w:val="005A431C"/>
    <w:rsid w:val="005A4E02"/>
    <w:rsid w:val="005B030B"/>
    <w:rsid w:val="005B2037"/>
    <w:rsid w:val="005B3534"/>
    <w:rsid w:val="005B688C"/>
    <w:rsid w:val="005B7097"/>
    <w:rsid w:val="005B7976"/>
    <w:rsid w:val="005B7DB6"/>
    <w:rsid w:val="005C1E55"/>
    <w:rsid w:val="005D1DA3"/>
    <w:rsid w:val="005D3BC7"/>
    <w:rsid w:val="005D6CD7"/>
    <w:rsid w:val="005E0643"/>
    <w:rsid w:val="005F2515"/>
    <w:rsid w:val="005F3D5C"/>
    <w:rsid w:val="00600AFF"/>
    <w:rsid w:val="00602E3F"/>
    <w:rsid w:val="0060493E"/>
    <w:rsid w:val="0060581F"/>
    <w:rsid w:val="00612E83"/>
    <w:rsid w:val="00613F91"/>
    <w:rsid w:val="00617EFA"/>
    <w:rsid w:val="006203C3"/>
    <w:rsid w:val="00622F59"/>
    <w:rsid w:val="0062589C"/>
    <w:rsid w:val="006307DB"/>
    <w:rsid w:val="00631EEF"/>
    <w:rsid w:val="0063277B"/>
    <w:rsid w:val="006334AC"/>
    <w:rsid w:val="006401E7"/>
    <w:rsid w:val="006423C0"/>
    <w:rsid w:val="00644C06"/>
    <w:rsid w:val="00647AE2"/>
    <w:rsid w:val="00647FCA"/>
    <w:rsid w:val="006517A9"/>
    <w:rsid w:val="00655C50"/>
    <w:rsid w:val="00657C13"/>
    <w:rsid w:val="00660B85"/>
    <w:rsid w:val="006627DA"/>
    <w:rsid w:val="00662918"/>
    <w:rsid w:val="00673C25"/>
    <w:rsid w:val="0067409F"/>
    <w:rsid w:val="006755CF"/>
    <w:rsid w:val="0068438B"/>
    <w:rsid w:val="006855B5"/>
    <w:rsid w:val="0068735E"/>
    <w:rsid w:val="006917DF"/>
    <w:rsid w:val="00695DF9"/>
    <w:rsid w:val="006A0ED5"/>
    <w:rsid w:val="006A112A"/>
    <w:rsid w:val="006A38DA"/>
    <w:rsid w:val="006A6271"/>
    <w:rsid w:val="006A7183"/>
    <w:rsid w:val="006B046B"/>
    <w:rsid w:val="006B054C"/>
    <w:rsid w:val="006B0605"/>
    <w:rsid w:val="006B3C61"/>
    <w:rsid w:val="006B4EDF"/>
    <w:rsid w:val="006B72F3"/>
    <w:rsid w:val="006C5209"/>
    <w:rsid w:val="006C6822"/>
    <w:rsid w:val="006C7EFA"/>
    <w:rsid w:val="006D0CD8"/>
    <w:rsid w:val="006E156F"/>
    <w:rsid w:val="006E3392"/>
    <w:rsid w:val="006F18A4"/>
    <w:rsid w:val="006F19A2"/>
    <w:rsid w:val="006F7889"/>
    <w:rsid w:val="00700627"/>
    <w:rsid w:val="00701D6A"/>
    <w:rsid w:val="00702225"/>
    <w:rsid w:val="00702DA5"/>
    <w:rsid w:val="00703AF8"/>
    <w:rsid w:val="0071099F"/>
    <w:rsid w:val="007128EE"/>
    <w:rsid w:val="00714737"/>
    <w:rsid w:val="00714975"/>
    <w:rsid w:val="00716805"/>
    <w:rsid w:val="007176FE"/>
    <w:rsid w:val="00717D20"/>
    <w:rsid w:val="0072098F"/>
    <w:rsid w:val="00722496"/>
    <w:rsid w:val="00722E55"/>
    <w:rsid w:val="00723267"/>
    <w:rsid w:val="00723FE1"/>
    <w:rsid w:val="00724750"/>
    <w:rsid w:val="00725950"/>
    <w:rsid w:val="007265C1"/>
    <w:rsid w:val="007300E5"/>
    <w:rsid w:val="00735CF0"/>
    <w:rsid w:val="00750BF1"/>
    <w:rsid w:val="007551ED"/>
    <w:rsid w:val="00762DF1"/>
    <w:rsid w:val="00766466"/>
    <w:rsid w:val="00773045"/>
    <w:rsid w:val="007763F3"/>
    <w:rsid w:val="0078180E"/>
    <w:rsid w:val="0078370A"/>
    <w:rsid w:val="0078635D"/>
    <w:rsid w:val="007907EF"/>
    <w:rsid w:val="00792C60"/>
    <w:rsid w:val="007942EF"/>
    <w:rsid w:val="007967EE"/>
    <w:rsid w:val="00797E56"/>
    <w:rsid w:val="007A42BE"/>
    <w:rsid w:val="007A6E7E"/>
    <w:rsid w:val="007C0289"/>
    <w:rsid w:val="007C2061"/>
    <w:rsid w:val="007C2F0B"/>
    <w:rsid w:val="007C2F35"/>
    <w:rsid w:val="007C42F9"/>
    <w:rsid w:val="007C495B"/>
    <w:rsid w:val="007C4CBA"/>
    <w:rsid w:val="007C63A1"/>
    <w:rsid w:val="007D1593"/>
    <w:rsid w:val="007D1F00"/>
    <w:rsid w:val="007D7D4C"/>
    <w:rsid w:val="007E28FC"/>
    <w:rsid w:val="007E73BA"/>
    <w:rsid w:val="007F1B82"/>
    <w:rsid w:val="007F1D3B"/>
    <w:rsid w:val="007F4F87"/>
    <w:rsid w:val="00800A40"/>
    <w:rsid w:val="00802D33"/>
    <w:rsid w:val="00804141"/>
    <w:rsid w:val="0080566A"/>
    <w:rsid w:val="008061F6"/>
    <w:rsid w:val="00807E52"/>
    <w:rsid w:val="00810080"/>
    <w:rsid w:val="008107F6"/>
    <w:rsid w:val="00810A80"/>
    <w:rsid w:val="00810E33"/>
    <w:rsid w:val="00815692"/>
    <w:rsid w:val="00815C00"/>
    <w:rsid w:val="00815ED8"/>
    <w:rsid w:val="00823E70"/>
    <w:rsid w:val="00830DEA"/>
    <w:rsid w:val="008311D2"/>
    <w:rsid w:val="00831A27"/>
    <w:rsid w:val="0083229E"/>
    <w:rsid w:val="00836AEE"/>
    <w:rsid w:val="0084289C"/>
    <w:rsid w:val="00843FA2"/>
    <w:rsid w:val="00845CA6"/>
    <w:rsid w:val="008466C9"/>
    <w:rsid w:val="00851B47"/>
    <w:rsid w:val="00854DA5"/>
    <w:rsid w:val="008637CA"/>
    <w:rsid w:val="00864E29"/>
    <w:rsid w:val="0087099A"/>
    <w:rsid w:val="00874F2F"/>
    <w:rsid w:val="00876298"/>
    <w:rsid w:val="00876B2A"/>
    <w:rsid w:val="00884110"/>
    <w:rsid w:val="00895C9E"/>
    <w:rsid w:val="00895EAB"/>
    <w:rsid w:val="0089684C"/>
    <w:rsid w:val="00897FF3"/>
    <w:rsid w:val="008A2195"/>
    <w:rsid w:val="008A237D"/>
    <w:rsid w:val="008A3735"/>
    <w:rsid w:val="008A4875"/>
    <w:rsid w:val="008A7A21"/>
    <w:rsid w:val="008B32B2"/>
    <w:rsid w:val="008B4522"/>
    <w:rsid w:val="008B4D36"/>
    <w:rsid w:val="008B642A"/>
    <w:rsid w:val="008B745C"/>
    <w:rsid w:val="008C1572"/>
    <w:rsid w:val="008C7501"/>
    <w:rsid w:val="008D2EEC"/>
    <w:rsid w:val="008E0C3B"/>
    <w:rsid w:val="008E239E"/>
    <w:rsid w:val="008E2C63"/>
    <w:rsid w:val="008E380F"/>
    <w:rsid w:val="008E55FE"/>
    <w:rsid w:val="008E5CFA"/>
    <w:rsid w:val="008E6B11"/>
    <w:rsid w:val="008E7F6F"/>
    <w:rsid w:val="008F12C1"/>
    <w:rsid w:val="008F17AA"/>
    <w:rsid w:val="008F31ED"/>
    <w:rsid w:val="00900953"/>
    <w:rsid w:val="00903D44"/>
    <w:rsid w:val="009072AA"/>
    <w:rsid w:val="0091330B"/>
    <w:rsid w:val="00915B5E"/>
    <w:rsid w:val="00917349"/>
    <w:rsid w:val="00917F0A"/>
    <w:rsid w:val="00921580"/>
    <w:rsid w:val="00922814"/>
    <w:rsid w:val="00923F29"/>
    <w:rsid w:val="00926CA6"/>
    <w:rsid w:val="0093094D"/>
    <w:rsid w:val="00930E63"/>
    <w:rsid w:val="00931CA8"/>
    <w:rsid w:val="00935E17"/>
    <w:rsid w:val="00937205"/>
    <w:rsid w:val="00940130"/>
    <w:rsid w:val="00946716"/>
    <w:rsid w:val="00947324"/>
    <w:rsid w:val="00947772"/>
    <w:rsid w:val="009514BF"/>
    <w:rsid w:val="00952218"/>
    <w:rsid w:val="00953999"/>
    <w:rsid w:val="00953FDE"/>
    <w:rsid w:val="00954E16"/>
    <w:rsid w:val="009575A4"/>
    <w:rsid w:val="00957DE0"/>
    <w:rsid w:val="00961DAE"/>
    <w:rsid w:val="009667CF"/>
    <w:rsid w:val="0098176C"/>
    <w:rsid w:val="00982236"/>
    <w:rsid w:val="00982385"/>
    <w:rsid w:val="0098361C"/>
    <w:rsid w:val="00993D45"/>
    <w:rsid w:val="009A06AD"/>
    <w:rsid w:val="009A0C38"/>
    <w:rsid w:val="009A1D38"/>
    <w:rsid w:val="009A4925"/>
    <w:rsid w:val="009B1C1D"/>
    <w:rsid w:val="009B2C49"/>
    <w:rsid w:val="009B3048"/>
    <w:rsid w:val="009B3EEE"/>
    <w:rsid w:val="009C30F9"/>
    <w:rsid w:val="009C6B00"/>
    <w:rsid w:val="009C7741"/>
    <w:rsid w:val="009D0482"/>
    <w:rsid w:val="009D379D"/>
    <w:rsid w:val="009E1CD2"/>
    <w:rsid w:val="009E346C"/>
    <w:rsid w:val="009F732C"/>
    <w:rsid w:val="00A026EE"/>
    <w:rsid w:val="00A07C3A"/>
    <w:rsid w:val="00A11CC2"/>
    <w:rsid w:val="00A1335F"/>
    <w:rsid w:val="00A13A90"/>
    <w:rsid w:val="00A17B73"/>
    <w:rsid w:val="00A17C9B"/>
    <w:rsid w:val="00A20456"/>
    <w:rsid w:val="00A214A6"/>
    <w:rsid w:val="00A21D70"/>
    <w:rsid w:val="00A27F15"/>
    <w:rsid w:val="00A30CD5"/>
    <w:rsid w:val="00A42330"/>
    <w:rsid w:val="00A4282B"/>
    <w:rsid w:val="00A42A00"/>
    <w:rsid w:val="00A42F69"/>
    <w:rsid w:val="00A51896"/>
    <w:rsid w:val="00A53A59"/>
    <w:rsid w:val="00A56CDF"/>
    <w:rsid w:val="00A60E56"/>
    <w:rsid w:val="00A61C5D"/>
    <w:rsid w:val="00A654E5"/>
    <w:rsid w:val="00A67BA9"/>
    <w:rsid w:val="00A731EF"/>
    <w:rsid w:val="00A742EB"/>
    <w:rsid w:val="00A748C7"/>
    <w:rsid w:val="00A804F6"/>
    <w:rsid w:val="00A83BEE"/>
    <w:rsid w:val="00A95C8E"/>
    <w:rsid w:val="00A96BE9"/>
    <w:rsid w:val="00A97FAF"/>
    <w:rsid w:val="00AA01F2"/>
    <w:rsid w:val="00AA034E"/>
    <w:rsid w:val="00AA3CFA"/>
    <w:rsid w:val="00AA5D13"/>
    <w:rsid w:val="00AA7F67"/>
    <w:rsid w:val="00AB0089"/>
    <w:rsid w:val="00AB0AC6"/>
    <w:rsid w:val="00AB3AC5"/>
    <w:rsid w:val="00AB4B18"/>
    <w:rsid w:val="00AC1362"/>
    <w:rsid w:val="00AC1B04"/>
    <w:rsid w:val="00AC3437"/>
    <w:rsid w:val="00AC4CD5"/>
    <w:rsid w:val="00AC797C"/>
    <w:rsid w:val="00AD3C4B"/>
    <w:rsid w:val="00AD3FE4"/>
    <w:rsid w:val="00AD6438"/>
    <w:rsid w:val="00AD75B7"/>
    <w:rsid w:val="00AE0C94"/>
    <w:rsid w:val="00AE0DB6"/>
    <w:rsid w:val="00AE329C"/>
    <w:rsid w:val="00AE3E3F"/>
    <w:rsid w:val="00AF08F8"/>
    <w:rsid w:val="00AF0DA5"/>
    <w:rsid w:val="00AF0DB5"/>
    <w:rsid w:val="00AF2488"/>
    <w:rsid w:val="00AF66AD"/>
    <w:rsid w:val="00B021F0"/>
    <w:rsid w:val="00B06672"/>
    <w:rsid w:val="00B06AF4"/>
    <w:rsid w:val="00B074D4"/>
    <w:rsid w:val="00B10730"/>
    <w:rsid w:val="00B1661B"/>
    <w:rsid w:val="00B16DBC"/>
    <w:rsid w:val="00B16F2C"/>
    <w:rsid w:val="00B17315"/>
    <w:rsid w:val="00B24CAF"/>
    <w:rsid w:val="00B2606D"/>
    <w:rsid w:val="00B26E60"/>
    <w:rsid w:val="00B34B37"/>
    <w:rsid w:val="00B34CB3"/>
    <w:rsid w:val="00B35485"/>
    <w:rsid w:val="00B35684"/>
    <w:rsid w:val="00B4089C"/>
    <w:rsid w:val="00B422D7"/>
    <w:rsid w:val="00B51AFD"/>
    <w:rsid w:val="00B5265B"/>
    <w:rsid w:val="00B52F7B"/>
    <w:rsid w:val="00B53C68"/>
    <w:rsid w:val="00B546C9"/>
    <w:rsid w:val="00B5616C"/>
    <w:rsid w:val="00B5708F"/>
    <w:rsid w:val="00B63C68"/>
    <w:rsid w:val="00B6402C"/>
    <w:rsid w:val="00B662BA"/>
    <w:rsid w:val="00B70CED"/>
    <w:rsid w:val="00B71B47"/>
    <w:rsid w:val="00B725EC"/>
    <w:rsid w:val="00B757D5"/>
    <w:rsid w:val="00B80AD1"/>
    <w:rsid w:val="00B817FC"/>
    <w:rsid w:val="00B86440"/>
    <w:rsid w:val="00B86D65"/>
    <w:rsid w:val="00B915B3"/>
    <w:rsid w:val="00B935E3"/>
    <w:rsid w:val="00B95876"/>
    <w:rsid w:val="00BA171B"/>
    <w:rsid w:val="00BA26DA"/>
    <w:rsid w:val="00BB002B"/>
    <w:rsid w:val="00BC4005"/>
    <w:rsid w:val="00BC466C"/>
    <w:rsid w:val="00BC7063"/>
    <w:rsid w:val="00BD14AE"/>
    <w:rsid w:val="00BE1D35"/>
    <w:rsid w:val="00BE5AD5"/>
    <w:rsid w:val="00BF1F4D"/>
    <w:rsid w:val="00BF2CF9"/>
    <w:rsid w:val="00BF40DF"/>
    <w:rsid w:val="00BF6F11"/>
    <w:rsid w:val="00BF767D"/>
    <w:rsid w:val="00BF7D96"/>
    <w:rsid w:val="00C0505A"/>
    <w:rsid w:val="00C05F94"/>
    <w:rsid w:val="00C06CD1"/>
    <w:rsid w:val="00C07DF6"/>
    <w:rsid w:val="00C123E3"/>
    <w:rsid w:val="00C144E2"/>
    <w:rsid w:val="00C16DB7"/>
    <w:rsid w:val="00C1701A"/>
    <w:rsid w:val="00C1762C"/>
    <w:rsid w:val="00C17C53"/>
    <w:rsid w:val="00C22EC6"/>
    <w:rsid w:val="00C273E4"/>
    <w:rsid w:val="00C27ED7"/>
    <w:rsid w:val="00C30FD5"/>
    <w:rsid w:val="00C34900"/>
    <w:rsid w:val="00C37982"/>
    <w:rsid w:val="00C4047F"/>
    <w:rsid w:val="00C42925"/>
    <w:rsid w:val="00C4617B"/>
    <w:rsid w:val="00C550AA"/>
    <w:rsid w:val="00C5599A"/>
    <w:rsid w:val="00C57B20"/>
    <w:rsid w:val="00C57C1B"/>
    <w:rsid w:val="00C61573"/>
    <w:rsid w:val="00C655EC"/>
    <w:rsid w:val="00C65DF1"/>
    <w:rsid w:val="00C66AF9"/>
    <w:rsid w:val="00C678D9"/>
    <w:rsid w:val="00C7400F"/>
    <w:rsid w:val="00C742A7"/>
    <w:rsid w:val="00C754D5"/>
    <w:rsid w:val="00C765B3"/>
    <w:rsid w:val="00C76FC9"/>
    <w:rsid w:val="00C800CB"/>
    <w:rsid w:val="00C808D9"/>
    <w:rsid w:val="00C829F9"/>
    <w:rsid w:val="00C905CA"/>
    <w:rsid w:val="00C90EBA"/>
    <w:rsid w:val="00C91978"/>
    <w:rsid w:val="00C92023"/>
    <w:rsid w:val="00C93EF4"/>
    <w:rsid w:val="00C94F5F"/>
    <w:rsid w:val="00C951AC"/>
    <w:rsid w:val="00C96517"/>
    <w:rsid w:val="00CA0A9F"/>
    <w:rsid w:val="00CA1D9E"/>
    <w:rsid w:val="00CA42B1"/>
    <w:rsid w:val="00CA67BF"/>
    <w:rsid w:val="00CA78E6"/>
    <w:rsid w:val="00CB0A9F"/>
    <w:rsid w:val="00CB14E3"/>
    <w:rsid w:val="00CB4767"/>
    <w:rsid w:val="00CB5BBF"/>
    <w:rsid w:val="00CC003C"/>
    <w:rsid w:val="00CC3E7B"/>
    <w:rsid w:val="00CD235C"/>
    <w:rsid w:val="00CD3D34"/>
    <w:rsid w:val="00CD3E7B"/>
    <w:rsid w:val="00CD4AD4"/>
    <w:rsid w:val="00CD68DF"/>
    <w:rsid w:val="00CD79DB"/>
    <w:rsid w:val="00CD7A05"/>
    <w:rsid w:val="00CE0E84"/>
    <w:rsid w:val="00CE1636"/>
    <w:rsid w:val="00CE5A07"/>
    <w:rsid w:val="00CF77A3"/>
    <w:rsid w:val="00CF7E03"/>
    <w:rsid w:val="00D039F5"/>
    <w:rsid w:val="00D0460F"/>
    <w:rsid w:val="00D053FA"/>
    <w:rsid w:val="00D0740A"/>
    <w:rsid w:val="00D151E9"/>
    <w:rsid w:val="00D15C80"/>
    <w:rsid w:val="00D16EA1"/>
    <w:rsid w:val="00D21B83"/>
    <w:rsid w:val="00D22F81"/>
    <w:rsid w:val="00D256E3"/>
    <w:rsid w:val="00D266EC"/>
    <w:rsid w:val="00D27E54"/>
    <w:rsid w:val="00D3372F"/>
    <w:rsid w:val="00D34760"/>
    <w:rsid w:val="00D354F2"/>
    <w:rsid w:val="00D35900"/>
    <w:rsid w:val="00D36ED6"/>
    <w:rsid w:val="00D4092A"/>
    <w:rsid w:val="00D40E20"/>
    <w:rsid w:val="00D4333E"/>
    <w:rsid w:val="00D43E22"/>
    <w:rsid w:val="00D44850"/>
    <w:rsid w:val="00D5127E"/>
    <w:rsid w:val="00D524A5"/>
    <w:rsid w:val="00D55EED"/>
    <w:rsid w:val="00D562EE"/>
    <w:rsid w:val="00D56BD3"/>
    <w:rsid w:val="00D5736D"/>
    <w:rsid w:val="00D600B6"/>
    <w:rsid w:val="00D60B44"/>
    <w:rsid w:val="00D666DB"/>
    <w:rsid w:val="00D72649"/>
    <w:rsid w:val="00D73E2D"/>
    <w:rsid w:val="00D75C24"/>
    <w:rsid w:val="00D77ABB"/>
    <w:rsid w:val="00D805A4"/>
    <w:rsid w:val="00D851A0"/>
    <w:rsid w:val="00D85C12"/>
    <w:rsid w:val="00D91759"/>
    <w:rsid w:val="00D96D68"/>
    <w:rsid w:val="00DA39AB"/>
    <w:rsid w:val="00DA5AC0"/>
    <w:rsid w:val="00DB0C08"/>
    <w:rsid w:val="00DB54EA"/>
    <w:rsid w:val="00DC02EC"/>
    <w:rsid w:val="00DC1109"/>
    <w:rsid w:val="00DC12D7"/>
    <w:rsid w:val="00DC3EC7"/>
    <w:rsid w:val="00DC4033"/>
    <w:rsid w:val="00DC557E"/>
    <w:rsid w:val="00DC5746"/>
    <w:rsid w:val="00DC5E6A"/>
    <w:rsid w:val="00DD2EE0"/>
    <w:rsid w:val="00DD65DA"/>
    <w:rsid w:val="00DD705C"/>
    <w:rsid w:val="00DE2FB5"/>
    <w:rsid w:val="00DE3463"/>
    <w:rsid w:val="00DE3F03"/>
    <w:rsid w:val="00DF0D00"/>
    <w:rsid w:val="00DF219E"/>
    <w:rsid w:val="00E0301E"/>
    <w:rsid w:val="00E21D69"/>
    <w:rsid w:val="00E22A46"/>
    <w:rsid w:val="00E25A8C"/>
    <w:rsid w:val="00E26639"/>
    <w:rsid w:val="00E30432"/>
    <w:rsid w:val="00E31218"/>
    <w:rsid w:val="00E319EE"/>
    <w:rsid w:val="00E32393"/>
    <w:rsid w:val="00E32894"/>
    <w:rsid w:val="00E366C4"/>
    <w:rsid w:val="00E37AA8"/>
    <w:rsid w:val="00E37D09"/>
    <w:rsid w:val="00E412EF"/>
    <w:rsid w:val="00E42B83"/>
    <w:rsid w:val="00E4351A"/>
    <w:rsid w:val="00E454B2"/>
    <w:rsid w:val="00E461AF"/>
    <w:rsid w:val="00E46C2B"/>
    <w:rsid w:val="00E47A3D"/>
    <w:rsid w:val="00E51B24"/>
    <w:rsid w:val="00E51D1A"/>
    <w:rsid w:val="00E57A95"/>
    <w:rsid w:val="00E62927"/>
    <w:rsid w:val="00E661EB"/>
    <w:rsid w:val="00E7183C"/>
    <w:rsid w:val="00E730D8"/>
    <w:rsid w:val="00E764A5"/>
    <w:rsid w:val="00E8327C"/>
    <w:rsid w:val="00E860A1"/>
    <w:rsid w:val="00E86B66"/>
    <w:rsid w:val="00E8794F"/>
    <w:rsid w:val="00E87B8A"/>
    <w:rsid w:val="00E92750"/>
    <w:rsid w:val="00E96EE0"/>
    <w:rsid w:val="00E97CCB"/>
    <w:rsid w:val="00EA6428"/>
    <w:rsid w:val="00EB4BE0"/>
    <w:rsid w:val="00EC5EA3"/>
    <w:rsid w:val="00EC6512"/>
    <w:rsid w:val="00ED55DF"/>
    <w:rsid w:val="00ED7EF6"/>
    <w:rsid w:val="00EE420E"/>
    <w:rsid w:val="00EE5189"/>
    <w:rsid w:val="00EE5AAE"/>
    <w:rsid w:val="00EE6D9B"/>
    <w:rsid w:val="00EF203C"/>
    <w:rsid w:val="00EF2CB0"/>
    <w:rsid w:val="00F02C9E"/>
    <w:rsid w:val="00F03573"/>
    <w:rsid w:val="00F12C50"/>
    <w:rsid w:val="00F12F1D"/>
    <w:rsid w:val="00F15159"/>
    <w:rsid w:val="00F216C2"/>
    <w:rsid w:val="00F2320D"/>
    <w:rsid w:val="00F23AB6"/>
    <w:rsid w:val="00F23B90"/>
    <w:rsid w:val="00F24BB7"/>
    <w:rsid w:val="00F24C97"/>
    <w:rsid w:val="00F256AD"/>
    <w:rsid w:val="00F27ACD"/>
    <w:rsid w:val="00F379AC"/>
    <w:rsid w:val="00F44D8A"/>
    <w:rsid w:val="00F47ED0"/>
    <w:rsid w:val="00F50569"/>
    <w:rsid w:val="00F563B6"/>
    <w:rsid w:val="00F616AD"/>
    <w:rsid w:val="00F63A4E"/>
    <w:rsid w:val="00F63BEA"/>
    <w:rsid w:val="00F63E3A"/>
    <w:rsid w:val="00F65927"/>
    <w:rsid w:val="00F7267E"/>
    <w:rsid w:val="00F749D7"/>
    <w:rsid w:val="00F75999"/>
    <w:rsid w:val="00F76020"/>
    <w:rsid w:val="00F81CAC"/>
    <w:rsid w:val="00F827F1"/>
    <w:rsid w:val="00F90D05"/>
    <w:rsid w:val="00F913C2"/>
    <w:rsid w:val="00F956DA"/>
    <w:rsid w:val="00F97362"/>
    <w:rsid w:val="00FA193B"/>
    <w:rsid w:val="00FA64F0"/>
    <w:rsid w:val="00FB00C4"/>
    <w:rsid w:val="00FB554C"/>
    <w:rsid w:val="00FB6AAE"/>
    <w:rsid w:val="00FC5ACB"/>
    <w:rsid w:val="00FC7576"/>
    <w:rsid w:val="00FD745A"/>
    <w:rsid w:val="00FE1169"/>
    <w:rsid w:val="00FE16BB"/>
    <w:rsid w:val="00FE34A9"/>
    <w:rsid w:val="00FE4CD3"/>
    <w:rsid w:val="00FF23D8"/>
    <w:rsid w:val="00FF37A4"/>
    <w:rsid w:val="00FF3D2D"/>
    <w:rsid w:val="00FF52D7"/>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B1D"/>
  <w15:chartTrackingRefBased/>
  <w15:docId w15:val="{C1C61C31-EE3F-427B-B9E3-89CC5EEB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DBC"/>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4"/>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table" w:customStyle="1" w:styleId="Tabela-Siatka1">
    <w:name w:val="Tabela - Siatka1"/>
    <w:basedOn w:val="Standardowy"/>
    <w:next w:val="Tabela-Siatka"/>
    <w:uiPriority w:val="39"/>
    <w:rsid w:val="00E860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557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363C-3F64-4A52-BAF1-024E3584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4305</Words>
  <Characters>25830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30075</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32</cp:revision>
  <cp:lastPrinted>2022-10-06T05:43:00Z</cp:lastPrinted>
  <dcterms:created xsi:type="dcterms:W3CDTF">2022-10-03T11:43:00Z</dcterms:created>
  <dcterms:modified xsi:type="dcterms:W3CDTF">2022-10-06T11:10:00Z</dcterms:modified>
</cp:coreProperties>
</file>