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59EB0758"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w:t>
      </w:r>
      <w:r w:rsidR="009830C3">
        <w:rPr>
          <w:spacing w:val="40"/>
          <w:sz w:val="20"/>
          <w:szCs w:val="20"/>
        </w:rPr>
        <w:t>1.39.24</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20423CC4" w:rsidR="00094DF5" w:rsidRPr="0033199F" w:rsidRDefault="0033199F" w:rsidP="00B27563">
      <w:pPr>
        <w:suppressAutoHyphens w:val="0"/>
        <w:jc w:val="center"/>
        <w:rPr>
          <w:spacing w:val="30"/>
          <w:sz w:val="28"/>
          <w:szCs w:val="28"/>
          <w:lang w:eastAsia="pl-PL"/>
        </w:rPr>
      </w:pPr>
      <w:bookmarkStart w:id="0" w:name="_Hlk110932214"/>
      <w:r w:rsidRPr="0033199F">
        <w:rPr>
          <w:b/>
          <w:spacing w:val="30"/>
          <w:sz w:val="28"/>
          <w:szCs w:val="28"/>
        </w:rPr>
        <w:t>SPRZEDAŻ I DOSTAWA</w:t>
      </w:r>
      <w:r w:rsidRPr="0033199F">
        <w:rPr>
          <w:b/>
          <w:spacing w:val="30"/>
          <w:sz w:val="28"/>
          <w:szCs w:val="28"/>
          <w:lang w:eastAsia="pl-PL"/>
        </w:rPr>
        <w:t xml:space="preserve"> </w:t>
      </w:r>
      <w:r w:rsidR="001E30D5">
        <w:rPr>
          <w:b/>
          <w:spacing w:val="30"/>
          <w:sz w:val="28"/>
          <w:szCs w:val="28"/>
          <w:lang w:eastAsia="pl-PL"/>
        </w:rPr>
        <w:t>SZAFKI PRZYŁÓŻKOWEJ</w:t>
      </w:r>
      <w:r w:rsidR="00B27563" w:rsidRPr="0033199F">
        <w:rPr>
          <w:b/>
          <w:spacing w:val="30"/>
          <w:sz w:val="28"/>
          <w:szCs w:val="28"/>
          <w:lang w:eastAsia="pl-PL"/>
        </w:rPr>
        <w:t xml:space="preserve"> </w:t>
      </w:r>
      <w:r w:rsidR="00186461">
        <w:rPr>
          <w:b/>
          <w:spacing w:val="30"/>
          <w:sz w:val="28"/>
          <w:szCs w:val="28"/>
          <w:lang w:eastAsia="pl-PL"/>
        </w:rPr>
        <w:br/>
      </w:r>
      <w:r w:rsidR="001E30D5">
        <w:rPr>
          <w:b/>
          <w:spacing w:val="30"/>
          <w:sz w:val="28"/>
          <w:szCs w:val="28"/>
          <w:lang w:eastAsia="pl-PL"/>
        </w:rPr>
        <w:t xml:space="preserve">Z ROZKŁADANYM BLATEM </w:t>
      </w:r>
      <w:r w:rsidR="00B27563" w:rsidRPr="0033199F">
        <w:rPr>
          <w:b/>
          <w:spacing w:val="30"/>
          <w:sz w:val="28"/>
          <w:szCs w:val="28"/>
          <w:lang w:eastAsia="pl-PL"/>
        </w:rPr>
        <w:t xml:space="preserve">DO SZPITALA SPECJALISTYCZNEGO IM. EDMUNDA BIERNACKIEGO </w:t>
      </w:r>
      <w:r w:rsidR="00D45CAA" w:rsidRPr="0033199F">
        <w:rPr>
          <w:b/>
          <w:spacing w:val="30"/>
          <w:sz w:val="28"/>
          <w:szCs w:val="28"/>
          <w:lang w:eastAsia="pl-PL"/>
        </w:rPr>
        <w:br/>
      </w:r>
      <w:r w:rsidR="00B27563" w:rsidRPr="0033199F">
        <w:rPr>
          <w:b/>
          <w:spacing w:val="30"/>
          <w:sz w:val="28"/>
          <w:szCs w:val="28"/>
          <w:lang w:eastAsia="pl-PL"/>
        </w:rPr>
        <w:t>W MIELCU</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13EBA618" w14:textId="77777777" w:rsidR="009830C3" w:rsidRDefault="0033199F" w:rsidP="0033199F">
      <w:pPr>
        <w:suppressAutoHyphens w:val="0"/>
        <w:ind w:left="426"/>
        <w:contextualSpacing/>
        <w:jc w:val="center"/>
        <w:rPr>
          <w:color w:val="000000"/>
          <w:spacing w:val="30"/>
          <w:sz w:val="20"/>
          <w:szCs w:val="20"/>
        </w:rPr>
      </w:pPr>
      <w:bookmarkStart w:id="1" w:name="_Hlk118372009"/>
      <w:r>
        <w:rPr>
          <w:bCs/>
          <w:color w:val="000000"/>
          <w:spacing w:val="30"/>
          <w:sz w:val="20"/>
          <w:szCs w:val="20"/>
        </w:rPr>
        <w:t xml:space="preserve">Sprzedaż i dostawa </w:t>
      </w:r>
      <w:r w:rsidR="00E841F8">
        <w:rPr>
          <w:bCs/>
          <w:color w:val="000000"/>
          <w:spacing w:val="30"/>
          <w:sz w:val="20"/>
          <w:szCs w:val="20"/>
        </w:rPr>
        <w:t>szafki przyłóżkowej z rozkładanym blatem</w:t>
      </w:r>
      <w:r w:rsidR="00B27563">
        <w:rPr>
          <w:bCs/>
          <w:color w:val="000000"/>
          <w:spacing w:val="30"/>
          <w:sz w:val="20"/>
          <w:szCs w:val="20"/>
        </w:rPr>
        <w:t xml:space="preserve"> do Szpitala Specjalistycznego im. Edmunda Biernackiego w Mielcu</w:t>
      </w:r>
      <w:r w:rsidR="003B47F1" w:rsidRPr="00AD4411">
        <w:rPr>
          <w:color w:val="000000"/>
          <w:spacing w:val="30"/>
          <w:sz w:val="20"/>
          <w:szCs w:val="20"/>
        </w:rPr>
        <w:t xml:space="preserve">, </w:t>
      </w:r>
    </w:p>
    <w:p w14:paraId="515995CB" w14:textId="524FAB0D" w:rsidR="00FF6586" w:rsidRPr="0033199F" w:rsidRDefault="003B47F1" w:rsidP="0033199F">
      <w:pPr>
        <w:suppressAutoHyphens w:val="0"/>
        <w:ind w:left="426"/>
        <w:contextualSpacing/>
        <w:jc w:val="center"/>
        <w:rPr>
          <w:color w:val="000000"/>
          <w:spacing w:val="30"/>
          <w:sz w:val="20"/>
          <w:szCs w:val="20"/>
        </w:rPr>
      </w:pPr>
      <w:r w:rsidRPr="00AD4411">
        <w:rPr>
          <w:color w:val="000000"/>
          <w:spacing w:val="30"/>
          <w:sz w:val="20"/>
          <w:szCs w:val="20"/>
        </w:rPr>
        <w:t>znak SzP.ZP.271</w:t>
      </w:r>
      <w:r w:rsidR="009830C3">
        <w:rPr>
          <w:color w:val="000000"/>
          <w:spacing w:val="30"/>
          <w:sz w:val="20"/>
          <w:szCs w:val="20"/>
        </w:rPr>
        <w:t>.39.24</w:t>
      </w:r>
    </w:p>
    <w:bookmarkEnd w:id="1"/>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D937749" w14:textId="75D75E8C" w:rsidR="00374DE2" w:rsidRPr="00930499" w:rsidRDefault="00B725EC" w:rsidP="00344263">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3B7B7E45" w14:textId="08FF57ED" w:rsidR="00292F0C" w:rsidRPr="00837F21" w:rsidRDefault="00F83D4E" w:rsidP="0033199F">
      <w:pPr>
        <w:jc w:val="both"/>
        <w:rPr>
          <w:color w:val="000000"/>
          <w:sz w:val="20"/>
        </w:rPr>
      </w:pPr>
      <w:r>
        <w:rPr>
          <w:color w:val="000000"/>
          <w:sz w:val="20"/>
        </w:rPr>
        <w:t xml:space="preserve">Przedmiot zamówienia obejmuje: </w:t>
      </w:r>
      <w:r w:rsidR="0033199F">
        <w:rPr>
          <w:color w:val="000000"/>
          <w:sz w:val="20"/>
        </w:rPr>
        <w:t>S</w:t>
      </w:r>
      <w:r w:rsidR="00292F0C" w:rsidRPr="00837F21">
        <w:rPr>
          <w:color w:val="000000"/>
          <w:sz w:val="20"/>
        </w:rPr>
        <w:t xml:space="preserve">przedaż i dostarczenie </w:t>
      </w:r>
      <w:r w:rsidR="0033199F">
        <w:rPr>
          <w:color w:val="000000"/>
          <w:sz w:val="20"/>
        </w:rPr>
        <w:t xml:space="preserve">19 szt. </w:t>
      </w:r>
      <w:r w:rsidR="00E841F8">
        <w:rPr>
          <w:color w:val="000000"/>
          <w:sz w:val="20"/>
        </w:rPr>
        <w:t>szafek przyłóżkowych z rozkładanym blatem do</w:t>
      </w:r>
      <w:r w:rsidR="00292F0C" w:rsidRPr="00837F21">
        <w:rPr>
          <w:color w:val="000000"/>
          <w:sz w:val="20"/>
        </w:rPr>
        <w:t xml:space="preserve"> Szpitala Specjalistycznego w Mielcu spełniających wymagania określone w </w:t>
      </w:r>
      <w:r w:rsidR="0033199F">
        <w:rPr>
          <w:color w:val="000000"/>
          <w:sz w:val="20"/>
        </w:rPr>
        <w:t>Zapytaniu</w:t>
      </w:r>
      <w:r w:rsidR="004E6483">
        <w:rPr>
          <w:color w:val="000000"/>
          <w:sz w:val="20"/>
        </w:rPr>
        <w:t xml:space="preserve"> - na koszt i ryzyko Wykonawcy;</w:t>
      </w:r>
    </w:p>
    <w:p w14:paraId="7D7EBF43" w14:textId="77777777" w:rsidR="00516296" w:rsidRPr="00665158" w:rsidRDefault="00516296" w:rsidP="00516296">
      <w:pPr>
        <w:jc w:val="both"/>
        <w:rPr>
          <w:b/>
          <w:color w:val="000000"/>
          <w:sz w:val="20"/>
        </w:rPr>
      </w:pPr>
    </w:p>
    <w:tbl>
      <w:tblPr>
        <w:tblpPr w:leftFromText="141" w:rightFromText="141" w:vertAnchor="text" w:tblpXSpec="center" w:tblpY="1"/>
        <w:tblOverlap w:val="neve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1556"/>
        <w:gridCol w:w="4652"/>
        <w:gridCol w:w="2401"/>
      </w:tblGrid>
      <w:tr w:rsidR="00516296" w:rsidRPr="00837F21" w14:paraId="52976515"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C7005" w14:textId="77777777" w:rsidR="00516296" w:rsidRPr="00837F21" w:rsidRDefault="00516296" w:rsidP="00E841F8">
            <w:pPr>
              <w:jc w:val="center"/>
              <w:rPr>
                <w:color w:val="000000"/>
                <w:sz w:val="20"/>
              </w:rPr>
            </w:pPr>
            <w:r w:rsidRPr="00837F21">
              <w:rPr>
                <w:b/>
                <w:bCs/>
                <w:color w:val="000000"/>
                <w:sz w:val="20"/>
              </w:rPr>
              <w:t>Lp.</w:t>
            </w:r>
          </w:p>
        </w:tc>
        <w:tc>
          <w:tcPr>
            <w:tcW w:w="4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21AE6" w14:textId="77777777" w:rsidR="00516296" w:rsidRPr="00837F21" w:rsidRDefault="00516296" w:rsidP="00E841F8">
            <w:pPr>
              <w:jc w:val="center"/>
              <w:rPr>
                <w:color w:val="000000"/>
                <w:sz w:val="20"/>
              </w:rPr>
            </w:pPr>
            <w:r>
              <w:rPr>
                <w:b/>
                <w:bCs/>
                <w:color w:val="000000"/>
                <w:sz w:val="20"/>
              </w:rPr>
              <w:t>Wymagane parametry</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ED467" w14:textId="77777777" w:rsidR="00516296" w:rsidRPr="00837F21" w:rsidRDefault="00516296" w:rsidP="00E841F8">
            <w:pPr>
              <w:jc w:val="center"/>
              <w:rPr>
                <w:color w:val="000000"/>
                <w:sz w:val="20"/>
              </w:rPr>
            </w:pPr>
            <w:r w:rsidRPr="00837F21">
              <w:rPr>
                <w:b/>
                <w:bCs/>
                <w:color w:val="000000"/>
                <w:sz w:val="20"/>
                <w:lang w:bidi="pl-PL"/>
              </w:rPr>
              <w:t>Parametr wymagany</w:t>
            </w:r>
          </w:p>
        </w:tc>
      </w:tr>
      <w:tr w:rsidR="00516296" w:rsidRPr="00837F21" w14:paraId="22FB76EC"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DC587" w14:textId="381B30E5" w:rsidR="00516296" w:rsidRPr="00EE740C" w:rsidRDefault="00516296" w:rsidP="0001384C">
            <w:pPr>
              <w:pStyle w:val="Akapitzlist"/>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F78ED" w14:textId="0965D769" w:rsidR="00516296" w:rsidRPr="00EE740C" w:rsidRDefault="00E841F8" w:rsidP="00EE740C">
            <w:pPr>
              <w:rPr>
                <w:color w:val="000000"/>
                <w:sz w:val="20"/>
              </w:rPr>
            </w:pPr>
            <w:r w:rsidRPr="00EE740C">
              <w:rPr>
                <w:color w:val="000000"/>
                <w:sz w:val="20"/>
              </w:rPr>
              <w:t>Szafka przyłóżkowa z rozkładanym blatem</w:t>
            </w:r>
            <w:r w:rsidR="00516296" w:rsidRPr="00EE740C">
              <w:rPr>
                <w:color w:val="000000"/>
                <w:sz w:val="20"/>
              </w:rPr>
              <w:t xml:space="preserve"> – szt. 19</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05AEEE5F" w14:textId="77777777" w:rsidR="00516296" w:rsidRPr="00EE740C" w:rsidRDefault="00516296" w:rsidP="00E841F8">
            <w:pPr>
              <w:jc w:val="center"/>
              <w:rPr>
                <w:color w:val="000000"/>
                <w:sz w:val="20"/>
              </w:rPr>
            </w:pPr>
            <w:r w:rsidRPr="00EE740C">
              <w:rPr>
                <w:color w:val="000000"/>
                <w:sz w:val="20"/>
              </w:rPr>
              <w:t>Tak</w:t>
            </w:r>
          </w:p>
        </w:tc>
      </w:tr>
      <w:tr w:rsidR="00516296" w:rsidRPr="00837F21" w14:paraId="25B97EA5"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240E0F5B" w14:textId="77777777" w:rsidR="00516296" w:rsidRPr="00EE740C" w:rsidRDefault="00516296" w:rsidP="0001384C">
            <w:pPr>
              <w:pStyle w:val="Akapitzlist"/>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FE4CF" w14:textId="3296630F" w:rsidR="00516296" w:rsidRPr="009E22DC" w:rsidRDefault="00E841F8" w:rsidP="00E841F8">
            <w:pPr>
              <w:jc w:val="both"/>
              <w:rPr>
                <w:color w:val="000000"/>
                <w:sz w:val="18"/>
              </w:rPr>
            </w:pPr>
            <w:r>
              <w:rPr>
                <w:color w:val="000000"/>
                <w:sz w:val="18"/>
              </w:rPr>
              <w:t>Szafki</w:t>
            </w:r>
            <w:r w:rsidR="00516296" w:rsidRPr="009E22DC">
              <w:rPr>
                <w:color w:val="000000"/>
                <w:sz w:val="18"/>
              </w:rPr>
              <w:t xml:space="preserve"> fabrycznie nowe</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9AF5E" w14:textId="77777777" w:rsidR="00516296" w:rsidRPr="009E22DC" w:rsidRDefault="00516296" w:rsidP="00E841F8">
            <w:pPr>
              <w:jc w:val="center"/>
              <w:rPr>
                <w:color w:val="000000"/>
                <w:sz w:val="18"/>
              </w:rPr>
            </w:pPr>
            <w:r w:rsidRPr="009E22DC">
              <w:rPr>
                <w:color w:val="000000"/>
                <w:sz w:val="18"/>
              </w:rPr>
              <w:t>Tak, podać rok produkcji</w:t>
            </w:r>
          </w:p>
        </w:tc>
      </w:tr>
      <w:tr w:rsidR="00516296" w:rsidRPr="00837F21" w14:paraId="262B3ED9"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583C3D15" w14:textId="77777777" w:rsidR="00516296" w:rsidRPr="00EE740C" w:rsidRDefault="00516296" w:rsidP="0001384C">
            <w:pPr>
              <w:pStyle w:val="Akapitzlist"/>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030DD" w14:textId="77777777" w:rsidR="00516296" w:rsidRPr="009E22DC" w:rsidRDefault="00516296" w:rsidP="00E841F8">
            <w:pPr>
              <w:jc w:val="both"/>
              <w:rPr>
                <w:color w:val="000000"/>
                <w:sz w:val="18"/>
              </w:rPr>
            </w:pPr>
            <w:r w:rsidRPr="009E22DC">
              <w:rPr>
                <w:color w:val="000000"/>
                <w:sz w:val="18"/>
              </w:rPr>
              <w:t>Typ/model, producent, kraj</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F46C9" w14:textId="77777777" w:rsidR="00516296" w:rsidRPr="009E22DC" w:rsidRDefault="00516296" w:rsidP="00E841F8">
            <w:pPr>
              <w:jc w:val="center"/>
              <w:rPr>
                <w:color w:val="000000"/>
                <w:sz w:val="18"/>
              </w:rPr>
            </w:pPr>
            <w:r w:rsidRPr="009E22DC">
              <w:rPr>
                <w:color w:val="000000"/>
                <w:sz w:val="18"/>
              </w:rPr>
              <w:t>podać</w:t>
            </w:r>
          </w:p>
        </w:tc>
      </w:tr>
      <w:tr w:rsidR="00F907DD" w:rsidRPr="00837F21" w14:paraId="7E27AEDB"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7AD"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4F7DA6E4" w14:textId="0F9CFFE5" w:rsidR="00F907DD" w:rsidRDefault="00F907DD" w:rsidP="00E841F8">
            <w:pPr>
              <w:jc w:val="both"/>
              <w:rPr>
                <w:color w:val="000000"/>
                <w:sz w:val="18"/>
              </w:rPr>
            </w:pPr>
            <w:r>
              <w:rPr>
                <w:color w:val="000000"/>
                <w:sz w:val="18"/>
              </w:rPr>
              <w:t>Szafka wykonana z płyty meblowej w kolorze buk</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22785A29" w14:textId="47918F8E" w:rsidR="00F907DD" w:rsidRPr="009E22DC" w:rsidRDefault="007A18A5" w:rsidP="00E841F8">
            <w:pPr>
              <w:jc w:val="center"/>
              <w:rPr>
                <w:color w:val="000000"/>
                <w:sz w:val="18"/>
              </w:rPr>
            </w:pPr>
            <w:r w:rsidRPr="007A18A5">
              <w:rPr>
                <w:color w:val="000000"/>
                <w:sz w:val="18"/>
              </w:rPr>
              <w:t>Tak</w:t>
            </w:r>
          </w:p>
        </w:tc>
      </w:tr>
      <w:tr w:rsidR="00F907DD" w:rsidRPr="00837F21" w14:paraId="23ED3A4A"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75391D2E"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2B217435" w14:textId="286A4F85" w:rsidR="00F907DD" w:rsidRDefault="00F907DD" w:rsidP="00F907DD">
            <w:pPr>
              <w:jc w:val="both"/>
              <w:rPr>
                <w:color w:val="000000"/>
                <w:sz w:val="18"/>
              </w:rPr>
            </w:pPr>
            <w:r>
              <w:rPr>
                <w:color w:val="000000"/>
                <w:sz w:val="18"/>
              </w:rPr>
              <w:t xml:space="preserve">Rozkładany </w:t>
            </w:r>
            <w:r w:rsidR="007A18A5">
              <w:rPr>
                <w:color w:val="000000"/>
                <w:sz w:val="18"/>
              </w:rPr>
              <w:t xml:space="preserve">dodatkowy </w:t>
            </w:r>
            <w:r>
              <w:rPr>
                <w:color w:val="000000"/>
                <w:sz w:val="18"/>
              </w:rPr>
              <w:t>blat roboczy</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3D73F0E4" w14:textId="2FAEE3FE" w:rsidR="00F907DD" w:rsidRPr="009E22DC" w:rsidRDefault="007A18A5" w:rsidP="00F907DD">
            <w:pPr>
              <w:jc w:val="center"/>
              <w:rPr>
                <w:color w:val="000000"/>
                <w:sz w:val="18"/>
              </w:rPr>
            </w:pPr>
            <w:r w:rsidRPr="007A18A5">
              <w:rPr>
                <w:color w:val="000000"/>
                <w:sz w:val="18"/>
              </w:rPr>
              <w:t>Tak</w:t>
            </w:r>
          </w:p>
        </w:tc>
      </w:tr>
      <w:tr w:rsidR="00F907DD" w:rsidRPr="00837F21" w14:paraId="492C33FA"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5EE1EC18"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1C2B2BF0" w14:textId="73389F0A" w:rsidR="00F907DD" w:rsidRDefault="003E1153" w:rsidP="00E5297E">
            <w:pPr>
              <w:jc w:val="both"/>
              <w:rPr>
                <w:color w:val="000000"/>
                <w:sz w:val="18"/>
              </w:rPr>
            </w:pPr>
            <w:r>
              <w:rPr>
                <w:color w:val="000000"/>
                <w:sz w:val="18"/>
              </w:rPr>
              <w:t>Szafka dolna z drzwiczkami</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3F415A26" w14:textId="03BF85EC" w:rsidR="00F907DD" w:rsidRPr="009E22DC" w:rsidRDefault="007A18A5" w:rsidP="00F907DD">
            <w:pPr>
              <w:jc w:val="center"/>
              <w:rPr>
                <w:color w:val="000000"/>
                <w:sz w:val="18"/>
              </w:rPr>
            </w:pPr>
            <w:r w:rsidRPr="007A18A5">
              <w:rPr>
                <w:color w:val="000000"/>
                <w:sz w:val="18"/>
              </w:rPr>
              <w:t>Tak</w:t>
            </w:r>
          </w:p>
        </w:tc>
      </w:tr>
      <w:tr w:rsidR="00F907DD" w:rsidRPr="00837F21" w14:paraId="52537ECE"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3FD2E54C"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18B36888" w14:textId="4029A1AC" w:rsidR="00F907DD" w:rsidRPr="00A42110" w:rsidRDefault="00972344" w:rsidP="00A42110">
            <w:pPr>
              <w:widowControl w:val="0"/>
              <w:rPr>
                <w:sz w:val="18"/>
                <w:szCs w:val="18"/>
              </w:rPr>
            </w:pPr>
            <w:r w:rsidRPr="00972344">
              <w:rPr>
                <w:color w:val="000000"/>
                <w:sz w:val="18"/>
              </w:rPr>
              <w:t>Górn</w:t>
            </w:r>
            <w:r>
              <w:rPr>
                <w:color w:val="000000"/>
                <w:sz w:val="18"/>
              </w:rPr>
              <w:t>a szuflada wysuwana dwustronnie</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35BDEDAB" w14:textId="27B22988" w:rsidR="00F907DD" w:rsidRPr="009E22DC" w:rsidRDefault="007A18A5" w:rsidP="00F907DD">
            <w:pPr>
              <w:jc w:val="center"/>
              <w:rPr>
                <w:color w:val="000000"/>
                <w:sz w:val="18"/>
              </w:rPr>
            </w:pPr>
            <w:r w:rsidRPr="007A18A5">
              <w:rPr>
                <w:color w:val="000000"/>
                <w:sz w:val="18"/>
              </w:rPr>
              <w:t>Tak</w:t>
            </w:r>
          </w:p>
        </w:tc>
      </w:tr>
      <w:tr w:rsidR="00F907DD" w:rsidRPr="00837F21" w14:paraId="696DF546"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68347BD3"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407F496F" w14:textId="48B2865E" w:rsidR="00F907DD" w:rsidRDefault="00F907DD" w:rsidP="00A50676">
            <w:pPr>
              <w:jc w:val="both"/>
              <w:rPr>
                <w:color w:val="000000"/>
                <w:sz w:val="18"/>
              </w:rPr>
            </w:pPr>
            <w:r>
              <w:rPr>
                <w:color w:val="000000"/>
                <w:sz w:val="18"/>
              </w:rPr>
              <w:t>Przestrzeń pomiędzy szufladą a szafką dolną</w:t>
            </w:r>
            <w:r w:rsidR="007A18A5">
              <w:rPr>
                <w:color w:val="000000"/>
                <w:sz w:val="18"/>
              </w:rPr>
              <w:t xml:space="preserve"> </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6E3103DC" w14:textId="22E68C2F" w:rsidR="00F907DD" w:rsidRPr="009E22DC" w:rsidRDefault="007A18A5" w:rsidP="00F907DD">
            <w:pPr>
              <w:jc w:val="center"/>
              <w:rPr>
                <w:color w:val="000000"/>
                <w:sz w:val="18"/>
              </w:rPr>
            </w:pPr>
            <w:r w:rsidRPr="007A18A5">
              <w:rPr>
                <w:color w:val="000000"/>
                <w:sz w:val="18"/>
              </w:rPr>
              <w:t>Tak</w:t>
            </w:r>
          </w:p>
        </w:tc>
      </w:tr>
      <w:tr w:rsidR="00F907DD" w:rsidRPr="00837F21" w14:paraId="421AE3B4"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43AFDDE8"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4CE0EDA3" w14:textId="46F1FAD2" w:rsidR="00F907DD" w:rsidRDefault="00F907DD" w:rsidP="00F907DD">
            <w:pPr>
              <w:jc w:val="both"/>
              <w:rPr>
                <w:color w:val="000000"/>
                <w:sz w:val="18"/>
              </w:rPr>
            </w:pPr>
            <w:r>
              <w:rPr>
                <w:color w:val="000000"/>
                <w:sz w:val="18"/>
              </w:rPr>
              <w:t xml:space="preserve">Szuflada i drzwiczki </w:t>
            </w:r>
            <w:r w:rsidR="007A18A5">
              <w:rPr>
                <w:color w:val="000000"/>
                <w:sz w:val="18"/>
              </w:rPr>
              <w:t xml:space="preserve">dolnej szafki </w:t>
            </w:r>
            <w:r>
              <w:rPr>
                <w:color w:val="000000"/>
                <w:sz w:val="18"/>
              </w:rPr>
              <w:t>z uchwytami</w:t>
            </w:r>
            <w:r w:rsidR="00B30D98">
              <w:rPr>
                <w:color w:val="000000"/>
                <w:sz w:val="18"/>
              </w:rPr>
              <w:t xml:space="preserve"> ze stali nierdzewnej</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6C0976AE" w14:textId="2B30B694" w:rsidR="00F907DD" w:rsidRPr="009E22DC" w:rsidRDefault="007A18A5" w:rsidP="00F907DD">
            <w:pPr>
              <w:jc w:val="center"/>
              <w:rPr>
                <w:color w:val="000000"/>
                <w:sz w:val="18"/>
              </w:rPr>
            </w:pPr>
            <w:r w:rsidRPr="007A18A5">
              <w:rPr>
                <w:color w:val="000000"/>
                <w:sz w:val="18"/>
              </w:rPr>
              <w:t>Tak</w:t>
            </w:r>
          </w:p>
        </w:tc>
      </w:tr>
      <w:tr w:rsidR="00F907DD" w:rsidRPr="00837F21" w14:paraId="2CA60140"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3386D19F"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56248D43" w14:textId="1AF6AD7A" w:rsidR="00F907DD" w:rsidRPr="009E22DC" w:rsidRDefault="00972344" w:rsidP="00E5297E">
            <w:pPr>
              <w:jc w:val="both"/>
              <w:rPr>
                <w:color w:val="000000"/>
                <w:sz w:val="18"/>
              </w:rPr>
            </w:pPr>
            <w:r w:rsidRPr="00972344">
              <w:rPr>
                <w:color w:val="000000"/>
                <w:sz w:val="18"/>
              </w:rPr>
              <w:t>Wymiary zewnętrzne szafki (szer.x wys.x gł.) 60x87x49 cm +/-0,5 cm</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2022FA58" w14:textId="77777777" w:rsidR="00F907DD" w:rsidRDefault="00F907DD" w:rsidP="00F907DD">
            <w:pPr>
              <w:jc w:val="center"/>
              <w:rPr>
                <w:color w:val="000000"/>
                <w:sz w:val="18"/>
              </w:rPr>
            </w:pPr>
            <w:r w:rsidRPr="009E22DC">
              <w:rPr>
                <w:color w:val="000000"/>
                <w:sz w:val="18"/>
              </w:rPr>
              <w:t>Tak</w:t>
            </w:r>
          </w:p>
          <w:p w14:paraId="534C2EA3" w14:textId="4450AA1C" w:rsidR="00F907DD" w:rsidRPr="009E22DC" w:rsidRDefault="00F907DD" w:rsidP="00F907DD">
            <w:pPr>
              <w:jc w:val="center"/>
              <w:rPr>
                <w:color w:val="000000"/>
                <w:sz w:val="18"/>
              </w:rPr>
            </w:pPr>
            <w:r>
              <w:rPr>
                <w:color w:val="000000"/>
                <w:sz w:val="18"/>
              </w:rPr>
              <w:t>(podać)</w:t>
            </w:r>
          </w:p>
        </w:tc>
      </w:tr>
      <w:tr w:rsidR="00F907DD" w:rsidRPr="00837F21" w14:paraId="489A85A9"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778ACC83"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22D4BCBF" w14:textId="692E815D" w:rsidR="00F907DD" w:rsidRPr="009E22DC" w:rsidRDefault="007A18A5" w:rsidP="007A18A5">
            <w:pPr>
              <w:jc w:val="both"/>
              <w:rPr>
                <w:color w:val="000000"/>
                <w:sz w:val="18"/>
              </w:rPr>
            </w:pPr>
            <w:r>
              <w:rPr>
                <w:color w:val="000000"/>
                <w:sz w:val="18"/>
              </w:rPr>
              <w:t xml:space="preserve">Wymiary blatu </w:t>
            </w:r>
            <w:r w:rsidR="00F907DD">
              <w:rPr>
                <w:color w:val="000000"/>
                <w:sz w:val="18"/>
              </w:rPr>
              <w:t>robocz</w:t>
            </w:r>
            <w:r>
              <w:rPr>
                <w:color w:val="000000"/>
                <w:sz w:val="18"/>
              </w:rPr>
              <w:t>ego</w:t>
            </w:r>
            <w:r w:rsidR="00F907DD">
              <w:rPr>
                <w:color w:val="000000"/>
                <w:sz w:val="18"/>
              </w:rPr>
              <w:t xml:space="preserve"> (szer. x dł.) 35 x 53 cm  </w:t>
            </w:r>
            <w:r w:rsidR="00E5297E">
              <w:rPr>
                <w:color w:val="000000"/>
                <w:sz w:val="18"/>
              </w:rPr>
              <w:t>+/- 3</w:t>
            </w:r>
            <w:r w:rsidR="00F907DD">
              <w:rPr>
                <w:color w:val="000000"/>
                <w:sz w:val="18"/>
              </w:rPr>
              <w:t xml:space="preserve"> cm</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0448D986" w14:textId="77777777" w:rsidR="00F907DD" w:rsidRDefault="00F907DD" w:rsidP="00F907DD">
            <w:pPr>
              <w:jc w:val="center"/>
              <w:rPr>
                <w:color w:val="000000"/>
                <w:sz w:val="18"/>
              </w:rPr>
            </w:pPr>
            <w:r w:rsidRPr="009E22DC">
              <w:rPr>
                <w:color w:val="000000"/>
                <w:sz w:val="18"/>
              </w:rPr>
              <w:t>Tak</w:t>
            </w:r>
          </w:p>
          <w:p w14:paraId="5659A84D" w14:textId="75ECFFEC" w:rsidR="00F907DD" w:rsidRPr="009E22DC" w:rsidRDefault="00F907DD" w:rsidP="00F907DD">
            <w:pPr>
              <w:jc w:val="center"/>
              <w:rPr>
                <w:color w:val="000000"/>
                <w:sz w:val="18"/>
              </w:rPr>
            </w:pPr>
            <w:r>
              <w:rPr>
                <w:color w:val="000000"/>
                <w:sz w:val="18"/>
              </w:rPr>
              <w:t>(podać)</w:t>
            </w:r>
          </w:p>
        </w:tc>
      </w:tr>
      <w:tr w:rsidR="00F907DD" w:rsidRPr="00837F21" w14:paraId="3215C5AC"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73D26E31"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6ADA557E" w14:textId="15A4DE48" w:rsidR="00F907DD" w:rsidRDefault="00F907DD" w:rsidP="00E5297E">
            <w:pPr>
              <w:jc w:val="both"/>
              <w:rPr>
                <w:color w:val="000000"/>
                <w:sz w:val="18"/>
              </w:rPr>
            </w:pPr>
            <w:r>
              <w:rPr>
                <w:color w:val="000000"/>
                <w:sz w:val="18"/>
              </w:rPr>
              <w:t xml:space="preserve">Szerokość przy rozłożonym blacie 113 cm  </w:t>
            </w:r>
            <w:r w:rsidR="00E5297E">
              <w:rPr>
                <w:color w:val="000000"/>
                <w:sz w:val="18"/>
              </w:rPr>
              <w:t>+/- 3</w:t>
            </w:r>
            <w:r>
              <w:rPr>
                <w:color w:val="000000"/>
                <w:sz w:val="18"/>
              </w:rPr>
              <w:t xml:space="preserve"> cm</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39E29DE2" w14:textId="77777777" w:rsidR="007A18A5" w:rsidRPr="007A18A5" w:rsidRDefault="007A18A5" w:rsidP="007A18A5">
            <w:pPr>
              <w:jc w:val="center"/>
              <w:rPr>
                <w:color w:val="000000"/>
                <w:sz w:val="18"/>
              </w:rPr>
            </w:pPr>
            <w:r w:rsidRPr="007A18A5">
              <w:rPr>
                <w:color w:val="000000"/>
                <w:sz w:val="18"/>
              </w:rPr>
              <w:t>Tak</w:t>
            </w:r>
          </w:p>
          <w:p w14:paraId="550EC12D" w14:textId="45CFCB95" w:rsidR="00F907DD" w:rsidRPr="009E22DC" w:rsidRDefault="007A18A5" w:rsidP="007A18A5">
            <w:pPr>
              <w:jc w:val="center"/>
              <w:rPr>
                <w:color w:val="000000"/>
                <w:sz w:val="18"/>
              </w:rPr>
            </w:pPr>
            <w:r w:rsidRPr="007A18A5">
              <w:rPr>
                <w:color w:val="000000"/>
                <w:sz w:val="18"/>
              </w:rPr>
              <w:t>(podać)</w:t>
            </w:r>
          </w:p>
        </w:tc>
      </w:tr>
      <w:tr w:rsidR="00F907DD" w:rsidRPr="00837F21" w14:paraId="588F01A1"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6B068F9D"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75C07776" w14:textId="0A54BCB1" w:rsidR="00F907DD" w:rsidRPr="009E22DC" w:rsidRDefault="00F907DD" w:rsidP="00F907DD">
            <w:pPr>
              <w:jc w:val="both"/>
              <w:rPr>
                <w:color w:val="000000"/>
                <w:sz w:val="18"/>
              </w:rPr>
            </w:pPr>
            <w:r>
              <w:rPr>
                <w:color w:val="000000"/>
                <w:sz w:val="18"/>
              </w:rPr>
              <w:t xml:space="preserve">Cztery kółka </w:t>
            </w:r>
            <w:r w:rsidR="001622A9">
              <w:rPr>
                <w:color w:val="000000"/>
                <w:sz w:val="18"/>
              </w:rPr>
              <w:t xml:space="preserve">o średnicy </w:t>
            </w:r>
            <w:r>
              <w:rPr>
                <w:color w:val="000000"/>
                <w:sz w:val="18"/>
              </w:rPr>
              <w:t xml:space="preserve">50 mm </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73B3ECC4" w14:textId="77777777" w:rsidR="00F907DD" w:rsidRPr="009E22DC" w:rsidRDefault="00F907DD" w:rsidP="00F907DD">
            <w:pPr>
              <w:jc w:val="center"/>
              <w:rPr>
                <w:color w:val="000000"/>
                <w:sz w:val="18"/>
              </w:rPr>
            </w:pPr>
            <w:r w:rsidRPr="009E22DC">
              <w:rPr>
                <w:color w:val="000000"/>
                <w:sz w:val="18"/>
              </w:rPr>
              <w:t>Tak</w:t>
            </w:r>
          </w:p>
        </w:tc>
      </w:tr>
      <w:tr w:rsidR="00F907DD" w:rsidRPr="00837F21" w14:paraId="7601E89F"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7190BDC5" w14:textId="77777777" w:rsidR="00F907DD" w:rsidRPr="00837F21" w:rsidRDefault="00F907DD" w:rsidP="0001384C">
            <w:pPr>
              <w:numPr>
                <w:ilvl w:val="0"/>
                <w:numId w:val="49"/>
              </w:numPr>
              <w:jc w:val="center"/>
              <w:rPr>
                <w:color w:val="000000"/>
                <w:sz w:val="20"/>
              </w:rPr>
            </w:pPr>
          </w:p>
        </w:tc>
        <w:tc>
          <w:tcPr>
            <w:tcW w:w="4652" w:type="dxa"/>
            <w:tcBorders>
              <w:top w:val="single" w:sz="4" w:space="0" w:color="auto"/>
              <w:left w:val="single" w:sz="4" w:space="0" w:color="auto"/>
              <w:bottom w:val="single" w:sz="4" w:space="0" w:color="auto"/>
              <w:right w:val="single" w:sz="4" w:space="0" w:color="auto"/>
            </w:tcBorders>
            <w:vAlign w:val="center"/>
          </w:tcPr>
          <w:p w14:paraId="58CD23C1" w14:textId="6A8E6AA2" w:rsidR="00F907DD" w:rsidRDefault="00F907DD" w:rsidP="00F907DD">
            <w:pPr>
              <w:jc w:val="both"/>
              <w:rPr>
                <w:color w:val="000000"/>
                <w:sz w:val="18"/>
              </w:rPr>
            </w:pPr>
            <w:r>
              <w:rPr>
                <w:color w:val="000000"/>
                <w:sz w:val="18"/>
              </w:rPr>
              <w:t>Blokada dwóch kół je</w:t>
            </w:r>
            <w:r w:rsidR="00EE740C">
              <w:rPr>
                <w:color w:val="000000"/>
                <w:sz w:val="18"/>
              </w:rPr>
              <w:t>z</w:t>
            </w:r>
            <w:r>
              <w:rPr>
                <w:color w:val="000000"/>
                <w:sz w:val="18"/>
              </w:rPr>
              <w:t>dnych</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50E18040" w14:textId="3E1EF77A" w:rsidR="00F907DD" w:rsidRPr="009E22DC" w:rsidRDefault="00F907DD" w:rsidP="00F907DD">
            <w:pPr>
              <w:jc w:val="center"/>
              <w:rPr>
                <w:color w:val="000000"/>
                <w:sz w:val="18"/>
              </w:rPr>
            </w:pPr>
            <w:r>
              <w:rPr>
                <w:color w:val="000000"/>
                <w:sz w:val="18"/>
              </w:rPr>
              <w:t>Tak</w:t>
            </w:r>
          </w:p>
        </w:tc>
      </w:tr>
      <w:tr w:rsidR="00F907DD" w:rsidRPr="00837F21" w14:paraId="58A25B90" w14:textId="77777777" w:rsidTr="00E841F8">
        <w:trPr>
          <w:cantSplit/>
          <w:trHeight w:val="369"/>
        </w:trPr>
        <w:tc>
          <w:tcPr>
            <w:tcW w:w="62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13E819" w14:textId="77777777" w:rsidR="00F907DD" w:rsidRPr="00837F21" w:rsidRDefault="00F907DD" w:rsidP="00F907DD">
            <w:pPr>
              <w:jc w:val="both"/>
              <w:rPr>
                <w:color w:val="000000"/>
                <w:sz w:val="20"/>
              </w:rPr>
            </w:pPr>
            <w:r w:rsidRPr="00837F21">
              <w:rPr>
                <w:b/>
                <w:color w:val="000000"/>
                <w:sz w:val="20"/>
              </w:rPr>
              <w:t>Warunki gwarancji</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tcPr>
          <w:p w14:paraId="03BBD9E2" w14:textId="77777777" w:rsidR="00F907DD" w:rsidRPr="00837F21" w:rsidRDefault="00F907DD" w:rsidP="00F907DD">
            <w:pPr>
              <w:jc w:val="both"/>
              <w:rPr>
                <w:color w:val="000000"/>
                <w:sz w:val="20"/>
              </w:rPr>
            </w:pPr>
          </w:p>
        </w:tc>
      </w:tr>
      <w:tr w:rsidR="00F907DD" w:rsidRPr="00837F21" w14:paraId="0253EE5D"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679F8072" w14:textId="77777777" w:rsidR="00F907DD" w:rsidRPr="00217ED7" w:rsidRDefault="00F907DD" w:rsidP="00F907DD">
            <w:pPr>
              <w:jc w:val="center"/>
              <w:rPr>
                <w:color w:val="000000"/>
                <w:sz w:val="20"/>
              </w:rPr>
            </w:pPr>
            <w:r w:rsidRPr="00217ED7">
              <w:rPr>
                <w:color w:val="000000"/>
                <w:sz w:val="20"/>
              </w:rPr>
              <w:t>1.</w:t>
            </w:r>
          </w:p>
        </w:tc>
        <w:tc>
          <w:tcPr>
            <w:tcW w:w="4652" w:type="dxa"/>
            <w:shd w:val="clear" w:color="auto" w:fill="auto"/>
            <w:vAlign w:val="center"/>
          </w:tcPr>
          <w:p w14:paraId="6D0F8D26" w14:textId="01400545" w:rsidR="00F907DD" w:rsidRPr="00DB5797" w:rsidRDefault="00F907DD" w:rsidP="00F907DD">
            <w:pPr>
              <w:rPr>
                <w:sz w:val="18"/>
                <w:szCs w:val="18"/>
              </w:rPr>
            </w:pPr>
            <w:r w:rsidRPr="00DB5797">
              <w:rPr>
                <w:sz w:val="18"/>
                <w:szCs w:val="18"/>
              </w:rPr>
              <w:t xml:space="preserve">Gwarancja min. </w:t>
            </w:r>
            <w:r w:rsidRPr="00DB5797">
              <w:rPr>
                <w:bCs/>
                <w:sz w:val="18"/>
                <w:szCs w:val="18"/>
              </w:rPr>
              <w:t xml:space="preserve">24 miesiące przy czym czas gwarancji będzie się liczył od dnia </w:t>
            </w:r>
            <w:r>
              <w:rPr>
                <w:bCs/>
                <w:sz w:val="18"/>
                <w:szCs w:val="18"/>
              </w:rPr>
              <w:t>dostarczenia</w:t>
            </w:r>
            <w:r w:rsidRPr="00DB5797">
              <w:rPr>
                <w:bCs/>
                <w:sz w:val="18"/>
                <w:szCs w:val="18"/>
              </w:rPr>
              <w:t xml:space="preserve"> i przekazania protokołem zdawczo-odbiorczym</w:t>
            </w:r>
            <w:r w:rsidRPr="00DB5797">
              <w:rPr>
                <w:sz w:val="18"/>
                <w:szCs w:val="18"/>
              </w:rPr>
              <w:t xml:space="preserve"> </w:t>
            </w:r>
          </w:p>
        </w:tc>
        <w:tc>
          <w:tcPr>
            <w:tcW w:w="2401" w:type="dxa"/>
            <w:shd w:val="clear" w:color="auto" w:fill="auto"/>
            <w:vAlign w:val="center"/>
          </w:tcPr>
          <w:p w14:paraId="08A6CEB0" w14:textId="77777777" w:rsidR="00F907DD" w:rsidRPr="00DB5797" w:rsidRDefault="00F907DD" w:rsidP="00F907DD">
            <w:pPr>
              <w:autoSpaceDE w:val="0"/>
              <w:snapToGrid w:val="0"/>
              <w:jc w:val="center"/>
              <w:rPr>
                <w:sz w:val="18"/>
                <w:szCs w:val="18"/>
              </w:rPr>
            </w:pPr>
            <w:r w:rsidRPr="00DB5797">
              <w:rPr>
                <w:sz w:val="18"/>
                <w:szCs w:val="18"/>
              </w:rPr>
              <w:t>Tak, podać</w:t>
            </w:r>
          </w:p>
        </w:tc>
      </w:tr>
      <w:tr w:rsidR="00F907DD" w:rsidRPr="00837F21" w14:paraId="43475FE3" w14:textId="77777777" w:rsidTr="00E841F8">
        <w:trPr>
          <w:cantSplit/>
          <w:trHeight w:val="460"/>
        </w:trPr>
        <w:tc>
          <w:tcPr>
            <w:tcW w:w="8609" w:type="dxa"/>
            <w:gridSpan w:val="3"/>
            <w:tcBorders>
              <w:top w:val="single" w:sz="4" w:space="0" w:color="auto"/>
              <w:left w:val="single" w:sz="4" w:space="0" w:color="auto"/>
              <w:bottom w:val="single" w:sz="4" w:space="0" w:color="auto"/>
              <w:right w:val="single" w:sz="4" w:space="0" w:color="auto"/>
            </w:tcBorders>
            <w:vAlign w:val="center"/>
            <w:hideMark/>
          </w:tcPr>
          <w:p w14:paraId="68EC10A4" w14:textId="77777777" w:rsidR="00F907DD" w:rsidRPr="00837F21" w:rsidRDefault="00F907DD" w:rsidP="00F907DD">
            <w:pPr>
              <w:jc w:val="both"/>
              <w:rPr>
                <w:b/>
                <w:color w:val="000000"/>
                <w:sz w:val="20"/>
              </w:rPr>
            </w:pPr>
            <w:r w:rsidRPr="00837F21">
              <w:rPr>
                <w:b/>
                <w:color w:val="000000"/>
                <w:sz w:val="20"/>
              </w:rPr>
              <w:t>Inne</w:t>
            </w:r>
          </w:p>
        </w:tc>
      </w:tr>
      <w:tr w:rsidR="00F907DD" w:rsidRPr="00837F21" w14:paraId="7F9AAC09" w14:textId="77777777" w:rsidTr="00E841F8">
        <w:trPr>
          <w:cantSplit/>
          <w:trHeight w:val="369"/>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65F0F" w14:textId="77777777" w:rsidR="00F907DD" w:rsidRPr="00837F21" w:rsidRDefault="00F907DD" w:rsidP="00F907DD">
            <w:pPr>
              <w:jc w:val="center"/>
              <w:rPr>
                <w:color w:val="000000"/>
                <w:sz w:val="20"/>
              </w:rPr>
            </w:pPr>
            <w:r w:rsidRPr="00837F21">
              <w:rPr>
                <w:color w:val="000000"/>
                <w:sz w:val="20"/>
              </w:rPr>
              <w:lastRenderedPageBreak/>
              <w:t>1.</w:t>
            </w:r>
          </w:p>
        </w:tc>
        <w:tc>
          <w:tcPr>
            <w:tcW w:w="4652" w:type="dxa"/>
            <w:tcBorders>
              <w:top w:val="single" w:sz="4" w:space="0" w:color="auto"/>
              <w:left w:val="single" w:sz="4" w:space="0" w:color="auto"/>
              <w:bottom w:val="single" w:sz="4" w:space="0" w:color="auto"/>
              <w:right w:val="single" w:sz="4" w:space="0" w:color="auto"/>
            </w:tcBorders>
            <w:vAlign w:val="center"/>
            <w:hideMark/>
          </w:tcPr>
          <w:p w14:paraId="54E982E3" w14:textId="3A3942E8" w:rsidR="00F907DD" w:rsidRPr="00837F21" w:rsidRDefault="00F907DD" w:rsidP="00F907DD">
            <w:pPr>
              <w:jc w:val="both"/>
              <w:rPr>
                <w:color w:val="000000"/>
                <w:sz w:val="20"/>
              </w:rPr>
            </w:pPr>
            <w:r w:rsidRPr="00837F21">
              <w:rPr>
                <w:color w:val="000000"/>
                <w:sz w:val="20"/>
              </w:rPr>
              <w:t xml:space="preserve">Instrukcja obsługi w języku polskim (dostarczyć wraz z </w:t>
            </w:r>
            <w:r>
              <w:rPr>
                <w:color w:val="000000"/>
                <w:sz w:val="20"/>
              </w:rPr>
              <w:t>szafkami</w:t>
            </w:r>
            <w:r w:rsidRPr="00837F21">
              <w:rPr>
                <w:color w:val="000000"/>
                <w:sz w:val="20"/>
              </w:rPr>
              <w:t>)</w:t>
            </w:r>
          </w:p>
        </w:tc>
        <w:tc>
          <w:tcPr>
            <w:tcW w:w="2401" w:type="dxa"/>
            <w:tcBorders>
              <w:top w:val="single" w:sz="4" w:space="0" w:color="auto"/>
              <w:left w:val="single" w:sz="4" w:space="0" w:color="auto"/>
              <w:bottom w:val="single" w:sz="4" w:space="0" w:color="auto"/>
              <w:right w:val="single" w:sz="4" w:space="0" w:color="auto"/>
            </w:tcBorders>
            <w:vAlign w:val="center"/>
            <w:hideMark/>
          </w:tcPr>
          <w:p w14:paraId="1D4F2066" w14:textId="77777777" w:rsidR="00F907DD" w:rsidRPr="00837F21" w:rsidRDefault="00F907DD" w:rsidP="00F907DD">
            <w:pPr>
              <w:jc w:val="center"/>
              <w:rPr>
                <w:color w:val="000000"/>
                <w:sz w:val="20"/>
              </w:rPr>
            </w:pPr>
            <w:r w:rsidRPr="00837F21">
              <w:rPr>
                <w:color w:val="000000"/>
                <w:sz w:val="20"/>
              </w:rPr>
              <w:t>Tak</w:t>
            </w:r>
          </w:p>
        </w:tc>
      </w:tr>
    </w:tbl>
    <w:p w14:paraId="7B6799FB" w14:textId="77777777" w:rsidR="00A54708" w:rsidRPr="00A46209" w:rsidRDefault="00A54708" w:rsidP="00A46209">
      <w:pPr>
        <w:suppressAutoHyphens w:val="0"/>
        <w:jc w:val="both"/>
        <w:rPr>
          <w:b/>
          <w:kern w:val="1"/>
          <w:sz w:val="20"/>
          <w:szCs w:val="20"/>
          <w:lang w:eastAsia="ar-SA"/>
        </w:rPr>
      </w:pPr>
    </w:p>
    <w:p w14:paraId="01AB5FFB" w14:textId="77777777" w:rsidR="00030B4A" w:rsidRPr="00030B4A" w:rsidRDefault="00344263" w:rsidP="0033199F">
      <w:pPr>
        <w:pStyle w:val="Akapitzlist"/>
        <w:widowControl w:val="0"/>
        <w:numPr>
          <w:ilvl w:val="1"/>
          <w:numId w:val="1"/>
        </w:numPr>
        <w:suppressAutoHyphens w:val="0"/>
        <w:overflowPunct w:val="0"/>
        <w:ind w:left="426"/>
        <w:jc w:val="both"/>
        <w:textAlignment w:val="baseline"/>
        <w:rPr>
          <w:kern w:val="1"/>
          <w:sz w:val="20"/>
          <w:szCs w:val="20"/>
          <w:lang w:eastAsia="ar-SA"/>
        </w:rPr>
      </w:pPr>
      <w:r w:rsidRPr="00030B4A">
        <w:rPr>
          <w:sz w:val="20"/>
          <w:szCs w:val="20"/>
        </w:rPr>
        <w:t>Opis przedmiotu zamówienia według Wspólnego Słownika Zamówień</w:t>
      </w:r>
      <w:r w:rsidR="002C28DE" w:rsidRPr="00030B4A">
        <w:rPr>
          <w:sz w:val="20"/>
          <w:szCs w:val="20"/>
        </w:rPr>
        <w:t xml:space="preserve"> Kody CPV</w:t>
      </w:r>
      <w:r w:rsidRPr="00030B4A">
        <w:rPr>
          <w:sz w:val="20"/>
          <w:szCs w:val="20"/>
        </w:rPr>
        <w:t>:</w:t>
      </w:r>
      <w:r w:rsidR="00471716" w:rsidRPr="00030B4A">
        <w:rPr>
          <w:sz w:val="20"/>
          <w:szCs w:val="20"/>
        </w:rPr>
        <w:t xml:space="preserve"> </w:t>
      </w:r>
    </w:p>
    <w:p w14:paraId="7809DB3B" w14:textId="0FD0F0F3" w:rsidR="00030B4A" w:rsidRDefault="006A0BE6" w:rsidP="00030B4A">
      <w:pPr>
        <w:pStyle w:val="Akapitzlist"/>
        <w:widowControl w:val="0"/>
        <w:suppressAutoHyphens w:val="0"/>
        <w:overflowPunct w:val="0"/>
        <w:ind w:left="426"/>
        <w:jc w:val="both"/>
        <w:textAlignment w:val="baseline"/>
        <w:rPr>
          <w:kern w:val="1"/>
          <w:sz w:val="20"/>
          <w:szCs w:val="20"/>
          <w:lang w:eastAsia="ar-SA"/>
        </w:rPr>
      </w:pPr>
      <w:r w:rsidRPr="006A0BE6">
        <w:rPr>
          <w:kern w:val="1"/>
          <w:sz w:val="20"/>
          <w:szCs w:val="20"/>
          <w:lang w:eastAsia="ar-SA"/>
        </w:rPr>
        <w:t xml:space="preserve">39173000-5 </w:t>
      </w:r>
      <w:r w:rsidR="0036082D">
        <w:rPr>
          <w:kern w:val="1"/>
          <w:sz w:val="20"/>
          <w:szCs w:val="20"/>
          <w:lang w:eastAsia="ar-SA"/>
        </w:rPr>
        <w:t>(</w:t>
      </w:r>
      <w:r>
        <w:rPr>
          <w:kern w:val="1"/>
          <w:sz w:val="20"/>
          <w:szCs w:val="20"/>
          <w:lang w:eastAsia="ar-SA"/>
        </w:rPr>
        <w:t>Meble do przechowywania</w:t>
      </w:r>
      <w:r w:rsidR="0036082D">
        <w:rPr>
          <w:kern w:val="1"/>
          <w:sz w:val="20"/>
          <w:szCs w:val="20"/>
          <w:lang w:eastAsia="ar-SA"/>
        </w:rPr>
        <w:t>)</w:t>
      </w:r>
    </w:p>
    <w:p w14:paraId="786C84DB" w14:textId="77777777" w:rsidR="002C6190" w:rsidRPr="00030B4A" w:rsidRDefault="002C6190" w:rsidP="00030B4A">
      <w:pPr>
        <w:pStyle w:val="Akapitzlist"/>
        <w:widowControl w:val="0"/>
        <w:suppressAutoHyphens w:val="0"/>
        <w:overflowPunct w:val="0"/>
        <w:ind w:left="426"/>
        <w:jc w:val="both"/>
        <w:textAlignment w:val="baseline"/>
        <w:rPr>
          <w:kern w:val="1"/>
          <w:sz w:val="20"/>
          <w:szCs w:val="20"/>
          <w:lang w:eastAsia="ar-SA"/>
        </w:rPr>
      </w:pPr>
    </w:p>
    <w:p w14:paraId="054229F6" w14:textId="51D389C0" w:rsidR="00344263" w:rsidRPr="00344263" w:rsidRDefault="00344263" w:rsidP="00907CE1">
      <w:pPr>
        <w:pStyle w:val="LP1"/>
        <w:numPr>
          <w:ilvl w:val="1"/>
          <w:numId w:val="1"/>
        </w:numPr>
        <w:spacing w:before="0" w:line="240" w:lineRule="auto"/>
        <w:ind w:left="426"/>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602EC6F2" w14:textId="16D0294D" w:rsidR="00344263" w:rsidRPr="00344263" w:rsidRDefault="00292F0C" w:rsidP="00292F0C">
      <w:pPr>
        <w:pStyle w:val="LP1"/>
        <w:tabs>
          <w:tab w:val="clear" w:pos="0"/>
          <w:tab w:val="left" w:pos="3945"/>
        </w:tabs>
        <w:spacing w:before="0" w:line="240" w:lineRule="auto"/>
        <w:ind w:left="426" w:firstLine="0"/>
        <w:jc w:val="both"/>
        <w:rPr>
          <w:rFonts w:ascii="Times New Roman" w:hAnsi="Times New Roman"/>
          <w:color w:val="auto"/>
        </w:rPr>
      </w:pPr>
      <w:r>
        <w:rPr>
          <w:rFonts w:ascii="Times New Roman" w:hAnsi="Times New Roman"/>
          <w:color w:val="auto"/>
        </w:rPr>
        <w:tab/>
      </w:r>
    </w:p>
    <w:p w14:paraId="0093E2CE" w14:textId="2FEE2CC4" w:rsidR="00BA5A18" w:rsidRPr="00AC7826" w:rsidRDefault="003E0F55" w:rsidP="00AC7826">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7072D02A" w14:textId="56971ED7" w:rsidR="00472ED4" w:rsidRPr="00A36AB5" w:rsidRDefault="006E156F" w:rsidP="00A36AB5">
      <w:pPr>
        <w:pStyle w:val="Akapitzlist"/>
        <w:numPr>
          <w:ilvl w:val="1"/>
          <w:numId w:val="1"/>
        </w:numPr>
        <w:suppressAutoHyphens w:val="0"/>
        <w:ind w:left="360"/>
        <w:jc w:val="both"/>
        <w:rPr>
          <w:sz w:val="20"/>
          <w:szCs w:val="20"/>
          <w:lang w:eastAsia="pl-PL"/>
        </w:rPr>
      </w:pPr>
      <w:r w:rsidRPr="00692E58">
        <w:rPr>
          <w:sz w:val="20"/>
          <w:szCs w:val="20"/>
          <w:lang w:eastAsia="pl-PL"/>
        </w:rPr>
        <w:t xml:space="preserve">Termin realizacji zamówienia obejmuje </w:t>
      </w:r>
      <w:r w:rsidRPr="00B37B58">
        <w:rPr>
          <w:sz w:val="20"/>
          <w:szCs w:val="20"/>
          <w:lang w:eastAsia="pl-PL"/>
        </w:rPr>
        <w:t>okres:</w:t>
      </w:r>
      <w:r w:rsidR="00C76FC9" w:rsidRPr="00B37B58">
        <w:rPr>
          <w:sz w:val="20"/>
          <w:szCs w:val="20"/>
          <w:lang w:eastAsia="pl-PL"/>
        </w:rPr>
        <w:t xml:space="preserve"> </w:t>
      </w:r>
      <w:r w:rsidR="00E5297E">
        <w:rPr>
          <w:b/>
          <w:sz w:val="20"/>
          <w:szCs w:val="20"/>
          <w:lang w:eastAsia="pl-PL"/>
        </w:rPr>
        <w:t>do 14</w:t>
      </w:r>
      <w:r w:rsidR="002C6190">
        <w:rPr>
          <w:b/>
          <w:sz w:val="20"/>
          <w:szCs w:val="20"/>
          <w:lang w:eastAsia="pl-PL"/>
        </w:rPr>
        <w:t xml:space="preserve"> dni od daty podpisania umowy</w:t>
      </w:r>
    </w:p>
    <w:p w14:paraId="7FA8C4AE" w14:textId="77777777" w:rsidR="006E156F" w:rsidRPr="002033C6" w:rsidRDefault="006E156F" w:rsidP="00501951">
      <w:pPr>
        <w:suppressAutoHyphens w:val="0"/>
        <w:jc w:val="both"/>
        <w:rPr>
          <w:sz w:val="10"/>
          <w:szCs w:val="10"/>
          <w:lang w:eastAsia="pl-PL"/>
        </w:rPr>
      </w:pPr>
    </w:p>
    <w:p w14:paraId="52DE1BB5" w14:textId="779FA5BC" w:rsidR="003E0F55" w:rsidRDefault="006E156F" w:rsidP="00A36AB5">
      <w:pPr>
        <w:pStyle w:val="Akapitzlist"/>
        <w:numPr>
          <w:ilvl w:val="1"/>
          <w:numId w:val="1"/>
        </w:numPr>
        <w:suppressAutoHyphens w:val="0"/>
        <w:ind w:left="426" w:hanging="426"/>
        <w:jc w:val="both"/>
        <w:rPr>
          <w:sz w:val="20"/>
          <w:szCs w:val="20"/>
          <w:lang w:eastAsia="pl-PL"/>
        </w:rPr>
      </w:pPr>
      <w:r w:rsidRPr="00816842">
        <w:rPr>
          <w:sz w:val="20"/>
          <w:szCs w:val="20"/>
          <w:lang w:eastAsia="pl-PL"/>
        </w:rPr>
        <w:t>Miejsce realizacji zamówienia: Szpital Specjalistyczn</w:t>
      </w:r>
      <w:r w:rsidR="00496982" w:rsidRPr="00816842">
        <w:rPr>
          <w:sz w:val="20"/>
          <w:szCs w:val="20"/>
          <w:lang w:eastAsia="pl-PL"/>
        </w:rPr>
        <w:t>y</w:t>
      </w:r>
      <w:r w:rsidRPr="00816842">
        <w:rPr>
          <w:sz w:val="20"/>
          <w:szCs w:val="20"/>
          <w:lang w:eastAsia="pl-PL"/>
        </w:rPr>
        <w:t xml:space="preserve"> im. Edmunda Biernackiego</w:t>
      </w:r>
      <w:r w:rsidR="00994569">
        <w:rPr>
          <w:sz w:val="20"/>
          <w:szCs w:val="20"/>
          <w:lang w:eastAsia="pl-PL"/>
        </w:rPr>
        <w:t xml:space="preserve"> </w:t>
      </w:r>
      <w:r w:rsidRPr="00816842">
        <w:rPr>
          <w:sz w:val="20"/>
          <w:szCs w:val="20"/>
          <w:lang w:eastAsia="pl-PL"/>
        </w:rPr>
        <w:t>w Mielcu, ul. Żeromskiego</w:t>
      </w:r>
      <w:r w:rsidR="000A6CD6" w:rsidRPr="00816842">
        <w:rPr>
          <w:sz w:val="20"/>
          <w:szCs w:val="20"/>
          <w:lang w:eastAsia="pl-PL"/>
        </w:rPr>
        <w:t> </w:t>
      </w:r>
      <w:r w:rsidR="004C6B2C">
        <w:rPr>
          <w:sz w:val="20"/>
          <w:szCs w:val="20"/>
          <w:lang w:eastAsia="pl-PL"/>
        </w:rPr>
        <w:t>22, 39-300 Mielec</w:t>
      </w:r>
    </w:p>
    <w:p w14:paraId="180B9ECE" w14:textId="77777777" w:rsidR="00816842" w:rsidRPr="00816842" w:rsidRDefault="00816842" w:rsidP="00816842">
      <w:pPr>
        <w:suppressAutoHyphens w:val="0"/>
        <w:ind w:left="360"/>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5F4A4A">
      <w:pPr>
        <w:pStyle w:val="Akapitzlist"/>
        <w:numPr>
          <w:ilvl w:val="0"/>
          <w:numId w:val="17"/>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5F4A4A">
      <w:pPr>
        <w:pStyle w:val="Akapitzlist"/>
        <w:numPr>
          <w:ilvl w:val="0"/>
          <w:numId w:val="17"/>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5F4A4A">
      <w:pPr>
        <w:pStyle w:val="Akapitzlist"/>
        <w:numPr>
          <w:ilvl w:val="0"/>
          <w:numId w:val="18"/>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6234B4C0" w14:textId="34170242" w:rsidR="00367418" w:rsidRPr="00EB74BD" w:rsidRDefault="00367418" w:rsidP="005F4A4A">
      <w:pPr>
        <w:pStyle w:val="Akapitzlist"/>
        <w:numPr>
          <w:ilvl w:val="0"/>
          <w:numId w:val="17"/>
        </w:numPr>
        <w:ind w:left="1134" w:hanging="425"/>
        <w:jc w:val="both"/>
        <w:rPr>
          <w:color w:val="000000" w:themeColor="text1"/>
          <w:sz w:val="20"/>
          <w:szCs w:val="20"/>
        </w:rPr>
      </w:pPr>
      <w:r w:rsidRPr="00EB74BD">
        <w:rPr>
          <w:color w:val="000000" w:themeColor="text1"/>
          <w:sz w:val="20"/>
          <w:szCs w:val="20"/>
        </w:rPr>
        <w:t xml:space="preserve">W celu potwierdzenia, że oferowane </w:t>
      </w:r>
      <w:r w:rsidR="004C6B2C">
        <w:rPr>
          <w:color w:val="000000" w:themeColor="text1"/>
          <w:sz w:val="20"/>
          <w:szCs w:val="20"/>
        </w:rPr>
        <w:t>usługi</w:t>
      </w:r>
      <w:r w:rsidRPr="00EB74BD">
        <w:rPr>
          <w:color w:val="000000" w:themeColor="text1"/>
          <w:sz w:val="20"/>
          <w:szCs w:val="20"/>
        </w:rPr>
        <w:t xml:space="preserve"> odpowiadają wymaganiom Zamawiającego: </w:t>
      </w:r>
    </w:p>
    <w:p w14:paraId="1B070BAF" w14:textId="46C5F8FA" w:rsidR="00367418" w:rsidRPr="00EB74BD" w:rsidRDefault="00994569" w:rsidP="00994569">
      <w:pPr>
        <w:pStyle w:val="Akapitzlist"/>
        <w:numPr>
          <w:ilvl w:val="0"/>
          <w:numId w:val="18"/>
        </w:numPr>
        <w:ind w:left="1418"/>
        <w:jc w:val="both"/>
        <w:rPr>
          <w:color w:val="000000" w:themeColor="text1"/>
          <w:sz w:val="20"/>
          <w:szCs w:val="20"/>
        </w:rPr>
      </w:pPr>
      <w:r w:rsidRPr="00994569">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w:t>
      </w:r>
      <w:r w:rsidR="00367418" w:rsidRPr="00EB74BD">
        <w:rPr>
          <w:color w:val="000000" w:themeColor="text1"/>
          <w:sz w:val="20"/>
          <w:szCs w:val="20"/>
        </w:rPr>
        <w:t>(Załącznik nr 3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2"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2"/>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3" w:name="_Hlk104199298"/>
      <w:r w:rsidRPr="00876B2A">
        <w:rPr>
          <w:b/>
          <w:sz w:val="20"/>
          <w:szCs w:val="20"/>
          <w:lang w:eastAsia="pl-PL"/>
        </w:rPr>
        <w:t>CENA OFERTY</w:t>
      </w:r>
      <w:bookmarkEnd w:id="3"/>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8BCB4E1" w:rsidR="00CF6823" w:rsidRPr="000B7588" w:rsidRDefault="00CF6823" w:rsidP="00027438">
      <w:pPr>
        <w:pStyle w:val="Akapitzlist"/>
        <w:numPr>
          <w:ilvl w:val="1"/>
          <w:numId w:val="15"/>
        </w:numPr>
        <w:suppressAutoHyphens w:val="0"/>
        <w:ind w:left="426"/>
        <w:jc w:val="both"/>
        <w:rPr>
          <w:color w:val="000000"/>
          <w:sz w:val="20"/>
          <w:szCs w:val="20"/>
        </w:rPr>
      </w:pPr>
      <w:r w:rsidRPr="000B7588">
        <w:rPr>
          <w:color w:val="000000"/>
          <w:sz w:val="20"/>
          <w:szCs w:val="20"/>
          <w:lang w:eastAsia="pl-PL"/>
        </w:rPr>
        <w:t xml:space="preserve">Wykonawca w przedstawionej ofercie </w:t>
      </w:r>
      <w:r w:rsidRPr="000B7588">
        <w:rPr>
          <w:color w:val="000000"/>
          <w:sz w:val="20"/>
          <w:szCs w:val="20"/>
        </w:rPr>
        <w:t>winien zaoferować cenę kompletną, jednoznaczną i ostateczną.</w:t>
      </w:r>
    </w:p>
    <w:p w14:paraId="3A736A2B" w14:textId="77777777" w:rsidR="000B7588" w:rsidRPr="000B7588" w:rsidRDefault="000B7588" w:rsidP="00027438">
      <w:pPr>
        <w:pStyle w:val="Akapitzlist"/>
        <w:suppressAutoHyphens w:val="0"/>
        <w:ind w:left="426"/>
        <w:jc w:val="both"/>
        <w:rPr>
          <w:color w:val="000000"/>
          <w:sz w:val="20"/>
          <w:szCs w:val="20"/>
          <w:lang w:eastAsia="pl-PL"/>
        </w:rPr>
      </w:pPr>
    </w:p>
    <w:p w14:paraId="11F88DF4" w14:textId="21A858D8" w:rsidR="000D76DA" w:rsidRDefault="00CF6823" w:rsidP="00027438">
      <w:pPr>
        <w:suppressAutoHyphens w:val="0"/>
        <w:ind w:left="426"/>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52651688" w14:textId="77777777" w:rsidR="00002964" w:rsidRPr="00002964" w:rsidRDefault="00002964" w:rsidP="00027438">
      <w:pPr>
        <w:suppressAutoHyphens w:val="0"/>
        <w:ind w:left="426"/>
        <w:contextualSpacing/>
        <w:jc w:val="both"/>
        <w:rPr>
          <w:color w:val="000000"/>
          <w:sz w:val="20"/>
          <w:szCs w:val="20"/>
        </w:rPr>
      </w:pPr>
    </w:p>
    <w:p w14:paraId="076A90C0" w14:textId="77777777" w:rsidR="000D76DA" w:rsidRPr="00A56C11" w:rsidRDefault="000D76DA" w:rsidP="00027438">
      <w:pPr>
        <w:pStyle w:val="Akapitzlist"/>
        <w:suppressAutoHyphens w:val="0"/>
        <w:ind w:left="426"/>
        <w:rPr>
          <w:vanish/>
          <w:kern w:val="2"/>
          <w:sz w:val="20"/>
          <w:szCs w:val="20"/>
        </w:rPr>
      </w:pPr>
    </w:p>
    <w:p w14:paraId="1E3FD7B0" w14:textId="77777777" w:rsidR="000D76DA" w:rsidRPr="00A56C11" w:rsidRDefault="000D76DA" w:rsidP="00027438">
      <w:pPr>
        <w:pStyle w:val="Akapitzlist"/>
        <w:suppressAutoHyphens w:val="0"/>
        <w:ind w:left="426"/>
        <w:rPr>
          <w:vanish/>
          <w:kern w:val="2"/>
          <w:sz w:val="20"/>
          <w:szCs w:val="20"/>
        </w:rPr>
      </w:pPr>
    </w:p>
    <w:p w14:paraId="12424EC9" w14:textId="77777777" w:rsidR="00CF6823" w:rsidRPr="00A56C11" w:rsidRDefault="00CF6823" w:rsidP="00027438">
      <w:pPr>
        <w:suppressAutoHyphens w:val="0"/>
        <w:ind w:left="426"/>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338AF93D"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 xml:space="preserve">sprzedaż i dostawę transportem własnym, na swój koszt i ryzyko przedmiotu zamówienia do siedziby Zamawiającego, </w:t>
      </w:r>
    </w:p>
    <w:p w14:paraId="758868BB"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wniesienie towaru i jego rozładunek w miejscu wskazanym przez pracownika upoważnionego przez Zamawiającego,</w:t>
      </w:r>
    </w:p>
    <w:p w14:paraId="40DB6EB1"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serwis gwarancyjny,</w:t>
      </w:r>
    </w:p>
    <w:p w14:paraId="4FB4EE06"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marże, rabaty – jeżeli Wykonawca stosuje upusty cenowe</w:t>
      </w:r>
    </w:p>
    <w:p w14:paraId="6B1C4574"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ubezpieczenie</w:t>
      </w:r>
    </w:p>
    <w:p w14:paraId="36A154D9"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podatek VAT (jeśli dotyczy)</w:t>
      </w:r>
    </w:p>
    <w:p w14:paraId="6640DD46"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cło (jeśli dotyczy),</w:t>
      </w:r>
    </w:p>
    <w:p w14:paraId="6175BB77" w14:textId="77777777" w:rsidR="00292F0C" w:rsidRPr="00D14BBA" w:rsidRDefault="00292F0C" w:rsidP="00292F0C">
      <w:pPr>
        <w:pStyle w:val="Akapitzlist"/>
        <w:numPr>
          <w:ilvl w:val="1"/>
          <w:numId w:val="24"/>
        </w:numPr>
        <w:spacing w:after="120"/>
        <w:rPr>
          <w:sz w:val="20"/>
          <w:szCs w:val="20"/>
          <w:lang w:eastAsia="pl-PL"/>
        </w:rPr>
      </w:pPr>
      <w:r w:rsidRPr="00D14BBA">
        <w:rPr>
          <w:sz w:val="20"/>
          <w:szCs w:val="20"/>
          <w:lang w:eastAsia="pl-PL"/>
        </w:rPr>
        <w:t>podatek akcyzowy (jeśli dotyczy)</w:t>
      </w:r>
    </w:p>
    <w:p w14:paraId="50AE20F5" w14:textId="57B1C4F8" w:rsidR="00CF6823" w:rsidRPr="00A56C11" w:rsidRDefault="00CF6823" w:rsidP="00027438">
      <w:pPr>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027438">
      <w:pPr>
        <w:suppressAutoHyphens w:val="0"/>
        <w:ind w:left="426"/>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1CC3D97" w14:textId="77777777" w:rsidR="00E53B2C" w:rsidRDefault="00994569" w:rsidP="00E53B2C">
      <w:pPr>
        <w:pStyle w:val="Akapitzlist"/>
        <w:numPr>
          <w:ilvl w:val="1"/>
          <w:numId w:val="15"/>
        </w:numPr>
        <w:ind w:left="426"/>
        <w:jc w:val="both"/>
        <w:rPr>
          <w:sz w:val="20"/>
          <w:szCs w:val="20"/>
        </w:rPr>
      </w:pPr>
      <w:r w:rsidRPr="00E53B2C">
        <w:rPr>
          <w:sz w:val="20"/>
          <w:szCs w:val="20"/>
        </w:rPr>
        <w:t>Cena oferty to iloczyn ceny jednostkowej towaru i ilości asortymentu wskazanego w Zapytaniu  powiększona o wartość VAT.</w:t>
      </w:r>
    </w:p>
    <w:p w14:paraId="104814FC" w14:textId="77777777" w:rsidR="00E53B2C" w:rsidRPr="00E53B2C" w:rsidRDefault="00E53B2C" w:rsidP="00E53B2C">
      <w:pPr>
        <w:pStyle w:val="Akapitzlist"/>
        <w:ind w:left="426"/>
        <w:jc w:val="both"/>
        <w:rPr>
          <w:sz w:val="10"/>
          <w:szCs w:val="20"/>
        </w:rPr>
      </w:pPr>
    </w:p>
    <w:p w14:paraId="256E3048" w14:textId="536392D6" w:rsidR="00994569" w:rsidRPr="00E53B2C" w:rsidRDefault="00994569" w:rsidP="00E53B2C">
      <w:pPr>
        <w:pStyle w:val="Akapitzlist"/>
        <w:numPr>
          <w:ilvl w:val="1"/>
          <w:numId w:val="15"/>
        </w:numPr>
        <w:ind w:left="426"/>
        <w:jc w:val="both"/>
        <w:rPr>
          <w:sz w:val="20"/>
          <w:szCs w:val="20"/>
        </w:rPr>
      </w:pPr>
      <w:r w:rsidRPr="00E53B2C">
        <w:rPr>
          <w:sz w:val="20"/>
          <w:szCs w:val="20"/>
        </w:rPr>
        <w:t xml:space="preserve">Cena jednostkowa towaru – jest to cena ustalona za jednostkę określonego towaru, którego ilość jest określona w jednostkach miar. </w:t>
      </w:r>
    </w:p>
    <w:p w14:paraId="5123A0E4" w14:textId="77777777" w:rsidR="00E55B4C" w:rsidRPr="00AA27D9" w:rsidRDefault="00E55B4C" w:rsidP="00E53B2C">
      <w:pPr>
        <w:ind w:left="426"/>
        <w:jc w:val="both"/>
        <w:rPr>
          <w:sz w:val="10"/>
          <w:szCs w:val="10"/>
        </w:rPr>
      </w:pPr>
    </w:p>
    <w:p w14:paraId="5EE0275E" w14:textId="77777777" w:rsidR="00E55B4C" w:rsidRPr="00AA27D9" w:rsidRDefault="00E55B4C" w:rsidP="00E53B2C">
      <w:pPr>
        <w:numPr>
          <w:ilvl w:val="1"/>
          <w:numId w:val="16"/>
        </w:numPr>
        <w:ind w:left="426"/>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E53B2C">
      <w:pPr>
        <w:ind w:left="426"/>
        <w:jc w:val="both"/>
        <w:rPr>
          <w:sz w:val="10"/>
          <w:szCs w:val="10"/>
        </w:rPr>
      </w:pPr>
    </w:p>
    <w:p w14:paraId="06D1F280" w14:textId="77777777" w:rsidR="00E55B4C" w:rsidRPr="00AA27D9" w:rsidRDefault="00E55B4C" w:rsidP="00E53B2C">
      <w:pPr>
        <w:numPr>
          <w:ilvl w:val="1"/>
          <w:numId w:val="16"/>
        </w:numPr>
        <w:ind w:left="426"/>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E53B2C">
      <w:pPr>
        <w:ind w:left="426"/>
        <w:jc w:val="both"/>
        <w:rPr>
          <w:sz w:val="10"/>
          <w:szCs w:val="10"/>
        </w:rPr>
      </w:pPr>
    </w:p>
    <w:p w14:paraId="1A1582D7" w14:textId="77777777" w:rsidR="00E55B4C" w:rsidRPr="00AA27D9" w:rsidRDefault="00E55B4C" w:rsidP="00E53B2C">
      <w:pPr>
        <w:numPr>
          <w:ilvl w:val="1"/>
          <w:numId w:val="16"/>
        </w:numPr>
        <w:ind w:left="426"/>
        <w:jc w:val="both"/>
        <w:rPr>
          <w:sz w:val="20"/>
          <w:szCs w:val="20"/>
        </w:rPr>
      </w:pPr>
      <w:bookmarkStart w:id="4"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E53B2C">
      <w:pPr>
        <w:pStyle w:val="Default"/>
        <w:ind w:left="426"/>
        <w:rPr>
          <w:color w:val="FF0000"/>
          <w:sz w:val="20"/>
          <w:szCs w:val="20"/>
        </w:rPr>
      </w:pPr>
      <w:bookmarkStart w:id="5" w:name="_Hlk104199749"/>
      <w:bookmarkEnd w:id="4"/>
    </w:p>
    <w:p w14:paraId="363AC910" w14:textId="77777777" w:rsidR="002047D7" w:rsidRPr="006C5BBF" w:rsidRDefault="002047D7" w:rsidP="00E53B2C">
      <w:pPr>
        <w:pStyle w:val="Default"/>
        <w:ind w:left="426"/>
        <w:rPr>
          <w:color w:val="FF0000"/>
          <w:sz w:val="20"/>
          <w:szCs w:val="20"/>
        </w:rPr>
      </w:pPr>
    </w:p>
    <w:p w14:paraId="043DF837" w14:textId="77777777" w:rsidR="008E6CAB" w:rsidRDefault="00FF23D8" w:rsidP="005F4A4A">
      <w:pPr>
        <w:numPr>
          <w:ilvl w:val="0"/>
          <w:numId w:val="16"/>
        </w:numPr>
        <w:shd w:val="clear" w:color="auto" w:fill="FFFFFF"/>
        <w:suppressAutoHyphens w:val="0"/>
        <w:ind w:left="360"/>
        <w:rPr>
          <w:b/>
          <w:sz w:val="20"/>
          <w:szCs w:val="20"/>
          <w:lang w:eastAsia="pl-PL"/>
        </w:rPr>
      </w:pPr>
      <w:bookmarkStart w:id="6" w:name="_Hlk104199683"/>
      <w:r w:rsidRPr="00AA27D9">
        <w:rPr>
          <w:b/>
          <w:sz w:val="20"/>
          <w:szCs w:val="20"/>
          <w:lang w:eastAsia="pl-PL"/>
        </w:rPr>
        <w:t>KRYTERIA OCENY OFERT</w:t>
      </w:r>
      <w:r w:rsidR="00722E55" w:rsidRPr="00AA27D9">
        <w:rPr>
          <w:b/>
          <w:sz w:val="20"/>
          <w:szCs w:val="20"/>
          <w:lang w:eastAsia="pl-PL"/>
        </w:rPr>
        <w:t>:</w:t>
      </w:r>
      <w:bookmarkStart w:id="7" w:name="_Hlk104199932"/>
      <w:bookmarkEnd w:id="5"/>
      <w:bookmarkEnd w:id="6"/>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5F4A4A">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5F4A4A">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5F4A4A">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2C5C9988"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9830C3">
        <w:rPr>
          <w:b/>
          <w:sz w:val="20"/>
          <w:szCs w:val="20"/>
        </w:rPr>
        <w:t>.39.24</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2C1A67" w:rsidRDefault="003E66DF" w:rsidP="005F4A4A">
      <w:pPr>
        <w:pStyle w:val="Akapitzlist"/>
        <w:numPr>
          <w:ilvl w:val="1"/>
          <w:numId w:val="20"/>
        </w:numPr>
        <w:ind w:left="426" w:hanging="426"/>
        <w:jc w:val="both"/>
        <w:rPr>
          <w:sz w:val="20"/>
          <w:szCs w:val="20"/>
        </w:rPr>
      </w:pPr>
      <w:r w:rsidRPr="00C311C1">
        <w:rPr>
          <w:sz w:val="20"/>
          <w:szCs w:val="20"/>
        </w:rPr>
        <w:t xml:space="preserve">W przypadku przesłania pliku bez hasła Wykonawca ponosi odpowiedzialność za ujawnienie treści oferty przed terminem otwarcia ofert i nie </w:t>
      </w:r>
      <w:r w:rsidRPr="002C1A67">
        <w:rPr>
          <w:sz w:val="20"/>
          <w:szCs w:val="20"/>
        </w:rPr>
        <w:t>będzie z tego tytułu wnosił roszczeń względem Zamawiającego.</w:t>
      </w:r>
    </w:p>
    <w:p w14:paraId="2483E92B" w14:textId="77777777" w:rsidR="00AA27D9" w:rsidRPr="002C1A67" w:rsidRDefault="00AA27D9" w:rsidP="00AA27D9">
      <w:pPr>
        <w:jc w:val="both"/>
        <w:rPr>
          <w:sz w:val="10"/>
          <w:szCs w:val="20"/>
        </w:rPr>
      </w:pPr>
    </w:p>
    <w:p w14:paraId="7EBD9310" w14:textId="227D9C30" w:rsidR="00BA26DA" w:rsidRPr="002C1A67" w:rsidRDefault="00BA26DA" w:rsidP="005F4A4A">
      <w:pPr>
        <w:pStyle w:val="Akapitzlist"/>
        <w:numPr>
          <w:ilvl w:val="1"/>
          <w:numId w:val="20"/>
        </w:numPr>
        <w:ind w:left="426" w:hanging="426"/>
        <w:jc w:val="both"/>
      </w:pPr>
      <w:r w:rsidRPr="002C1A67">
        <w:rPr>
          <w:sz w:val="20"/>
          <w:szCs w:val="20"/>
        </w:rPr>
        <w:t xml:space="preserve">Nieprzekraczalny termin złożenia oferty </w:t>
      </w:r>
      <w:r w:rsidR="00E5297E">
        <w:rPr>
          <w:b/>
          <w:sz w:val="20"/>
          <w:szCs w:val="20"/>
        </w:rPr>
        <w:t>27.05</w:t>
      </w:r>
      <w:r w:rsidR="002F7F8E" w:rsidRPr="002C1A67">
        <w:rPr>
          <w:b/>
          <w:sz w:val="20"/>
          <w:szCs w:val="20"/>
        </w:rPr>
        <w:t>.2024r</w:t>
      </w:r>
      <w:r w:rsidR="00736363" w:rsidRPr="002C1A67">
        <w:rPr>
          <w:b/>
          <w:sz w:val="20"/>
          <w:szCs w:val="20"/>
        </w:rPr>
        <w:t>.</w:t>
      </w:r>
      <w:r w:rsidRPr="002C1A67">
        <w:rPr>
          <w:b/>
          <w:sz w:val="20"/>
          <w:szCs w:val="20"/>
        </w:rPr>
        <w:t xml:space="preserve"> godz. 9</w:t>
      </w:r>
      <w:r w:rsidRPr="002C1A67">
        <w:rPr>
          <w:b/>
          <w:sz w:val="20"/>
          <w:szCs w:val="20"/>
          <w:vertAlign w:val="superscript"/>
        </w:rPr>
        <w:t>00</w:t>
      </w:r>
      <w:r w:rsidRPr="002C1A67">
        <w:rPr>
          <w:b/>
          <w:sz w:val="20"/>
          <w:szCs w:val="20"/>
        </w:rPr>
        <w:t>.</w:t>
      </w:r>
    </w:p>
    <w:p w14:paraId="49BFC1DA" w14:textId="77777777" w:rsidR="00BA26DA" w:rsidRPr="002C1A67" w:rsidRDefault="00BA26DA" w:rsidP="005D7FF1">
      <w:pPr>
        <w:ind w:left="426" w:hanging="426"/>
        <w:jc w:val="both"/>
        <w:rPr>
          <w:sz w:val="10"/>
          <w:szCs w:val="10"/>
        </w:rPr>
      </w:pPr>
    </w:p>
    <w:p w14:paraId="5C7C978B" w14:textId="77777777" w:rsidR="00BA26DA" w:rsidRPr="002C1A67" w:rsidRDefault="00BA26DA" w:rsidP="005F4A4A">
      <w:pPr>
        <w:pStyle w:val="Akapitzlist"/>
        <w:numPr>
          <w:ilvl w:val="1"/>
          <w:numId w:val="20"/>
        </w:numPr>
        <w:ind w:left="426" w:hanging="426"/>
        <w:jc w:val="both"/>
        <w:rPr>
          <w:u w:val="single"/>
        </w:rPr>
      </w:pPr>
      <w:r w:rsidRPr="002C1A67">
        <w:rPr>
          <w:sz w:val="20"/>
          <w:szCs w:val="20"/>
        </w:rPr>
        <w:t xml:space="preserve">O terminie wpływu decyduje termin ostatecznego </w:t>
      </w:r>
      <w:r w:rsidR="00BB3792" w:rsidRPr="002C1A67">
        <w:rPr>
          <w:sz w:val="20"/>
          <w:szCs w:val="20"/>
        </w:rPr>
        <w:t>wpływu</w:t>
      </w:r>
      <w:r w:rsidRPr="002C1A67">
        <w:rPr>
          <w:sz w:val="20"/>
          <w:szCs w:val="20"/>
        </w:rPr>
        <w:t xml:space="preserve"> </w:t>
      </w:r>
      <w:r w:rsidR="00BB3792" w:rsidRPr="002C1A67">
        <w:rPr>
          <w:sz w:val="20"/>
          <w:szCs w:val="20"/>
        </w:rPr>
        <w:t xml:space="preserve">oferty na adres: </w:t>
      </w:r>
      <w:r w:rsidR="00BB3792" w:rsidRPr="002C1A67">
        <w:rPr>
          <w:sz w:val="20"/>
          <w:szCs w:val="20"/>
          <w:u w:val="single"/>
        </w:rPr>
        <w:t>oferty@szpital.mielec.pl</w:t>
      </w:r>
      <w:r w:rsidRPr="002C1A67">
        <w:rPr>
          <w:sz w:val="20"/>
          <w:szCs w:val="20"/>
          <w:u w:val="single"/>
        </w:rPr>
        <w:t>.</w:t>
      </w:r>
    </w:p>
    <w:p w14:paraId="32CE970C" w14:textId="77777777" w:rsidR="00BA26DA" w:rsidRPr="002C1A67" w:rsidRDefault="00BA26DA" w:rsidP="005D7FF1">
      <w:pPr>
        <w:ind w:left="426" w:hanging="426"/>
        <w:jc w:val="both"/>
        <w:rPr>
          <w:sz w:val="10"/>
          <w:szCs w:val="10"/>
        </w:rPr>
      </w:pPr>
    </w:p>
    <w:p w14:paraId="3A858240" w14:textId="19C835C9" w:rsidR="00E236C5" w:rsidRPr="009462AC" w:rsidRDefault="00BA26DA" w:rsidP="005F4A4A">
      <w:pPr>
        <w:pStyle w:val="Akapitzlist"/>
        <w:numPr>
          <w:ilvl w:val="1"/>
          <w:numId w:val="20"/>
        </w:numPr>
        <w:ind w:left="426" w:hanging="426"/>
        <w:jc w:val="both"/>
        <w:rPr>
          <w:bCs/>
          <w:sz w:val="20"/>
          <w:szCs w:val="20"/>
        </w:rPr>
      </w:pPr>
      <w:r w:rsidRPr="002C1A67">
        <w:rPr>
          <w:sz w:val="20"/>
          <w:szCs w:val="20"/>
        </w:rPr>
        <w:t xml:space="preserve">Złożone oferty zostaną otwarte w dniu </w:t>
      </w:r>
      <w:r w:rsidR="00E5297E">
        <w:rPr>
          <w:b/>
          <w:bCs/>
          <w:sz w:val="20"/>
          <w:szCs w:val="20"/>
        </w:rPr>
        <w:t>27.05</w:t>
      </w:r>
      <w:r w:rsidR="002F7F8E" w:rsidRPr="002C1A67">
        <w:rPr>
          <w:b/>
          <w:bCs/>
          <w:sz w:val="20"/>
          <w:szCs w:val="20"/>
        </w:rPr>
        <w:t>.2024</w:t>
      </w:r>
      <w:r w:rsidR="00D805A4" w:rsidRPr="002C1A67">
        <w:rPr>
          <w:b/>
          <w:bCs/>
          <w:sz w:val="20"/>
          <w:szCs w:val="20"/>
        </w:rPr>
        <w:t xml:space="preserve"> </w:t>
      </w:r>
      <w:r w:rsidRPr="002C1A67">
        <w:rPr>
          <w:b/>
          <w:bCs/>
          <w:sz w:val="20"/>
          <w:szCs w:val="20"/>
        </w:rPr>
        <w:t>r.</w:t>
      </w:r>
      <w:r w:rsidRPr="002C1A67">
        <w:rPr>
          <w:b/>
          <w:sz w:val="20"/>
          <w:szCs w:val="20"/>
        </w:rPr>
        <w:t xml:space="preserve"> o godz. </w:t>
      </w:r>
      <w:r w:rsidRPr="009462AC">
        <w:rPr>
          <w:b/>
          <w:sz w:val="20"/>
          <w:szCs w:val="20"/>
        </w:rPr>
        <w:t>10</w:t>
      </w:r>
      <w:r w:rsidRPr="009462AC">
        <w:rPr>
          <w:b/>
          <w:sz w:val="20"/>
          <w:szCs w:val="20"/>
          <w:vertAlign w:val="superscript"/>
        </w:rPr>
        <w:t>00</w:t>
      </w:r>
      <w:r w:rsidRPr="009462AC">
        <w:rPr>
          <w:sz w:val="20"/>
          <w:szCs w:val="20"/>
        </w:rPr>
        <w:t xml:space="preserve"> w siedzibie Zamawiającego. </w:t>
      </w:r>
    </w:p>
    <w:p w14:paraId="2EE29164" w14:textId="77777777" w:rsidR="00BA26DA" w:rsidRPr="009462AC" w:rsidRDefault="00BA26DA" w:rsidP="005D7FF1">
      <w:pPr>
        <w:ind w:left="426" w:hanging="426"/>
        <w:jc w:val="both"/>
        <w:rPr>
          <w:bCs/>
          <w:sz w:val="10"/>
          <w:szCs w:val="10"/>
        </w:rPr>
      </w:pPr>
    </w:p>
    <w:p w14:paraId="44F06F63" w14:textId="77777777" w:rsidR="002C786B" w:rsidRPr="00E03537" w:rsidRDefault="002C786B" w:rsidP="005F4A4A">
      <w:pPr>
        <w:pStyle w:val="Akapitzlist"/>
        <w:numPr>
          <w:ilvl w:val="1"/>
          <w:numId w:val="20"/>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5F4A4A">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5F4A4A">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5F4A4A">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5F4A4A">
      <w:pPr>
        <w:pStyle w:val="Akapitzlist"/>
        <w:numPr>
          <w:ilvl w:val="1"/>
          <w:numId w:val="20"/>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38C75FC0" w:rsidR="00A748C7" w:rsidRPr="00E03537" w:rsidRDefault="00A748C7" w:rsidP="005F4A4A">
      <w:pPr>
        <w:pStyle w:val="Akapitzlist"/>
        <w:numPr>
          <w:ilvl w:val="1"/>
          <w:numId w:val="20"/>
        </w:numPr>
        <w:jc w:val="both"/>
        <w:rPr>
          <w:kern w:val="2"/>
        </w:rPr>
      </w:pPr>
      <w:r w:rsidRPr="00E03537">
        <w:rPr>
          <w:kern w:val="2"/>
          <w:sz w:val="20"/>
          <w:szCs w:val="20"/>
        </w:rPr>
        <w:t>Wzór umowy zawierający wszystkie wymagane przez Zamawiającego warunki załączony jest do Zapytania ofertowego (Załącznik nr 2</w:t>
      </w:r>
      <w:r w:rsidR="00B43BCC">
        <w:rPr>
          <w:kern w:val="2"/>
          <w:sz w:val="20"/>
          <w:szCs w:val="20"/>
        </w:rPr>
        <w:t xml:space="preserve">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8" w:name="_Hlk104200159"/>
    </w:p>
    <w:bookmarkEnd w:id="7"/>
    <w:p w14:paraId="0F60C4A1" w14:textId="77777777" w:rsidR="00725950" w:rsidRPr="00E03537" w:rsidRDefault="00725950" w:rsidP="005F4A4A">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9" w:name="_Hlk104200382"/>
    </w:p>
    <w:bookmarkEnd w:id="8"/>
    <w:p w14:paraId="10C63021" w14:textId="77777777" w:rsidR="005C1E55" w:rsidRPr="00E03537" w:rsidRDefault="00864E29" w:rsidP="005F4A4A">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5F4A4A">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5F4A4A">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5F4A4A">
      <w:pPr>
        <w:pStyle w:val="Akapitzlist"/>
        <w:numPr>
          <w:ilvl w:val="0"/>
          <w:numId w:val="20"/>
        </w:numPr>
        <w:shd w:val="clear" w:color="auto" w:fill="FFFFFF"/>
        <w:suppressAutoHyphens w:val="0"/>
        <w:rPr>
          <w:b/>
          <w:sz w:val="20"/>
          <w:szCs w:val="20"/>
          <w:lang w:eastAsia="pl-PL"/>
        </w:rPr>
      </w:pPr>
      <w:bookmarkStart w:id="10" w:name="_Hlk104200407"/>
      <w:bookmarkEnd w:id="9"/>
      <w:r w:rsidRPr="00E03537">
        <w:rPr>
          <w:b/>
          <w:sz w:val="20"/>
          <w:szCs w:val="20"/>
          <w:lang w:eastAsia="pl-PL"/>
        </w:rPr>
        <w:t>OSOBY UPOWAŻNIONE DO KONTAKTU Z WYKONAWCAMI</w:t>
      </w:r>
      <w:r w:rsidR="002D6F37" w:rsidRPr="00E03537">
        <w:rPr>
          <w:b/>
          <w:sz w:val="20"/>
          <w:szCs w:val="20"/>
          <w:lang w:eastAsia="pl-PL"/>
        </w:rPr>
        <w:t>:</w:t>
      </w:r>
    </w:p>
    <w:bookmarkEnd w:id="10"/>
    <w:p w14:paraId="72A34E09" w14:textId="66C35E85" w:rsidR="002D6F37" w:rsidRPr="00E03537" w:rsidRDefault="002C6190" w:rsidP="007D79EB">
      <w:pPr>
        <w:pStyle w:val="Akapitzlist"/>
        <w:numPr>
          <w:ilvl w:val="0"/>
          <w:numId w:val="10"/>
        </w:numPr>
        <w:suppressAutoHyphens w:val="0"/>
        <w:rPr>
          <w:sz w:val="20"/>
          <w:szCs w:val="20"/>
          <w:lang w:eastAsia="pl-PL"/>
        </w:rPr>
      </w:pPr>
      <w:r>
        <w:rPr>
          <w:sz w:val="20"/>
          <w:szCs w:val="20"/>
          <w:lang w:eastAsia="pl-PL"/>
        </w:rPr>
        <w:t>Jolanta Nycek - Jer</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5F4A4A">
      <w:pPr>
        <w:pStyle w:val="Akapitzlist"/>
        <w:numPr>
          <w:ilvl w:val="0"/>
          <w:numId w:val="20"/>
        </w:numPr>
        <w:shd w:val="clear" w:color="auto" w:fill="FFFFFF"/>
        <w:suppressAutoHyphens w:val="0"/>
        <w:rPr>
          <w:b/>
          <w:sz w:val="20"/>
          <w:szCs w:val="20"/>
          <w:lang w:eastAsia="pl-PL"/>
        </w:rPr>
      </w:pPr>
      <w:bookmarkStart w:id="11"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6F3CE661"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2C6190">
        <w:rPr>
          <w:sz w:val="20"/>
        </w:rPr>
        <w:t xml:space="preserve">sprzedaż i dostawę </w:t>
      </w:r>
      <w:r w:rsidR="00E5297E">
        <w:rPr>
          <w:sz w:val="20"/>
        </w:rPr>
        <w:t>szafki przyłóżkowej z rozkładanym blatem</w:t>
      </w:r>
      <w:r w:rsidR="007C0BC6">
        <w:rPr>
          <w:sz w:val="20"/>
        </w:rPr>
        <w:t xml:space="preserve"> do</w:t>
      </w:r>
      <w:r w:rsidR="00A83BF4">
        <w:rPr>
          <w:sz w:val="20"/>
        </w:rPr>
        <w:t xml:space="preserve"> </w:t>
      </w:r>
      <w:r w:rsidR="00321BB6" w:rsidRPr="00E03537">
        <w:rPr>
          <w:sz w:val="20"/>
        </w:rPr>
        <w:t>S</w:t>
      </w:r>
      <w:r w:rsidR="00E03537">
        <w:rPr>
          <w:sz w:val="20"/>
        </w:rPr>
        <w:t>zpital</w:t>
      </w:r>
      <w:r w:rsidR="00A632D9">
        <w:rPr>
          <w:sz w:val="20"/>
        </w:rPr>
        <w:t>a</w:t>
      </w:r>
      <w:r w:rsidR="00D56CCD" w:rsidRPr="00E03537">
        <w:rPr>
          <w:sz w:val="20"/>
        </w:rPr>
        <w:t xml:space="preserve"> Specjalistyczn</w:t>
      </w:r>
      <w:r w:rsidR="00A632D9">
        <w:rPr>
          <w:sz w:val="20"/>
        </w:rPr>
        <w:t>ego</w:t>
      </w:r>
      <w:r w:rsidR="00D56CCD" w:rsidRPr="00E03537">
        <w:rPr>
          <w:sz w:val="20"/>
        </w:rPr>
        <w:t xml:space="preserve"> im. Edmunda Biernackiego w Mielcu, znak</w:t>
      </w:r>
      <w:r w:rsidR="00D56CCD" w:rsidRPr="00E03537">
        <w:rPr>
          <w:kern w:val="2"/>
          <w:sz w:val="20"/>
          <w:szCs w:val="20"/>
        </w:rPr>
        <w:t xml:space="preserve"> </w:t>
      </w:r>
      <w:r w:rsidRPr="00E03537">
        <w:rPr>
          <w:kern w:val="2"/>
          <w:sz w:val="20"/>
          <w:szCs w:val="20"/>
        </w:rPr>
        <w:t>SzP.ZP.271</w:t>
      </w:r>
      <w:r w:rsidR="00260418">
        <w:rPr>
          <w:kern w:val="2"/>
          <w:sz w:val="20"/>
          <w:szCs w:val="20"/>
        </w:rPr>
        <w:t>.39.24</w:t>
      </w:r>
      <w:r w:rsidR="00BE4359">
        <w:rPr>
          <w:kern w:val="2"/>
          <w:sz w:val="20"/>
          <w:szCs w:val="20"/>
        </w:rPr>
        <w:t>,</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1"/>
    </w:p>
    <w:p w14:paraId="1277EB6E" w14:textId="77777777" w:rsidR="00F907E2" w:rsidRPr="0093123F" w:rsidRDefault="00F907E2" w:rsidP="00D053FA">
      <w:pPr>
        <w:suppressAutoHyphens w:val="0"/>
        <w:jc w:val="both"/>
        <w:rPr>
          <w:kern w:val="2"/>
          <w:sz w:val="20"/>
          <w:szCs w:val="20"/>
        </w:rPr>
      </w:pPr>
      <w:bookmarkStart w:id="12" w:name="_Hlk104200659"/>
    </w:p>
    <w:p w14:paraId="7BC28CCA" w14:textId="77777777" w:rsidR="00FF6586" w:rsidRPr="0093123F" w:rsidRDefault="00864E29" w:rsidP="005F4A4A">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2"/>
    </w:p>
    <w:p w14:paraId="71A02567" w14:textId="77777777" w:rsidR="005E0643" w:rsidRPr="0093123F" w:rsidRDefault="005E0643" w:rsidP="00D053FA">
      <w:pPr>
        <w:suppressAutoHyphens w:val="0"/>
        <w:rPr>
          <w:b/>
          <w:sz w:val="10"/>
          <w:szCs w:val="10"/>
          <w:lang w:eastAsia="pl-PL"/>
        </w:rPr>
      </w:pPr>
    </w:p>
    <w:p w14:paraId="5BB19EF3" w14:textId="77777777" w:rsidR="00305C94" w:rsidRPr="000257CA" w:rsidRDefault="00305C94" w:rsidP="00305C94">
      <w:pPr>
        <w:suppressAutoHyphens w:val="0"/>
        <w:ind w:left="426"/>
        <w:rPr>
          <w:sz w:val="20"/>
          <w:szCs w:val="20"/>
          <w:lang w:eastAsia="pl-PL"/>
        </w:rPr>
      </w:pPr>
      <w:r w:rsidRPr="00D053FA">
        <w:rPr>
          <w:sz w:val="20"/>
          <w:szCs w:val="20"/>
          <w:lang w:eastAsia="pl-PL"/>
        </w:rPr>
        <w:t>Załącznik nr 1</w:t>
      </w:r>
      <w:r w:rsidRPr="00E412EF">
        <w:rPr>
          <w:sz w:val="20"/>
          <w:szCs w:val="20"/>
          <w:lang w:eastAsia="pl-PL"/>
        </w:rPr>
        <w:t xml:space="preserve">– </w:t>
      </w:r>
      <w:r w:rsidRPr="00D053FA">
        <w:rPr>
          <w:sz w:val="20"/>
          <w:szCs w:val="20"/>
          <w:lang w:eastAsia="pl-PL"/>
        </w:rPr>
        <w:t>Formularz ofertowy</w:t>
      </w:r>
    </w:p>
    <w:p w14:paraId="482BC6D1" w14:textId="77777777" w:rsidR="00305C94" w:rsidRDefault="00305C94" w:rsidP="00305C94">
      <w:pPr>
        <w:suppressAutoHyphens w:val="0"/>
        <w:ind w:left="426"/>
        <w:rPr>
          <w:sz w:val="20"/>
          <w:szCs w:val="20"/>
          <w:lang w:eastAsia="pl-PL"/>
        </w:rPr>
      </w:pPr>
      <w:r w:rsidRPr="00D053FA">
        <w:rPr>
          <w:sz w:val="20"/>
          <w:szCs w:val="20"/>
          <w:lang w:eastAsia="pl-PL"/>
        </w:rPr>
        <w:t>Załącznik nr 2</w:t>
      </w:r>
      <w:r w:rsidRPr="00E412EF">
        <w:rPr>
          <w:sz w:val="20"/>
          <w:szCs w:val="20"/>
          <w:lang w:eastAsia="pl-PL"/>
        </w:rPr>
        <w:t xml:space="preserve">– </w:t>
      </w:r>
      <w:r w:rsidRPr="00D053FA">
        <w:rPr>
          <w:sz w:val="20"/>
          <w:szCs w:val="20"/>
          <w:lang w:eastAsia="pl-PL"/>
        </w:rPr>
        <w:t xml:space="preserve">Projekt umowy </w:t>
      </w:r>
    </w:p>
    <w:p w14:paraId="3DE228DA" w14:textId="77777777" w:rsidR="00305C94" w:rsidRPr="00000929" w:rsidRDefault="00305C94" w:rsidP="00305C94">
      <w:pPr>
        <w:suppressAutoHyphens w:val="0"/>
        <w:ind w:left="426"/>
        <w:jc w:val="both"/>
        <w:rPr>
          <w:sz w:val="20"/>
          <w:szCs w:val="20"/>
          <w:lang w:eastAsia="pl-PL"/>
        </w:rPr>
      </w:pPr>
      <w:r w:rsidRPr="00000929">
        <w:rPr>
          <w:sz w:val="20"/>
          <w:szCs w:val="20"/>
          <w:lang w:eastAsia="pl-PL"/>
        </w:rPr>
        <w:t>Załącznik nr 3: Oświadczenie, że oferowany asortyment posiada dokumenty wymagane przez obowiązujące prawo na podstawie</w:t>
      </w:r>
      <w:r>
        <w:rPr>
          <w:sz w:val="20"/>
          <w:szCs w:val="20"/>
          <w:lang w:eastAsia="pl-PL"/>
        </w:rPr>
        <w:t>,</w:t>
      </w:r>
      <w:r w:rsidRPr="00000929">
        <w:rPr>
          <w:sz w:val="20"/>
          <w:szCs w:val="20"/>
          <w:lang w:eastAsia="pl-PL"/>
        </w:rPr>
        <w:t xml:space="preserve"> których może być wprowadzony do obrotu i stosowania w placówkach ochrony zdrowia RP</w:t>
      </w:r>
    </w:p>
    <w:p w14:paraId="4FD47F6D" w14:textId="0210DB16" w:rsidR="00367418" w:rsidRPr="00AD21DF" w:rsidRDefault="00367418" w:rsidP="00367418">
      <w:pPr>
        <w:suppressAutoHyphens w:val="0"/>
        <w:ind w:left="426"/>
        <w:rPr>
          <w:color w:val="000000" w:themeColor="text1"/>
          <w:sz w:val="20"/>
          <w:szCs w:val="20"/>
          <w:lang w:eastAsia="pl-PL"/>
        </w:rPr>
      </w:pPr>
    </w:p>
    <w:p w14:paraId="2DBF63D1" w14:textId="77777777" w:rsidR="00746544" w:rsidRPr="0093123F" w:rsidRDefault="00746544"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3D8F50E2" w14:textId="06056142" w:rsidR="00D55DCC" w:rsidRPr="002C6190" w:rsidRDefault="008F12C1" w:rsidP="002C6190">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002C6190">
        <w:rPr>
          <w:i/>
          <w:sz w:val="14"/>
          <w:szCs w:val="14"/>
          <w:lang w:eastAsia="pl-PL"/>
        </w:rPr>
        <w:t>lub osoby upoważnione</w:t>
      </w:r>
    </w:p>
    <w:p w14:paraId="31F1B855" w14:textId="77777777" w:rsidR="002C1A67" w:rsidRDefault="002C1A67" w:rsidP="00B06E7F">
      <w:pPr>
        <w:tabs>
          <w:tab w:val="left" w:pos="0"/>
          <w:tab w:val="left" w:pos="4500"/>
        </w:tabs>
        <w:suppressAutoHyphens w:val="0"/>
        <w:jc w:val="right"/>
        <w:rPr>
          <w:b/>
          <w:sz w:val="22"/>
          <w:szCs w:val="22"/>
          <w:lang w:eastAsia="pl-PL"/>
        </w:rPr>
      </w:pPr>
    </w:p>
    <w:p w14:paraId="2139535F" w14:textId="77777777" w:rsidR="002C1A67" w:rsidRDefault="002C1A67" w:rsidP="00B06E7F">
      <w:pPr>
        <w:tabs>
          <w:tab w:val="left" w:pos="0"/>
          <w:tab w:val="left" w:pos="4500"/>
        </w:tabs>
        <w:suppressAutoHyphens w:val="0"/>
        <w:jc w:val="right"/>
        <w:rPr>
          <w:b/>
          <w:sz w:val="22"/>
          <w:szCs w:val="22"/>
          <w:lang w:eastAsia="pl-PL"/>
        </w:rPr>
      </w:pPr>
    </w:p>
    <w:p w14:paraId="2F4029B9" w14:textId="77777777" w:rsidR="002C1A67" w:rsidRDefault="002C1A67" w:rsidP="00B06E7F">
      <w:pPr>
        <w:tabs>
          <w:tab w:val="left" w:pos="0"/>
          <w:tab w:val="left" w:pos="4500"/>
        </w:tabs>
        <w:suppressAutoHyphens w:val="0"/>
        <w:jc w:val="right"/>
        <w:rPr>
          <w:b/>
          <w:sz w:val="22"/>
          <w:szCs w:val="22"/>
          <w:lang w:eastAsia="pl-PL"/>
        </w:rPr>
      </w:pPr>
    </w:p>
    <w:p w14:paraId="4B8D5940" w14:textId="77777777" w:rsidR="002C1A67" w:rsidRDefault="002C1A67" w:rsidP="00B06E7F">
      <w:pPr>
        <w:tabs>
          <w:tab w:val="left" w:pos="0"/>
          <w:tab w:val="left" w:pos="4500"/>
        </w:tabs>
        <w:suppressAutoHyphens w:val="0"/>
        <w:jc w:val="right"/>
        <w:rPr>
          <w:b/>
          <w:sz w:val="22"/>
          <w:szCs w:val="22"/>
          <w:lang w:eastAsia="pl-PL"/>
        </w:rPr>
      </w:pPr>
    </w:p>
    <w:p w14:paraId="08A5CB30" w14:textId="77777777" w:rsidR="002C1A67" w:rsidRDefault="002C1A67" w:rsidP="00B06E7F">
      <w:pPr>
        <w:tabs>
          <w:tab w:val="left" w:pos="0"/>
          <w:tab w:val="left" w:pos="4500"/>
        </w:tabs>
        <w:suppressAutoHyphens w:val="0"/>
        <w:jc w:val="right"/>
        <w:rPr>
          <w:b/>
          <w:sz w:val="22"/>
          <w:szCs w:val="22"/>
          <w:lang w:eastAsia="pl-PL"/>
        </w:rPr>
      </w:pPr>
    </w:p>
    <w:p w14:paraId="5B70A93B" w14:textId="77777777" w:rsidR="002C1A67" w:rsidRDefault="002C1A67" w:rsidP="00B06E7F">
      <w:pPr>
        <w:tabs>
          <w:tab w:val="left" w:pos="0"/>
          <w:tab w:val="left" w:pos="4500"/>
        </w:tabs>
        <w:suppressAutoHyphens w:val="0"/>
        <w:jc w:val="right"/>
        <w:rPr>
          <w:b/>
          <w:sz w:val="22"/>
          <w:szCs w:val="22"/>
          <w:lang w:eastAsia="pl-PL"/>
        </w:rPr>
      </w:pPr>
    </w:p>
    <w:p w14:paraId="0C193080" w14:textId="77777777" w:rsidR="002C1A67" w:rsidRDefault="002C1A67" w:rsidP="00B06E7F">
      <w:pPr>
        <w:tabs>
          <w:tab w:val="left" w:pos="0"/>
          <w:tab w:val="left" w:pos="4500"/>
        </w:tabs>
        <w:suppressAutoHyphens w:val="0"/>
        <w:jc w:val="right"/>
        <w:rPr>
          <w:b/>
          <w:sz w:val="22"/>
          <w:szCs w:val="22"/>
          <w:lang w:eastAsia="pl-PL"/>
        </w:rPr>
      </w:pPr>
    </w:p>
    <w:p w14:paraId="3D665FD7" w14:textId="77777777" w:rsidR="002C1A67" w:rsidRDefault="002C1A67" w:rsidP="00B06E7F">
      <w:pPr>
        <w:tabs>
          <w:tab w:val="left" w:pos="0"/>
          <w:tab w:val="left" w:pos="4500"/>
        </w:tabs>
        <w:suppressAutoHyphens w:val="0"/>
        <w:jc w:val="right"/>
        <w:rPr>
          <w:b/>
          <w:sz w:val="22"/>
          <w:szCs w:val="22"/>
          <w:lang w:eastAsia="pl-PL"/>
        </w:rPr>
      </w:pPr>
    </w:p>
    <w:p w14:paraId="1B777D92" w14:textId="77777777" w:rsidR="002C1A67" w:rsidRDefault="002C1A67" w:rsidP="00B06E7F">
      <w:pPr>
        <w:tabs>
          <w:tab w:val="left" w:pos="0"/>
          <w:tab w:val="left" w:pos="4500"/>
        </w:tabs>
        <w:suppressAutoHyphens w:val="0"/>
        <w:jc w:val="right"/>
        <w:rPr>
          <w:b/>
          <w:sz w:val="22"/>
          <w:szCs w:val="22"/>
          <w:lang w:eastAsia="pl-PL"/>
        </w:rPr>
      </w:pPr>
    </w:p>
    <w:p w14:paraId="521901EF" w14:textId="77777777" w:rsidR="002C1A67" w:rsidRDefault="002C1A67" w:rsidP="00B06E7F">
      <w:pPr>
        <w:tabs>
          <w:tab w:val="left" w:pos="0"/>
          <w:tab w:val="left" w:pos="4500"/>
        </w:tabs>
        <w:suppressAutoHyphens w:val="0"/>
        <w:jc w:val="right"/>
        <w:rPr>
          <w:b/>
          <w:sz w:val="22"/>
          <w:szCs w:val="22"/>
          <w:lang w:eastAsia="pl-PL"/>
        </w:rPr>
      </w:pPr>
    </w:p>
    <w:p w14:paraId="246C1AFF" w14:textId="77777777" w:rsidR="002C1A67" w:rsidRDefault="002C1A67" w:rsidP="00B06E7F">
      <w:pPr>
        <w:tabs>
          <w:tab w:val="left" w:pos="0"/>
          <w:tab w:val="left" w:pos="4500"/>
        </w:tabs>
        <w:suppressAutoHyphens w:val="0"/>
        <w:jc w:val="right"/>
        <w:rPr>
          <w:b/>
          <w:sz w:val="22"/>
          <w:szCs w:val="22"/>
          <w:lang w:eastAsia="pl-PL"/>
        </w:rPr>
      </w:pPr>
    </w:p>
    <w:p w14:paraId="62547510" w14:textId="77777777" w:rsidR="002C1A67" w:rsidRDefault="002C1A67" w:rsidP="00B06E7F">
      <w:pPr>
        <w:tabs>
          <w:tab w:val="left" w:pos="0"/>
          <w:tab w:val="left" w:pos="4500"/>
        </w:tabs>
        <w:suppressAutoHyphens w:val="0"/>
        <w:jc w:val="right"/>
        <w:rPr>
          <w:b/>
          <w:sz w:val="22"/>
          <w:szCs w:val="22"/>
          <w:lang w:eastAsia="pl-PL"/>
        </w:rPr>
      </w:pPr>
    </w:p>
    <w:p w14:paraId="5D1BCB24" w14:textId="77777777" w:rsidR="002C1A67" w:rsidRDefault="002C1A67" w:rsidP="00B06E7F">
      <w:pPr>
        <w:tabs>
          <w:tab w:val="left" w:pos="0"/>
          <w:tab w:val="left" w:pos="4500"/>
        </w:tabs>
        <w:suppressAutoHyphens w:val="0"/>
        <w:jc w:val="right"/>
        <w:rPr>
          <w:b/>
          <w:sz w:val="22"/>
          <w:szCs w:val="22"/>
          <w:lang w:eastAsia="pl-PL"/>
        </w:rPr>
      </w:pPr>
    </w:p>
    <w:p w14:paraId="0E4D063D" w14:textId="77777777" w:rsidR="002C1A67" w:rsidRDefault="002C1A67" w:rsidP="00B06E7F">
      <w:pPr>
        <w:tabs>
          <w:tab w:val="left" w:pos="0"/>
          <w:tab w:val="left" w:pos="4500"/>
        </w:tabs>
        <w:suppressAutoHyphens w:val="0"/>
        <w:jc w:val="right"/>
        <w:rPr>
          <w:b/>
          <w:sz w:val="22"/>
          <w:szCs w:val="22"/>
          <w:lang w:eastAsia="pl-PL"/>
        </w:rPr>
      </w:pPr>
    </w:p>
    <w:p w14:paraId="3BF503B0" w14:textId="77777777" w:rsidR="002C1A67" w:rsidRDefault="002C1A67" w:rsidP="00B06E7F">
      <w:pPr>
        <w:tabs>
          <w:tab w:val="left" w:pos="0"/>
          <w:tab w:val="left" w:pos="4500"/>
        </w:tabs>
        <w:suppressAutoHyphens w:val="0"/>
        <w:jc w:val="right"/>
        <w:rPr>
          <w:b/>
          <w:sz w:val="22"/>
          <w:szCs w:val="22"/>
          <w:lang w:eastAsia="pl-PL"/>
        </w:rPr>
      </w:pPr>
    </w:p>
    <w:p w14:paraId="419B5340" w14:textId="77777777" w:rsidR="002C1A67" w:rsidRDefault="002C1A67" w:rsidP="00B06E7F">
      <w:pPr>
        <w:tabs>
          <w:tab w:val="left" w:pos="0"/>
          <w:tab w:val="left" w:pos="4500"/>
        </w:tabs>
        <w:suppressAutoHyphens w:val="0"/>
        <w:jc w:val="right"/>
        <w:rPr>
          <w:b/>
          <w:sz w:val="22"/>
          <w:szCs w:val="22"/>
          <w:lang w:eastAsia="pl-PL"/>
        </w:rPr>
      </w:pPr>
    </w:p>
    <w:p w14:paraId="7ED58FB2" w14:textId="77777777" w:rsidR="002C1A67" w:rsidRDefault="002C1A67" w:rsidP="00B06E7F">
      <w:pPr>
        <w:tabs>
          <w:tab w:val="left" w:pos="0"/>
          <w:tab w:val="left" w:pos="4500"/>
        </w:tabs>
        <w:suppressAutoHyphens w:val="0"/>
        <w:jc w:val="right"/>
        <w:rPr>
          <w:b/>
          <w:sz w:val="22"/>
          <w:szCs w:val="22"/>
          <w:lang w:eastAsia="pl-PL"/>
        </w:rPr>
      </w:pPr>
    </w:p>
    <w:p w14:paraId="61F68A83" w14:textId="77777777" w:rsidR="002C1A67" w:rsidRDefault="002C1A67" w:rsidP="00B06E7F">
      <w:pPr>
        <w:tabs>
          <w:tab w:val="left" w:pos="0"/>
          <w:tab w:val="left" w:pos="4500"/>
        </w:tabs>
        <w:suppressAutoHyphens w:val="0"/>
        <w:jc w:val="right"/>
        <w:rPr>
          <w:b/>
          <w:sz w:val="22"/>
          <w:szCs w:val="22"/>
          <w:lang w:eastAsia="pl-PL"/>
        </w:rPr>
      </w:pPr>
    </w:p>
    <w:p w14:paraId="4A2C9E54" w14:textId="77777777" w:rsidR="002C1A67" w:rsidRDefault="002C1A67" w:rsidP="00B06E7F">
      <w:pPr>
        <w:tabs>
          <w:tab w:val="left" w:pos="0"/>
          <w:tab w:val="left" w:pos="4500"/>
        </w:tabs>
        <w:suppressAutoHyphens w:val="0"/>
        <w:jc w:val="right"/>
        <w:rPr>
          <w:b/>
          <w:sz w:val="22"/>
          <w:szCs w:val="22"/>
          <w:lang w:eastAsia="pl-PL"/>
        </w:rPr>
      </w:pPr>
    </w:p>
    <w:p w14:paraId="2CC2D515" w14:textId="77777777" w:rsidR="002C1A67" w:rsidRDefault="002C1A67" w:rsidP="00B06E7F">
      <w:pPr>
        <w:tabs>
          <w:tab w:val="left" w:pos="0"/>
          <w:tab w:val="left" w:pos="4500"/>
        </w:tabs>
        <w:suppressAutoHyphens w:val="0"/>
        <w:jc w:val="right"/>
        <w:rPr>
          <w:b/>
          <w:sz w:val="22"/>
          <w:szCs w:val="22"/>
          <w:lang w:eastAsia="pl-PL"/>
        </w:rPr>
      </w:pPr>
    </w:p>
    <w:p w14:paraId="497554EE" w14:textId="77777777" w:rsidR="002C1A67" w:rsidRDefault="002C1A67" w:rsidP="00B06E7F">
      <w:pPr>
        <w:tabs>
          <w:tab w:val="left" w:pos="0"/>
          <w:tab w:val="left" w:pos="4500"/>
        </w:tabs>
        <w:suppressAutoHyphens w:val="0"/>
        <w:jc w:val="right"/>
        <w:rPr>
          <w:b/>
          <w:sz w:val="22"/>
          <w:szCs w:val="22"/>
          <w:lang w:eastAsia="pl-PL"/>
        </w:rPr>
      </w:pPr>
    </w:p>
    <w:p w14:paraId="31B0AFFB" w14:textId="77777777" w:rsidR="00E5297E" w:rsidRDefault="00E5297E" w:rsidP="00E5297E">
      <w:pPr>
        <w:tabs>
          <w:tab w:val="left" w:pos="0"/>
          <w:tab w:val="left" w:pos="4500"/>
        </w:tabs>
        <w:suppressAutoHyphens w:val="0"/>
        <w:rPr>
          <w:b/>
          <w:sz w:val="22"/>
          <w:szCs w:val="22"/>
          <w:lang w:eastAsia="pl-PL"/>
        </w:rPr>
      </w:pPr>
    </w:p>
    <w:p w14:paraId="473A94B0" w14:textId="77777777" w:rsidR="0001384C" w:rsidRDefault="0001384C" w:rsidP="00E5297E">
      <w:pPr>
        <w:tabs>
          <w:tab w:val="left" w:pos="0"/>
          <w:tab w:val="left" w:pos="4500"/>
        </w:tabs>
        <w:suppressAutoHyphens w:val="0"/>
        <w:rPr>
          <w:b/>
          <w:sz w:val="22"/>
          <w:szCs w:val="22"/>
          <w:lang w:eastAsia="pl-PL"/>
        </w:rPr>
      </w:pPr>
    </w:p>
    <w:p w14:paraId="2D670DD0" w14:textId="77777777" w:rsidR="0001384C" w:rsidRDefault="0001384C" w:rsidP="00E5297E">
      <w:pPr>
        <w:tabs>
          <w:tab w:val="left" w:pos="0"/>
          <w:tab w:val="left" w:pos="4500"/>
        </w:tabs>
        <w:suppressAutoHyphens w:val="0"/>
        <w:rPr>
          <w:b/>
          <w:sz w:val="22"/>
          <w:szCs w:val="22"/>
          <w:lang w:eastAsia="pl-PL"/>
        </w:rPr>
      </w:pPr>
    </w:p>
    <w:p w14:paraId="6589B149" w14:textId="77777777" w:rsidR="0001384C" w:rsidRDefault="0001384C" w:rsidP="00E5297E">
      <w:pPr>
        <w:tabs>
          <w:tab w:val="left" w:pos="0"/>
          <w:tab w:val="left" w:pos="4500"/>
        </w:tabs>
        <w:suppressAutoHyphens w:val="0"/>
        <w:rPr>
          <w:b/>
          <w:sz w:val="22"/>
          <w:szCs w:val="22"/>
          <w:lang w:eastAsia="pl-PL"/>
        </w:rPr>
      </w:pPr>
    </w:p>
    <w:p w14:paraId="6E633DB8" w14:textId="77777777" w:rsidR="0001384C" w:rsidRDefault="0001384C" w:rsidP="00E5297E">
      <w:pPr>
        <w:tabs>
          <w:tab w:val="left" w:pos="0"/>
          <w:tab w:val="left" w:pos="4500"/>
        </w:tabs>
        <w:suppressAutoHyphens w:val="0"/>
        <w:rPr>
          <w:b/>
          <w:sz w:val="22"/>
          <w:szCs w:val="22"/>
          <w:lang w:eastAsia="pl-PL"/>
        </w:rPr>
      </w:pPr>
    </w:p>
    <w:p w14:paraId="0E5F0610" w14:textId="77777777" w:rsidR="00260418" w:rsidRDefault="00260418" w:rsidP="00E5297E">
      <w:pPr>
        <w:tabs>
          <w:tab w:val="left" w:pos="0"/>
          <w:tab w:val="left" w:pos="4500"/>
        </w:tabs>
        <w:suppressAutoHyphens w:val="0"/>
        <w:rPr>
          <w:b/>
          <w:sz w:val="22"/>
          <w:szCs w:val="22"/>
          <w:lang w:eastAsia="pl-PL"/>
        </w:rPr>
      </w:pPr>
    </w:p>
    <w:p w14:paraId="3D5F9DCA" w14:textId="77777777" w:rsidR="002C1A67" w:rsidRDefault="002C1A67" w:rsidP="00B06E7F">
      <w:pPr>
        <w:tabs>
          <w:tab w:val="left" w:pos="0"/>
          <w:tab w:val="left" w:pos="4500"/>
        </w:tabs>
        <w:suppressAutoHyphens w:val="0"/>
        <w:jc w:val="right"/>
        <w:rPr>
          <w:b/>
          <w:sz w:val="22"/>
          <w:szCs w:val="22"/>
          <w:lang w:eastAsia="pl-PL"/>
        </w:rPr>
      </w:pPr>
    </w:p>
    <w:p w14:paraId="18351CD6" w14:textId="77777777" w:rsidR="002C1A67" w:rsidRDefault="002C1A67"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53796251" w:rsidR="00111DD3" w:rsidRPr="00332EDD" w:rsidRDefault="006649A9" w:rsidP="00111DD3">
      <w:pPr>
        <w:suppressAutoHyphens w:val="0"/>
        <w:jc w:val="both"/>
        <w:rPr>
          <w:sz w:val="16"/>
          <w:szCs w:val="16"/>
          <w:lang w:eastAsia="pl-PL"/>
        </w:rPr>
      </w:pPr>
      <w:r>
        <w:rPr>
          <w:sz w:val="16"/>
          <w:szCs w:val="16"/>
          <w:lang w:eastAsia="pl-PL"/>
        </w:rPr>
        <w:t>(nazwa</w:t>
      </w:r>
      <w:r w:rsidR="00111DD3" w:rsidRPr="00332EDD">
        <w:rPr>
          <w:sz w:val="16"/>
          <w:szCs w:val="16"/>
          <w:lang w:eastAsia="pl-PL"/>
        </w:rPr>
        <w:t xml:space="preserve"> Wykonawcy)</w:t>
      </w: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154E4AD6" w:rsidR="005B1FBA" w:rsidRPr="005B1FBA" w:rsidRDefault="00E5297E" w:rsidP="00E5297E">
      <w:pPr>
        <w:suppressAutoHyphens w:val="0"/>
        <w:jc w:val="center"/>
        <w:rPr>
          <w:b/>
          <w:bCs/>
          <w:sz w:val="20"/>
          <w:szCs w:val="20"/>
          <w:lang w:eastAsia="pl-PL"/>
        </w:rPr>
      </w:pPr>
      <w:r>
        <w:rPr>
          <w:b/>
          <w:bCs/>
          <w:sz w:val="20"/>
          <w:szCs w:val="20"/>
          <w:lang w:eastAsia="pl-PL"/>
        </w:rPr>
        <w:t>Sprzedaż i dostawę szafki przyłóżkowej z rozkładanym blatem</w:t>
      </w:r>
      <w:r w:rsidR="002C6190">
        <w:rPr>
          <w:b/>
          <w:bCs/>
          <w:sz w:val="20"/>
          <w:szCs w:val="20"/>
          <w:lang w:eastAsia="pl-PL"/>
        </w:rPr>
        <w:t xml:space="preserve"> </w:t>
      </w:r>
      <w:r w:rsidR="006446E9">
        <w:rPr>
          <w:b/>
          <w:bCs/>
          <w:sz w:val="20"/>
          <w:szCs w:val="20"/>
          <w:lang w:eastAsia="pl-PL"/>
        </w:rPr>
        <w:t>do</w:t>
      </w:r>
      <w:r w:rsidR="004D53AF">
        <w:rPr>
          <w:b/>
          <w:bCs/>
          <w:sz w:val="20"/>
          <w:szCs w:val="20"/>
          <w:lang w:eastAsia="pl-PL"/>
        </w:rPr>
        <w:t xml:space="preserve"> Szpitala Specjalistycznego </w:t>
      </w:r>
      <w:r w:rsidR="005B1FBA" w:rsidRPr="005B1FBA">
        <w:rPr>
          <w:b/>
          <w:bCs/>
          <w:sz w:val="20"/>
          <w:szCs w:val="20"/>
          <w:lang w:eastAsia="pl-PL"/>
        </w:rPr>
        <w:t xml:space="preserve">im. Edmunda Biernackiego w Mielcu, znak </w:t>
      </w:r>
      <w:r w:rsidR="00027577">
        <w:rPr>
          <w:b/>
          <w:bCs/>
          <w:sz w:val="20"/>
          <w:szCs w:val="20"/>
          <w:lang w:eastAsia="pl-PL"/>
        </w:rPr>
        <w:t>SzP.ZP.27</w:t>
      </w:r>
      <w:r w:rsidR="00BE4359">
        <w:rPr>
          <w:b/>
          <w:bCs/>
          <w:sz w:val="20"/>
          <w:szCs w:val="20"/>
          <w:lang w:eastAsia="pl-PL"/>
        </w:rPr>
        <w:t>1</w:t>
      </w:r>
      <w:r w:rsidR="00260418">
        <w:rPr>
          <w:b/>
          <w:bCs/>
          <w:sz w:val="20"/>
          <w:szCs w:val="20"/>
          <w:lang w:eastAsia="pl-PL"/>
        </w:rPr>
        <w:t>.39.24</w:t>
      </w:r>
    </w:p>
    <w:p w14:paraId="71BE07FC" w14:textId="77777777" w:rsidR="00111DD3" w:rsidRPr="00851B47" w:rsidRDefault="00111DD3" w:rsidP="00111DD3">
      <w:pPr>
        <w:suppressAutoHyphens w:val="0"/>
        <w:jc w:val="center"/>
        <w:rPr>
          <w:b/>
          <w:color w:val="000000"/>
          <w:sz w:val="22"/>
          <w:szCs w:val="22"/>
          <w:lang w:eastAsia="pl-PL"/>
        </w:rPr>
      </w:pPr>
    </w:p>
    <w:p w14:paraId="1854658F" w14:textId="77777777" w:rsidR="00292F0C" w:rsidRDefault="00111DD3" w:rsidP="006446E9">
      <w:pPr>
        <w:jc w:val="both"/>
        <w:rPr>
          <w:sz w:val="22"/>
          <w:szCs w:val="22"/>
        </w:rPr>
      </w:pPr>
      <w:r w:rsidRPr="00332EDD">
        <w:rPr>
          <w:sz w:val="20"/>
          <w:szCs w:val="20"/>
          <w:lang w:eastAsia="pl-PL"/>
        </w:rPr>
        <w:t>oferujemy realizację w/w Przedmiotu Zamówienia:</w:t>
      </w:r>
      <w:r w:rsidR="006446E9" w:rsidRPr="006446E9">
        <w:rPr>
          <w:sz w:val="22"/>
          <w:szCs w:val="22"/>
        </w:rPr>
        <w:t xml:space="preserve"> </w:t>
      </w:r>
    </w:p>
    <w:p w14:paraId="6D30A2F9" w14:textId="77777777" w:rsidR="00C96EE8" w:rsidRDefault="00C96EE8" w:rsidP="006446E9">
      <w:pPr>
        <w:jc w:val="both"/>
        <w:rPr>
          <w:sz w:val="22"/>
          <w:szCs w:val="22"/>
        </w:rPr>
      </w:pPr>
    </w:p>
    <w:p w14:paraId="35893891" w14:textId="16704C6D" w:rsidR="006446E9" w:rsidRPr="00C96EE8" w:rsidRDefault="006446E9" w:rsidP="006446E9">
      <w:pPr>
        <w:jc w:val="both"/>
        <w:rPr>
          <w:sz w:val="22"/>
          <w:szCs w:val="22"/>
        </w:rPr>
      </w:pPr>
      <w:r w:rsidRPr="00817002">
        <w:rPr>
          <w:sz w:val="22"/>
          <w:szCs w:val="22"/>
        </w:rPr>
        <w:t>Cena oferty: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854"/>
        <w:gridCol w:w="882"/>
        <w:gridCol w:w="709"/>
        <w:gridCol w:w="648"/>
        <w:gridCol w:w="593"/>
        <w:gridCol w:w="567"/>
        <w:gridCol w:w="567"/>
        <w:gridCol w:w="992"/>
        <w:gridCol w:w="709"/>
        <w:gridCol w:w="850"/>
      </w:tblGrid>
      <w:tr w:rsidR="006446E9" w:rsidRPr="00985538" w14:paraId="0CF75687" w14:textId="77777777" w:rsidTr="002C6190">
        <w:tc>
          <w:tcPr>
            <w:tcW w:w="851" w:type="dxa"/>
            <w:vMerge w:val="restart"/>
            <w:shd w:val="clear" w:color="auto" w:fill="auto"/>
            <w:vAlign w:val="center"/>
          </w:tcPr>
          <w:p w14:paraId="5052F585" w14:textId="77777777" w:rsidR="006446E9" w:rsidRPr="00985538" w:rsidRDefault="006446E9" w:rsidP="0033199F">
            <w:pPr>
              <w:jc w:val="center"/>
              <w:rPr>
                <w:sz w:val="14"/>
                <w:szCs w:val="14"/>
              </w:rPr>
            </w:pPr>
            <w:r w:rsidRPr="00985538">
              <w:rPr>
                <w:sz w:val="14"/>
                <w:szCs w:val="14"/>
              </w:rPr>
              <w:t>L.p.</w:t>
            </w:r>
          </w:p>
          <w:p w14:paraId="19A1D96B" w14:textId="77777777" w:rsidR="006446E9" w:rsidRPr="00985538" w:rsidRDefault="006446E9" w:rsidP="0033199F">
            <w:pPr>
              <w:jc w:val="center"/>
              <w:rPr>
                <w:sz w:val="14"/>
                <w:szCs w:val="14"/>
              </w:rPr>
            </w:pPr>
            <w:r w:rsidRPr="00985538">
              <w:rPr>
                <w:sz w:val="14"/>
                <w:szCs w:val="14"/>
              </w:rPr>
              <w:t>Asortyment</w:t>
            </w:r>
          </w:p>
        </w:tc>
        <w:tc>
          <w:tcPr>
            <w:tcW w:w="992" w:type="dxa"/>
            <w:vMerge w:val="restart"/>
            <w:vAlign w:val="center"/>
          </w:tcPr>
          <w:p w14:paraId="711E9923" w14:textId="77777777" w:rsidR="006446E9" w:rsidRDefault="006446E9" w:rsidP="0033199F">
            <w:pPr>
              <w:jc w:val="center"/>
              <w:rPr>
                <w:sz w:val="14"/>
                <w:szCs w:val="14"/>
              </w:rPr>
            </w:pPr>
            <w:r>
              <w:rPr>
                <w:sz w:val="14"/>
                <w:szCs w:val="14"/>
              </w:rPr>
              <w:t>Nazwa handlowa</w:t>
            </w:r>
          </w:p>
        </w:tc>
        <w:tc>
          <w:tcPr>
            <w:tcW w:w="854" w:type="dxa"/>
            <w:vMerge w:val="restart"/>
            <w:shd w:val="clear" w:color="auto" w:fill="auto"/>
            <w:vAlign w:val="center"/>
          </w:tcPr>
          <w:p w14:paraId="3DE5C78E" w14:textId="77777777" w:rsidR="006446E9" w:rsidRPr="00985538" w:rsidRDefault="006446E9" w:rsidP="0033199F">
            <w:pPr>
              <w:jc w:val="center"/>
              <w:rPr>
                <w:sz w:val="14"/>
                <w:szCs w:val="14"/>
              </w:rPr>
            </w:pPr>
            <w:r>
              <w:rPr>
                <w:sz w:val="14"/>
                <w:szCs w:val="14"/>
              </w:rPr>
              <w:t>Numer katalogowy</w:t>
            </w:r>
          </w:p>
        </w:tc>
        <w:tc>
          <w:tcPr>
            <w:tcW w:w="882" w:type="dxa"/>
            <w:vMerge w:val="restart"/>
            <w:vAlign w:val="center"/>
          </w:tcPr>
          <w:p w14:paraId="33256588" w14:textId="77777777" w:rsidR="006446E9" w:rsidRPr="00985538" w:rsidRDefault="006446E9" w:rsidP="0033199F">
            <w:pPr>
              <w:snapToGrid w:val="0"/>
              <w:jc w:val="center"/>
              <w:rPr>
                <w:sz w:val="14"/>
                <w:szCs w:val="14"/>
              </w:rPr>
            </w:pPr>
            <w:r>
              <w:rPr>
                <w:sz w:val="14"/>
                <w:szCs w:val="14"/>
              </w:rPr>
              <w:t>Producent</w:t>
            </w:r>
          </w:p>
        </w:tc>
        <w:tc>
          <w:tcPr>
            <w:tcW w:w="709" w:type="dxa"/>
            <w:vMerge w:val="restart"/>
            <w:shd w:val="clear" w:color="auto" w:fill="auto"/>
            <w:vAlign w:val="center"/>
          </w:tcPr>
          <w:p w14:paraId="3CB4EF2B" w14:textId="77777777" w:rsidR="006446E9" w:rsidRPr="00985538" w:rsidRDefault="006446E9" w:rsidP="0033199F">
            <w:pPr>
              <w:jc w:val="center"/>
              <w:rPr>
                <w:sz w:val="14"/>
                <w:szCs w:val="14"/>
              </w:rPr>
            </w:pPr>
            <w:r w:rsidRPr="00985538">
              <w:rPr>
                <w:sz w:val="14"/>
                <w:szCs w:val="14"/>
              </w:rPr>
              <w:t>J.m.</w:t>
            </w:r>
          </w:p>
        </w:tc>
        <w:tc>
          <w:tcPr>
            <w:tcW w:w="648" w:type="dxa"/>
            <w:vMerge w:val="restart"/>
            <w:shd w:val="clear" w:color="auto" w:fill="auto"/>
            <w:vAlign w:val="center"/>
          </w:tcPr>
          <w:p w14:paraId="04481985" w14:textId="77777777" w:rsidR="006446E9" w:rsidRPr="00985538" w:rsidRDefault="006446E9" w:rsidP="0033199F">
            <w:pPr>
              <w:jc w:val="center"/>
              <w:rPr>
                <w:sz w:val="14"/>
                <w:szCs w:val="14"/>
              </w:rPr>
            </w:pPr>
            <w:r w:rsidRPr="00985538">
              <w:rPr>
                <w:sz w:val="14"/>
                <w:szCs w:val="14"/>
              </w:rPr>
              <w:t>Ilość</w:t>
            </w:r>
          </w:p>
        </w:tc>
        <w:tc>
          <w:tcPr>
            <w:tcW w:w="1727" w:type="dxa"/>
            <w:gridSpan w:val="3"/>
            <w:shd w:val="clear" w:color="auto" w:fill="auto"/>
            <w:vAlign w:val="center"/>
          </w:tcPr>
          <w:p w14:paraId="5D07AF13" w14:textId="77777777" w:rsidR="006446E9" w:rsidRPr="00985538" w:rsidRDefault="006446E9" w:rsidP="0033199F">
            <w:pPr>
              <w:jc w:val="center"/>
              <w:rPr>
                <w:sz w:val="14"/>
                <w:szCs w:val="14"/>
              </w:rPr>
            </w:pPr>
            <w:r w:rsidRPr="00985538">
              <w:rPr>
                <w:sz w:val="14"/>
                <w:szCs w:val="14"/>
              </w:rPr>
              <w:t>Cena jednostkowa</w:t>
            </w:r>
          </w:p>
        </w:tc>
        <w:tc>
          <w:tcPr>
            <w:tcW w:w="2551" w:type="dxa"/>
            <w:gridSpan w:val="3"/>
            <w:shd w:val="clear" w:color="auto" w:fill="auto"/>
            <w:vAlign w:val="center"/>
          </w:tcPr>
          <w:p w14:paraId="0AD448BE" w14:textId="77777777" w:rsidR="006446E9" w:rsidRPr="00985538" w:rsidRDefault="006446E9" w:rsidP="0033199F">
            <w:pPr>
              <w:jc w:val="center"/>
              <w:rPr>
                <w:sz w:val="14"/>
                <w:szCs w:val="14"/>
              </w:rPr>
            </w:pPr>
            <w:r w:rsidRPr="00985538">
              <w:rPr>
                <w:sz w:val="14"/>
                <w:szCs w:val="14"/>
              </w:rPr>
              <w:t>Wartość</w:t>
            </w:r>
          </w:p>
        </w:tc>
      </w:tr>
      <w:tr w:rsidR="006446E9" w:rsidRPr="00985538" w14:paraId="4C109684" w14:textId="77777777" w:rsidTr="002C6190">
        <w:tc>
          <w:tcPr>
            <w:tcW w:w="851" w:type="dxa"/>
            <w:vMerge/>
            <w:shd w:val="clear" w:color="auto" w:fill="auto"/>
            <w:vAlign w:val="center"/>
          </w:tcPr>
          <w:p w14:paraId="07BF20AF" w14:textId="77777777" w:rsidR="006446E9" w:rsidRPr="00985538" w:rsidRDefault="006446E9" w:rsidP="0033199F">
            <w:pPr>
              <w:snapToGrid w:val="0"/>
              <w:jc w:val="center"/>
              <w:rPr>
                <w:b/>
                <w:sz w:val="14"/>
                <w:szCs w:val="14"/>
              </w:rPr>
            </w:pPr>
          </w:p>
        </w:tc>
        <w:tc>
          <w:tcPr>
            <w:tcW w:w="992" w:type="dxa"/>
            <w:vMerge/>
          </w:tcPr>
          <w:p w14:paraId="4A55906C" w14:textId="77777777" w:rsidR="006446E9" w:rsidRPr="00985538" w:rsidRDefault="006446E9" w:rsidP="0033199F">
            <w:pPr>
              <w:snapToGrid w:val="0"/>
              <w:jc w:val="center"/>
              <w:rPr>
                <w:b/>
                <w:sz w:val="14"/>
                <w:szCs w:val="14"/>
              </w:rPr>
            </w:pPr>
          </w:p>
        </w:tc>
        <w:tc>
          <w:tcPr>
            <w:tcW w:w="854" w:type="dxa"/>
            <w:vMerge/>
            <w:tcBorders>
              <w:bottom w:val="single" w:sz="4" w:space="0" w:color="auto"/>
            </w:tcBorders>
            <w:shd w:val="clear" w:color="auto" w:fill="auto"/>
            <w:vAlign w:val="center"/>
          </w:tcPr>
          <w:p w14:paraId="4F925793" w14:textId="77777777" w:rsidR="006446E9" w:rsidRPr="00985538" w:rsidRDefault="006446E9" w:rsidP="0033199F">
            <w:pPr>
              <w:snapToGrid w:val="0"/>
              <w:jc w:val="center"/>
              <w:rPr>
                <w:b/>
                <w:sz w:val="14"/>
                <w:szCs w:val="14"/>
              </w:rPr>
            </w:pPr>
          </w:p>
        </w:tc>
        <w:tc>
          <w:tcPr>
            <w:tcW w:w="882" w:type="dxa"/>
            <w:vMerge/>
            <w:tcBorders>
              <w:bottom w:val="single" w:sz="4" w:space="0" w:color="auto"/>
            </w:tcBorders>
          </w:tcPr>
          <w:p w14:paraId="3C368229" w14:textId="77777777" w:rsidR="006446E9" w:rsidRPr="00985538" w:rsidRDefault="006446E9" w:rsidP="0033199F">
            <w:pPr>
              <w:snapToGrid w:val="0"/>
              <w:jc w:val="center"/>
              <w:rPr>
                <w:b/>
                <w:sz w:val="14"/>
                <w:szCs w:val="14"/>
              </w:rPr>
            </w:pPr>
          </w:p>
        </w:tc>
        <w:tc>
          <w:tcPr>
            <w:tcW w:w="709" w:type="dxa"/>
            <w:vMerge/>
            <w:shd w:val="clear" w:color="auto" w:fill="auto"/>
            <w:vAlign w:val="center"/>
          </w:tcPr>
          <w:p w14:paraId="122C3DFB" w14:textId="77777777" w:rsidR="006446E9" w:rsidRPr="00985538" w:rsidRDefault="006446E9" w:rsidP="0033199F">
            <w:pPr>
              <w:snapToGrid w:val="0"/>
              <w:jc w:val="center"/>
              <w:rPr>
                <w:b/>
                <w:sz w:val="14"/>
                <w:szCs w:val="14"/>
              </w:rPr>
            </w:pPr>
          </w:p>
        </w:tc>
        <w:tc>
          <w:tcPr>
            <w:tcW w:w="648" w:type="dxa"/>
            <w:vMerge/>
            <w:shd w:val="clear" w:color="auto" w:fill="auto"/>
            <w:vAlign w:val="center"/>
          </w:tcPr>
          <w:p w14:paraId="46528CEA" w14:textId="77777777" w:rsidR="006446E9" w:rsidRPr="00985538" w:rsidRDefault="006446E9" w:rsidP="0033199F">
            <w:pPr>
              <w:snapToGrid w:val="0"/>
              <w:jc w:val="center"/>
              <w:rPr>
                <w:b/>
                <w:sz w:val="14"/>
                <w:szCs w:val="14"/>
              </w:rPr>
            </w:pPr>
          </w:p>
        </w:tc>
        <w:tc>
          <w:tcPr>
            <w:tcW w:w="593" w:type="dxa"/>
            <w:shd w:val="clear" w:color="auto" w:fill="auto"/>
            <w:vAlign w:val="center"/>
          </w:tcPr>
          <w:p w14:paraId="67F4D8D4" w14:textId="77777777" w:rsidR="006446E9" w:rsidRPr="00985538" w:rsidRDefault="006446E9" w:rsidP="0033199F">
            <w:pPr>
              <w:jc w:val="center"/>
              <w:rPr>
                <w:sz w:val="14"/>
                <w:szCs w:val="14"/>
              </w:rPr>
            </w:pPr>
            <w:r w:rsidRPr="00985538">
              <w:rPr>
                <w:sz w:val="14"/>
                <w:szCs w:val="14"/>
              </w:rPr>
              <w:t>netto</w:t>
            </w:r>
          </w:p>
        </w:tc>
        <w:tc>
          <w:tcPr>
            <w:tcW w:w="567" w:type="dxa"/>
            <w:shd w:val="clear" w:color="auto" w:fill="auto"/>
            <w:vAlign w:val="center"/>
          </w:tcPr>
          <w:p w14:paraId="372F2577" w14:textId="77777777" w:rsidR="006446E9" w:rsidRPr="00985538" w:rsidRDefault="006446E9" w:rsidP="0033199F">
            <w:pPr>
              <w:jc w:val="center"/>
              <w:rPr>
                <w:sz w:val="14"/>
                <w:szCs w:val="14"/>
              </w:rPr>
            </w:pPr>
            <w:r w:rsidRPr="00985538">
              <w:rPr>
                <w:sz w:val="14"/>
                <w:szCs w:val="14"/>
              </w:rPr>
              <w:t>VAT</w:t>
            </w:r>
          </w:p>
          <w:p w14:paraId="26BD2804" w14:textId="77777777" w:rsidR="006446E9" w:rsidRPr="00985538" w:rsidRDefault="006446E9" w:rsidP="0033199F">
            <w:pPr>
              <w:jc w:val="center"/>
              <w:rPr>
                <w:sz w:val="14"/>
                <w:szCs w:val="14"/>
              </w:rPr>
            </w:pPr>
            <w:r w:rsidRPr="00985538">
              <w:rPr>
                <w:sz w:val="14"/>
                <w:szCs w:val="14"/>
              </w:rPr>
              <w:t>%</w:t>
            </w:r>
          </w:p>
        </w:tc>
        <w:tc>
          <w:tcPr>
            <w:tcW w:w="567" w:type="dxa"/>
            <w:shd w:val="clear" w:color="auto" w:fill="auto"/>
            <w:vAlign w:val="center"/>
          </w:tcPr>
          <w:p w14:paraId="41B4D681" w14:textId="77777777" w:rsidR="006446E9" w:rsidRPr="00985538" w:rsidRDefault="006446E9" w:rsidP="0033199F">
            <w:pPr>
              <w:jc w:val="center"/>
              <w:rPr>
                <w:sz w:val="14"/>
                <w:szCs w:val="14"/>
              </w:rPr>
            </w:pPr>
            <w:r w:rsidRPr="00985538">
              <w:rPr>
                <w:sz w:val="14"/>
                <w:szCs w:val="14"/>
              </w:rPr>
              <w:t>brutto</w:t>
            </w:r>
          </w:p>
        </w:tc>
        <w:tc>
          <w:tcPr>
            <w:tcW w:w="992" w:type="dxa"/>
            <w:shd w:val="clear" w:color="auto" w:fill="auto"/>
            <w:vAlign w:val="center"/>
          </w:tcPr>
          <w:p w14:paraId="5195DD6B" w14:textId="77777777" w:rsidR="006446E9" w:rsidRPr="00985538" w:rsidRDefault="006446E9" w:rsidP="0033199F">
            <w:pPr>
              <w:jc w:val="center"/>
              <w:rPr>
                <w:sz w:val="14"/>
                <w:szCs w:val="14"/>
              </w:rPr>
            </w:pPr>
            <w:r w:rsidRPr="00985538">
              <w:rPr>
                <w:sz w:val="14"/>
                <w:szCs w:val="14"/>
              </w:rPr>
              <w:t>netto</w:t>
            </w:r>
          </w:p>
          <w:p w14:paraId="7D5C2171" w14:textId="77777777" w:rsidR="006446E9" w:rsidRPr="00985538" w:rsidRDefault="006446E9" w:rsidP="0033199F">
            <w:pPr>
              <w:jc w:val="center"/>
              <w:rPr>
                <w:sz w:val="14"/>
                <w:szCs w:val="14"/>
              </w:rPr>
            </w:pPr>
            <w:r w:rsidRPr="00985538">
              <w:rPr>
                <w:sz w:val="14"/>
                <w:szCs w:val="14"/>
              </w:rPr>
              <w:t>(kol. 5x6)</w:t>
            </w:r>
          </w:p>
        </w:tc>
        <w:tc>
          <w:tcPr>
            <w:tcW w:w="709" w:type="dxa"/>
            <w:shd w:val="clear" w:color="auto" w:fill="auto"/>
            <w:vAlign w:val="center"/>
          </w:tcPr>
          <w:p w14:paraId="527BE882" w14:textId="77777777" w:rsidR="006446E9" w:rsidRPr="00985538" w:rsidRDefault="006446E9" w:rsidP="0033199F">
            <w:pPr>
              <w:jc w:val="center"/>
              <w:rPr>
                <w:sz w:val="14"/>
                <w:szCs w:val="14"/>
              </w:rPr>
            </w:pPr>
            <w:r w:rsidRPr="00985538">
              <w:rPr>
                <w:sz w:val="14"/>
                <w:szCs w:val="14"/>
              </w:rPr>
              <w:t>VAT</w:t>
            </w:r>
          </w:p>
          <w:p w14:paraId="769391D3" w14:textId="77777777" w:rsidR="006446E9" w:rsidRPr="00985538" w:rsidRDefault="006446E9" w:rsidP="0033199F">
            <w:pPr>
              <w:jc w:val="center"/>
              <w:rPr>
                <w:sz w:val="14"/>
                <w:szCs w:val="14"/>
              </w:rPr>
            </w:pPr>
            <w:r w:rsidRPr="00985538">
              <w:rPr>
                <w:sz w:val="14"/>
                <w:szCs w:val="14"/>
              </w:rPr>
              <w:t>zł</w:t>
            </w:r>
          </w:p>
        </w:tc>
        <w:tc>
          <w:tcPr>
            <w:tcW w:w="850" w:type="dxa"/>
            <w:shd w:val="clear" w:color="auto" w:fill="auto"/>
            <w:vAlign w:val="center"/>
          </w:tcPr>
          <w:p w14:paraId="164E3A40" w14:textId="77777777" w:rsidR="006446E9" w:rsidRPr="00985538" w:rsidRDefault="006446E9" w:rsidP="0033199F">
            <w:pPr>
              <w:jc w:val="center"/>
              <w:rPr>
                <w:sz w:val="14"/>
                <w:szCs w:val="14"/>
              </w:rPr>
            </w:pPr>
            <w:r w:rsidRPr="00985538">
              <w:rPr>
                <w:sz w:val="14"/>
                <w:szCs w:val="14"/>
              </w:rPr>
              <w:t>brutto</w:t>
            </w:r>
          </w:p>
          <w:p w14:paraId="521D609F" w14:textId="77777777" w:rsidR="006446E9" w:rsidRPr="00985538" w:rsidRDefault="006446E9" w:rsidP="0033199F">
            <w:pPr>
              <w:jc w:val="center"/>
              <w:rPr>
                <w:sz w:val="14"/>
                <w:szCs w:val="14"/>
              </w:rPr>
            </w:pPr>
            <w:r w:rsidRPr="00985538">
              <w:rPr>
                <w:sz w:val="14"/>
                <w:szCs w:val="14"/>
              </w:rPr>
              <w:t>(kol. 9+10)</w:t>
            </w:r>
          </w:p>
        </w:tc>
      </w:tr>
      <w:tr w:rsidR="006446E9" w:rsidRPr="00985538" w14:paraId="550D25F0" w14:textId="77777777" w:rsidTr="002C6190">
        <w:tc>
          <w:tcPr>
            <w:tcW w:w="851" w:type="dxa"/>
            <w:shd w:val="clear" w:color="auto" w:fill="auto"/>
            <w:vAlign w:val="center"/>
          </w:tcPr>
          <w:p w14:paraId="336B2F3A" w14:textId="77777777" w:rsidR="006446E9" w:rsidRPr="00985538" w:rsidRDefault="006446E9" w:rsidP="0033199F">
            <w:pPr>
              <w:jc w:val="center"/>
              <w:rPr>
                <w:sz w:val="14"/>
                <w:szCs w:val="14"/>
              </w:rPr>
            </w:pPr>
            <w:r w:rsidRPr="00985538">
              <w:rPr>
                <w:sz w:val="14"/>
                <w:szCs w:val="14"/>
              </w:rPr>
              <w:t>1</w:t>
            </w:r>
          </w:p>
        </w:tc>
        <w:tc>
          <w:tcPr>
            <w:tcW w:w="992" w:type="dxa"/>
          </w:tcPr>
          <w:p w14:paraId="31FFA5C7" w14:textId="77777777" w:rsidR="006446E9" w:rsidRPr="00985538" w:rsidRDefault="006446E9" w:rsidP="0033199F">
            <w:pPr>
              <w:jc w:val="center"/>
              <w:rPr>
                <w:sz w:val="14"/>
                <w:szCs w:val="14"/>
              </w:rPr>
            </w:pPr>
            <w:r>
              <w:rPr>
                <w:sz w:val="14"/>
                <w:szCs w:val="14"/>
              </w:rPr>
              <w:t>2</w:t>
            </w:r>
          </w:p>
        </w:tc>
        <w:tc>
          <w:tcPr>
            <w:tcW w:w="1736" w:type="dxa"/>
            <w:gridSpan w:val="2"/>
            <w:tcBorders>
              <w:bottom w:val="single" w:sz="4" w:space="0" w:color="auto"/>
            </w:tcBorders>
            <w:shd w:val="clear" w:color="auto" w:fill="auto"/>
            <w:vAlign w:val="center"/>
          </w:tcPr>
          <w:p w14:paraId="378797BD" w14:textId="77777777" w:rsidR="006446E9" w:rsidRPr="00985538" w:rsidRDefault="006446E9" w:rsidP="0033199F">
            <w:pPr>
              <w:jc w:val="center"/>
              <w:rPr>
                <w:sz w:val="14"/>
                <w:szCs w:val="14"/>
              </w:rPr>
            </w:pPr>
            <w:r>
              <w:rPr>
                <w:sz w:val="14"/>
                <w:szCs w:val="14"/>
              </w:rPr>
              <w:t>3</w:t>
            </w:r>
          </w:p>
        </w:tc>
        <w:tc>
          <w:tcPr>
            <w:tcW w:w="709" w:type="dxa"/>
            <w:shd w:val="clear" w:color="auto" w:fill="auto"/>
            <w:vAlign w:val="center"/>
          </w:tcPr>
          <w:p w14:paraId="67D4FC55" w14:textId="77777777" w:rsidR="006446E9" w:rsidRPr="00985538" w:rsidRDefault="006446E9" w:rsidP="0033199F">
            <w:pPr>
              <w:jc w:val="center"/>
              <w:rPr>
                <w:sz w:val="14"/>
                <w:szCs w:val="14"/>
              </w:rPr>
            </w:pPr>
            <w:r w:rsidRPr="00985538">
              <w:rPr>
                <w:sz w:val="14"/>
                <w:szCs w:val="14"/>
              </w:rPr>
              <w:t>4</w:t>
            </w:r>
          </w:p>
        </w:tc>
        <w:tc>
          <w:tcPr>
            <w:tcW w:w="648" w:type="dxa"/>
            <w:shd w:val="clear" w:color="auto" w:fill="auto"/>
            <w:vAlign w:val="center"/>
          </w:tcPr>
          <w:p w14:paraId="70E13E70" w14:textId="77777777" w:rsidR="006446E9" w:rsidRPr="00985538" w:rsidRDefault="006446E9" w:rsidP="0033199F">
            <w:pPr>
              <w:jc w:val="center"/>
              <w:rPr>
                <w:sz w:val="14"/>
                <w:szCs w:val="14"/>
              </w:rPr>
            </w:pPr>
            <w:r w:rsidRPr="00985538">
              <w:rPr>
                <w:sz w:val="14"/>
                <w:szCs w:val="14"/>
              </w:rPr>
              <w:t>5</w:t>
            </w:r>
          </w:p>
        </w:tc>
        <w:tc>
          <w:tcPr>
            <w:tcW w:w="593" w:type="dxa"/>
            <w:shd w:val="clear" w:color="auto" w:fill="auto"/>
            <w:vAlign w:val="center"/>
          </w:tcPr>
          <w:p w14:paraId="0C254EAB" w14:textId="77777777" w:rsidR="006446E9" w:rsidRPr="00985538" w:rsidRDefault="006446E9" w:rsidP="0033199F">
            <w:pPr>
              <w:jc w:val="center"/>
              <w:rPr>
                <w:sz w:val="14"/>
                <w:szCs w:val="14"/>
              </w:rPr>
            </w:pPr>
            <w:r w:rsidRPr="00985538">
              <w:rPr>
                <w:sz w:val="14"/>
                <w:szCs w:val="14"/>
              </w:rPr>
              <w:t>6</w:t>
            </w:r>
          </w:p>
        </w:tc>
        <w:tc>
          <w:tcPr>
            <w:tcW w:w="567" w:type="dxa"/>
            <w:shd w:val="clear" w:color="auto" w:fill="auto"/>
            <w:vAlign w:val="center"/>
          </w:tcPr>
          <w:p w14:paraId="0E47B2E4" w14:textId="77777777" w:rsidR="006446E9" w:rsidRPr="00985538" w:rsidRDefault="006446E9" w:rsidP="0033199F">
            <w:pPr>
              <w:jc w:val="center"/>
              <w:rPr>
                <w:sz w:val="14"/>
                <w:szCs w:val="14"/>
              </w:rPr>
            </w:pPr>
            <w:r w:rsidRPr="00985538">
              <w:rPr>
                <w:sz w:val="14"/>
                <w:szCs w:val="14"/>
              </w:rPr>
              <w:t>7</w:t>
            </w:r>
          </w:p>
        </w:tc>
        <w:tc>
          <w:tcPr>
            <w:tcW w:w="567" w:type="dxa"/>
            <w:shd w:val="clear" w:color="auto" w:fill="auto"/>
            <w:vAlign w:val="center"/>
          </w:tcPr>
          <w:p w14:paraId="6FA69437" w14:textId="77777777" w:rsidR="006446E9" w:rsidRPr="00985538" w:rsidRDefault="006446E9" w:rsidP="0033199F">
            <w:pPr>
              <w:jc w:val="center"/>
              <w:rPr>
                <w:sz w:val="14"/>
                <w:szCs w:val="14"/>
              </w:rPr>
            </w:pPr>
            <w:r w:rsidRPr="00985538">
              <w:rPr>
                <w:sz w:val="14"/>
                <w:szCs w:val="14"/>
              </w:rPr>
              <w:t>8</w:t>
            </w:r>
          </w:p>
        </w:tc>
        <w:tc>
          <w:tcPr>
            <w:tcW w:w="992" w:type="dxa"/>
            <w:shd w:val="clear" w:color="auto" w:fill="auto"/>
          </w:tcPr>
          <w:p w14:paraId="6490F571" w14:textId="77777777" w:rsidR="006446E9" w:rsidRPr="00985538" w:rsidRDefault="006446E9" w:rsidP="0033199F">
            <w:pPr>
              <w:jc w:val="center"/>
              <w:rPr>
                <w:sz w:val="14"/>
                <w:szCs w:val="14"/>
              </w:rPr>
            </w:pPr>
            <w:r w:rsidRPr="00985538">
              <w:rPr>
                <w:sz w:val="14"/>
                <w:szCs w:val="14"/>
              </w:rPr>
              <w:t>9</w:t>
            </w:r>
          </w:p>
        </w:tc>
        <w:tc>
          <w:tcPr>
            <w:tcW w:w="709" w:type="dxa"/>
            <w:shd w:val="clear" w:color="auto" w:fill="auto"/>
            <w:vAlign w:val="center"/>
          </w:tcPr>
          <w:p w14:paraId="2824ECCF" w14:textId="77777777" w:rsidR="006446E9" w:rsidRPr="00985538" w:rsidRDefault="006446E9" w:rsidP="0033199F">
            <w:pPr>
              <w:jc w:val="center"/>
              <w:rPr>
                <w:sz w:val="14"/>
                <w:szCs w:val="14"/>
              </w:rPr>
            </w:pPr>
            <w:r w:rsidRPr="00985538">
              <w:rPr>
                <w:sz w:val="14"/>
                <w:szCs w:val="14"/>
              </w:rPr>
              <w:t>10</w:t>
            </w:r>
          </w:p>
        </w:tc>
        <w:tc>
          <w:tcPr>
            <w:tcW w:w="850" w:type="dxa"/>
            <w:shd w:val="clear" w:color="auto" w:fill="auto"/>
            <w:vAlign w:val="center"/>
          </w:tcPr>
          <w:p w14:paraId="2B9D853C" w14:textId="77777777" w:rsidR="006446E9" w:rsidRPr="00985538" w:rsidRDefault="006446E9" w:rsidP="0033199F">
            <w:pPr>
              <w:jc w:val="center"/>
              <w:rPr>
                <w:sz w:val="14"/>
                <w:szCs w:val="14"/>
              </w:rPr>
            </w:pPr>
            <w:r w:rsidRPr="00985538">
              <w:rPr>
                <w:sz w:val="14"/>
                <w:szCs w:val="14"/>
              </w:rPr>
              <w:t>11</w:t>
            </w:r>
          </w:p>
        </w:tc>
      </w:tr>
      <w:tr w:rsidR="006446E9" w:rsidRPr="00985538" w14:paraId="58A6F06F" w14:textId="77777777" w:rsidTr="002C6190">
        <w:trPr>
          <w:trHeight w:val="720"/>
        </w:trPr>
        <w:tc>
          <w:tcPr>
            <w:tcW w:w="851" w:type="dxa"/>
            <w:shd w:val="clear" w:color="auto" w:fill="auto"/>
            <w:vAlign w:val="center"/>
          </w:tcPr>
          <w:p w14:paraId="036394AD" w14:textId="77777777" w:rsidR="006446E9" w:rsidRPr="00A22C31" w:rsidRDefault="006446E9" w:rsidP="006446E9">
            <w:pPr>
              <w:snapToGrid w:val="0"/>
              <w:rPr>
                <w:sz w:val="18"/>
                <w:szCs w:val="18"/>
              </w:rPr>
            </w:pPr>
          </w:p>
        </w:tc>
        <w:tc>
          <w:tcPr>
            <w:tcW w:w="992" w:type="dxa"/>
            <w:vAlign w:val="center"/>
          </w:tcPr>
          <w:p w14:paraId="1E4B53D7" w14:textId="77777777" w:rsidR="006446E9" w:rsidRPr="00985538" w:rsidRDefault="006446E9" w:rsidP="006446E9">
            <w:pPr>
              <w:snapToGrid w:val="0"/>
              <w:jc w:val="center"/>
            </w:pPr>
          </w:p>
        </w:tc>
        <w:tc>
          <w:tcPr>
            <w:tcW w:w="854" w:type="dxa"/>
            <w:tcBorders>
              <w:top w:val="single" w:sz="4" w:space="0" w:color="auto"/>
            </w:tcBorders>
            <w:shd w:val="clear" w:color="auto" w:fill="auto"/>
            <w:vAlign w:val="center"/>
          </w:tcPr>
          <w:p w14:paraId="4ADC3247" w14:textId="77777777" w:rsidR="006446E9" w:rsidRPr="00985538" w:rsidRDefault="006446E9" w:rsidP="006446E9">
            <w:pPr>
              <w:snapToGrid w:val="0"/>
              <w:jc w:val="center"/>
            </w:pPr>
          </w:p>
        </w:tc>
        <w:tc>
          <w:tcPr>
            <w:tcW w:w="882" w:type="dxa"/>
            <w:tcBorders>
              <w:top w:val="single" w:sz="4" w:space="0" w:color="auto"/>
            </w:tcBorders>
            <w:vAlign w:val="center"/>
          </w:tcPr>
          <w:p w14:paraId="7C819918" w14:textId="77777777" w:rsidR="006446E9" w:rsidRPr="00985538" w:rsidRDefault="006446E9" w:rsidP="006446E9">
            <w:pPr>
              <w:snapToGrid w:val="0"/>
              <w:jc w:val="center"/>
            </w:pPr>
          </w:p>
        </w:tc>
        <w:tc>
          <w:tcPr>
            <w:tcW w:w="709" w:type="dxa"/>
            <w:shd w:val="clear" w:color="auto" w:fill="auto"/>
            <w:vAlign w:val="center"/>
          </w:tcPr>
          <w:p w14:paraId="12DB1C9E" w14:textId="507229B4" w:rsidR="006446E9" w:rsidRPr="00137664" w:rsidRDefault="006446E9" w:rsidP="006446E9">
            <w:pPr>
              <w:snapToGrid w:val="0"/>
              <w:jc w:val="center"/>
              <w:rPr>
                <w:sz w:val="16"/>
                <w:szCs w:val="16"/>
              </w:rPr>
            </w:pPr>
          </w:p>
        </w:tc>
        <w:tc>
          <w:tcPr>
            <w:tcW w:w="648" w:type="dxa"/>
            <w:shd w:val="clear" w:color="auto" w:fill="auto"/>
            <w:vAlign w:val="center"/>
          </w:tcPr>
          <w:p w14:paraId="7AE58647" w14:textId="507A2913" w:rsidR="006446E9" w:rsidRPr="00A22C31" w:rsidRDefault="006446E9" w:rsidP="006446E9">
            <w:pPr>
              <w:snapToGrid w:val="0"/>
              <w:jc w:val="center"/>
              <w:rPr>
                <w:sz w:val="18"/>
                <w:szCs w:val="18"/>
              </w:rPr>
            </w:pPr>
          </w:p>
        </w:tc>
        <w:tc>
          <w:tcPr>
            <w:tcW w:w="593" w:type="dxa"/>
            <w:shd w:val="clear" w:color="auto" w:fill="auto"/>
            <w:vAlign w:val="center"/>
          </w:tcPr>
          <w:p w14:paraId="525D4A6D" w14:textId="77777777" w:rsidR="006446E9" w:rsidRPr="00985538" w:rsidRDefault="006446E9" w:rsidP="006446E9">
            <w:pPr>
              <w:snapToGrid w:val="0"/>
              <w:jc w:val="center"/>
            </w:pPr>
          </w:p>
        </w:tc>
        <w:tc>
          <w:tcPr>
            <w:tcW w:w="567" w:type="dxa"/>
            <w:shd w:val="clear" w:color="auto" w:fill="auto"/>
            <w:vAlign w:val="center"/>
          </w:tcPr>
          <w:p w14:paraId="5FFD2285" w14:textId="77777777" w:rsidR="006446E9" w:rsidRPr="00985538" w:rsidRDefault="006446E9" w:rsidP="006446E9">
            <w:pPr>
              <w:snapToGrid w:val="0"/>
              <w:jc w:val="center"/>
            </w:pPr>
          </w:p>
        </w:tc>
        <w:tc>
          <w:tcPr>
            <w:tcW w:w="567" w:type="dxa"/>
            <w:shd w:val="clear" w:color="auto" w:fill="auto"/>
            <w:vAlign w:val="center"/>
          </w:tcPr>
          <w:p w14:paraId="0D2229E0" w14:textId="77777777" w:rsidR="006446E9" w:rsidRPr="00985538" w:rsidRDefault="006446E9" w:rsidP="006446E9">
            <w:pPr>
              <w:snapToGrid w:val="0"/>
              <w:jc w:val="center"/>
            </w:pPr>
          </w:p>
        </w:tc>
        <w:tc>
          <w:tcPr>
            <w:tcW w:w="992" w:type="dxa"/>
            <w:shd w:val="clear" w:color="auto" w:fill="auto"/>
            <w:vAlign w:val="center"/>
          </w:tcPr>
          <w:p w14:paraId="72AD3CE1" w14:textId="77777777" w:rsidR="006446E9" w:rsidRPr="00985538" w:rsidRDefault="006446E9" w:rsidP="006446E9">
            <w:pPr>
              <w:snapToGrid w:val="0"/>
              <w:jc w:val="center"/>
            </w:pPr>
          </w:p>
        </w:tc>
        <w:tc>
          <w:tcPr>
            <w:tcW w:w="709" w:type="dxa"/>
            <w:shd w:val="clear" w:color="auto" w:fill="auto"/>
            <w:vAlign w:val="center"/>
          </w:tcPr>
          <w:p w14:paraId="7B058104" w14:textId="77777777" w:rsidR="006446E9" w:rsidRPr="00985538" w:rsidRDefault="006446E9" w:rsidP="006446E9">
            <w:pPr>
              <w:snapToGrid w:val="0"/>
              <w:jc w:val="center"/>
            </w:pPr>
          </w:p>
        </w:tc>
        <w:tc>
          <w:tcPr>
            <w:tcW w:w="850" w:type="dxa"/>
            <w:shd w:val="clear" w:color="auto" w:fill="auto"/>
            <w:vAlign w:val="center"/>
          </w:tcPr>
          <w:p w14:paraId="1D336B45" w14:textId="77777777" w:rsidR="006446E9" w:rsidRPr="00985538" w:rsidRDefault="006446E9" w:rsidP="006446E9">
            <w:pPr>
              <w:snapToGrid w:val="0"/>
              <w:jc w:val="center"/>
            </w:pPr>
          </w:p>
        </w:tc>
      </w:tr>
      <w:tr w:rsidR="006446E9" w:rsidRPr="00985538" w14:paraId="410CD0E7" w14:textId="77777777" w:rsidTr="002C6190">
        <w:trPr>
          <w:trHeight w:val="242"/>
        </w:trPr>
        <w:tc>
          <w:tcPr>
            <w:tcW w:w="4936" w:type="dxa"/>
            <w:gridSpan w:val="6"/>
            <w:vAlign w:val="center"/>
          </w:tcPr>
          <w:p w14:paraId="0FBE279F" w14:textId="77777777" w:rsidR="006446E9" w:rsidRPr="00985538" w:rsidRDefault="006446E9" w:rsidP="006446E9">
            <w:pPr>
              <w:snapToGrid w:val="0"/>
              <w:jc w:val="center"/>
              <w:rPr>
                <w:b/>
              </w:rPr>
            </w:pPr>
            <w:r w:rsidRPr="00985538">
              <w:rPr>
                <w:b/>
                <w:sz w:val="16"/>
                <w:szCs w:val="16"/>
              </w:rPr>
              <w:t>Całkowita wartość zamówienia</w:t>
            </w:r>
          </w:p>
        </w:tc>
        <w:tc>
          <w:tcPr>
            <w:tcW w:w="593" w:type="dxa"/>
            <w:shd w:val="clear" w:color="auto" w:fill="auto"/>
            <w:vAlign w:val="center"/>
          </w:tcPr>
          <w:p w14:paraId="0D02C7BF" w14:textId="77777777" w:rsidR="006446E9" w:rsidRPr="00985538" w:rsidRDefault="006446E9" w:rsidP="006446E9">
            <w:pPr>
              <w:snapToGrid w:val="0"/>
              <w:jc w:val="center"/>
              <w:rPr>
                <w:b/>
              </w:rPr>
            </w:pPr>
          </w:p>
        </w:tc>
        <w:tc>
          <w:tcPr>
            <w:tcW w:w="567" w:type="dxa"/>
            <w:shd w:val="clear" w:color="auto" w:fill="auto"/>
            <w:vAlign w:val="center"/>
          </w:tcPr>
          <w:p w14:paraId="3EB59AB7" w14:textId="77777777" w:rsidR="006446E9" w:rsidRPr="00985538" w:rsidRDefault="006446E9" w:rsidP="006446E9">
            <w:pPr>
              <w:snapToGrid w:val="0"/>
              <w:jc w:val="center"/>
              <w:rPr>
                <w:b/>
              </w:rPr>
            </w:pPr>
          </w:p>
        </w:tc>
        <w:tc>
          <w:tcPr>
            <w:tcW w:w="567" w:type="dxa"/>
            <w:shd w:val="clear" w:color="auto" w:fill="auto"/>
            <w:vAlign w:val="center"/>
          </w:tcPr>
          <w:p w14:paraId="57FD3E63" w14:textId="77777777" w:rsidR="006446E9" w:rsidRPr="00985538" w:rsidRDefault="006446E9" w:rsidP="006446E9">
            <w:pPr>
              <w:snapToGrid w:val="0"/>
              <w:jc w:val="center"/>
              <w:rPr>
                <w:b/>
              </w:rPr>
            </w:pPr>
          </w:p>
        </w:tc>
        <w:tc>
          <w:tcPr>
            <w:tcW w:w="992" w:type="dxa"/>
            <w:shd w:val="clear" w:color="auto" w:fill="auto"/>
            <w:vAlign w:val="center"/>
          </w:tcPr>
          <w:p w14:paraId="294F48FD" w14:textId="77777777" w:rsidR="006446E9" w:rsidRPr="00985538" w:rsidRDefault="006446E9" w:rsidP="006446E9">
            <w:pPr>
              <w:snapToGrid w:val="0"/>
              <w:jc w:val="center"/>
              <w:rPr>
                <w:sz w:val="14"/>
                <w:szCs w:val="14"/>
              </w:rPr>
            </w:pPr>
            <w:r w:rsidRPr="00985538">
              <w:rPr>
                <w:sz w:val="14"/>
                <w:szCs w:val="14"/>
              </w:rPr>
              <w:t xml:space="preserve">suma </w:t>
            </w:r>
          </w:p>
          <w:p w14:paraId="61AFD066" w14:textId="77777777" w:rsidR="006446E9" w:rsidRPr="00985538" w:rsidRDefault="006446E9" w:rsidP="006446E9">
            <w:pPr>
              <w:snapToGrid w:val="0"/>
              <w:jc w:val="center"/>
              <w:rPr>
                <w:sz w:val="14"/>
                <w:szCs w:val="14"/>
              </w:rPr>
            </w:pPr>
            <w:r w:rsidRPr="00985538">
              <w:rPr>
                <w:sz w:val="14"/>
                <w:szCs w:val="14"/>
              </w:rPr>
              <w:t>kolumna 9</w:t>
            </w:r>
          </w:p>
        </w:tc>
        <w:tc>
          <w:tcPr>
            <w:tcW w:w="709" w:type="dxa"/>
            <w:shd w:val="clear" w:color="auto" w:fill="auto"/>
            <w:vAlign w:val="center"/>
          </w:tcPr>
          <w:p w14:paraId="30DAC5A1" w14:textId="77777777" w:rsidR="006446E9" w:rsidRPr="00985538" w:rsidRDefault="006446E9" w:rsidP="006446E9">
            <w:pPr>
              <w:snapToGrid w:val="0"/>
              <w:jc w:val="center"/>
              <w:rPr>
                <w:sz w:val="14"/>
                <w:szCs w:val="14"/>
              </w:rPr>
            </w:pPr>
            <w:r w:rsidRPr="00985538">
              <w:rPr>
                <w:sz w:val="14"/>
                <w:szCs w:val="14"/>
              </w:rPr>
              <w:t xml:space="preserve">suma </w:t>
            </w:r>
          </w:p>
          <w:p w14:paraId="53DC6C88" w14:textId="77777777" w:rsidR="006446E9" w:rsidRPr="00985538" w:rsidRDefault="006446E9" w:rsidP="006446E9">
            <w:pPr>
              <w:snapToGrid w:val="0"/>
              <w:jc w:val="center"/>
            </w:pPr>
            <w:r w:rsidRPr="00985538">
              <w:rPr>
                <w:sz w:val="14"/>
                <w:szCs w:val="14"/>
              </w:rPr>
              <w:t>kolumna 10</w:t>
            </w:r>
          </w:p>
        </w:tc>
        <w:tc>
          <w:tcPr>
            <w:tcW w:w="850" w:type="dxa"/>
            <w:shd w:val="clear" w:color="auto" w:fill="auto"/>
          </w:tcPr>
          <w:p w14:paraId="4A3C7C57" w14:textId="77777777" w:rsidR="006446E9" w:rsidRPr="00985538" w:rsidRDefault="006446E9" w:rsidP="006446E9">
            <w:pPr>
              <w:snapToGrid w:val="0"/>
              <w:jc w:val="center"/>
              <w:rPr>
                <w:sz w:val="14"/>
                <w:szCs w:val="14"/>
              </w:rPr>
            </w:pPr>
            <w:r w:rsidRPr="00985538">
              <w:rPr>
                <w:sz w:val="14"/>
                <w:szCs w:val="14"/>
              </w:rPr>
              <w:t xml:space="preserve">suma </w:t>
            </w:r>
          </w:p>
          <w:p w14:paraId="0D7AF4C5" w14:textId="77777777" w:rsidR="006446E9" w:rsidRPr="00985538" w:rsidRDefault="006446E9" w:rsidP="006446E9">
            <w:pPr>
              <w:snapToGrid w:val="0"/>
              <w:jc w:val="center"/>
            </w:pPr>
            <w:r w:rsidRPr="00985538">
              <w:rPr>
                <w:sz w:val="14"/>
                <w:szCs w:val="14"/>
              </w:rPr>
              <w:t>kolumna 11</w:t>
            </w:r>
          </w:p>
        </w:tc>
      </w:tr>
    </w:tbl>
    <w:p w14:paraId="09310247" w14:textId="77777777" w:rsidR="006446E9" w:rsidRDefault="006446E9" w:rsidP="006446E9">
      <w:pPr>
        <w:suppressAutoHyphens w:val="0"/>
        <w:jc w:val="both"/>
        <w:rPr>
          <w:sz w:val="20"/>
          <w:szCs w:val="20"/>
        </w:rPr>
      </w:pPr>
    </w:p>
    <w:p w14:paraId="51F3489C" w14:textId="492586D0" w:rsidR="00C43F43" w:rsidRPr="00993955" w:rsidRDefault="006446E9" w:rsidP="003A4B20">
      <w:pPr>
        <w:suppressAutoHyphens w:val="0"/>
        <w:jc w:val="both"/>
        <w:rPr>
          <w:sz w:val="20"/>
          <w:szCs w:val="20"/>
        </w:rPr>
      </w:pPr>
      <w:r w:rsidRPr="00C62B98">
        <w:rPr>
          <w:sz w:val="20"/>
          <w:szCs w:val="20"/>
        </w:rPr>
        <w:t>Wym</w:t>
      </w:r>
      <w:r>
        <w:rPr>
          <w:sz w:val="20"/>
          <w:szCs w:val="20"/>
        </w:rPr>
        <w:t>agania Zamawiającego:</w:t>
      </w:r>
      <w:r w:rsidR="00C43F43">
        <w:rPr>
          <w:sz w:val="20"/>
          <w:szCs w:val="20"/>
        </w:rPr>
        <w:t xml:space="preserve"> </w:t>
      </w:r>
    </w:p>
    <w:tbl>
      <w:tblPr>
        <w:tblpPr w:leftFromText="141" w:rightFromText="141" w:vertAnchor="text" w:tblpXSpec="center" w:tblpY="1"/>
        <w:tblOverlap w:val="neve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38" w:type="dxa"/>
        </w:tblCellMar>
        <w:tblLook w:val="04A0" w:firstRow="1" w:lastRow="0" w:firstColumn="1" w:lastColumn="0" w:noHBand="0" w:noVBand="1"/>
      </w:tblPr>
      <w:tblGrid>
        <w:gridCol w:w="846"/>
        <w:gridCol w:w="5386"/>
        <w:gridCol w:w="1134"/>
        <w:gridCol w:w="1276"/>
      </w:tblGrid>
      <w:tr w:rsidR="00C43F43" w:rsidRPr="00837F21" w14:paraId="6D5EC91D" w14:textId="173373DE"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571A5" w14:textId="77777777" w:rsidR="00C43F43" w:rsidRPr="00837F21" w:rsidRDefault="00C43F43" w:rsidP="00662A69">
            <w:pPr>
              <w:jc w:val="center"/>
              <w:rPr>
                <w:color w:val="000000"/>
                <w:sz w:val="20"/>
              </w:rPr>
            </w:pPr>
            <w:r w:rsidRPr="00837F21">
              <w:rPr>
                <w:b/>
                <w:bCs/>
                <w:color w:val="000000"/>
                <w:sz w:val="20"/>
              </w:rPr>
              <w:t>Lp.</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5B324" w14:textId="77777777" w:rsidR="00C43F43" w:rsidRPr="00837F21" w:rsidRDefault="00C43F43" w:rsidP="00662A69">
            <w:pPr>
              <w:jc w:val="center"/>
              <w:rPr>
                <w:color w:val="000000"/>
                <w:sz w:val="20"/>
              </w:rPr>
            </w:pPr>
            <w:r>
              <w:rPr>
                <w:b/>
                <w:bCs/>
                <w:color w:val="000000"/>
                <w:sz w:val="20"/>
              </w:rPr>
              <w:t>Wymagane parametry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62AA5" w14:textId="77777777" w:rsidR="00C43F43" w:rsidRPr="00837F21" w:rsidRDefault="00C43F43" w:rsidP="00662A69">
            <w:pPr>
              <w:jc w:val="center"/>
              <w:rPr>
                <w:color w:val="000000"/>
                <w:sz w:val="20"/>
              </w:rPr>
            </w:pPr>
            <w:r w:rsidRPr="00837F21">
              <w:rPr>
                <w:b/>
                <w:bCs/>
                <w:color w:val="000000"/>
                <w:sz w:val="20"/>
                <w:lang w:bidi="pl-PL"/>
              </w:rPr>
              <w:t>Parametr wymagany</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F0BA1B" w14:textId="360FFD66" w:rsidR="00C43F43" w:rsidRPr="00837F21" w:rsidRDefault="00C43F43" w:rsidP="00662A69">
            <w:pPr>
              <w:jc w:val="center"/>
              <w:rPr>
                <w:b/>
                <w:bCs/>
                <w:color w:val="000000"/>
                <w:sz w:val="20"/>
                <w:lang w:bidi="pl-PL"/>
              </w:rPr>
            </w:pPr>
            <w:r>
              <w:rPr>
                <w:b/>
                <w:bCs/>
                <w:color w:val="000000"/>
                <w:sz w:val="20"/>
                <w:lang w:bidi="pl-PL"/>
              </w:rPr>
              <w:t>Parametr oferowany</w:t>
            </w:r>
          </w:p>
        </w:tc>
      </w:tr>
      <w:tr w:rsidR="0001384C" w:rsidRPr="00837F21" w14:paraId="7DDC8B82" w14:textId="4D2068F6"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6612F" w14:textId="77777777" w:rsidR="0001384C" w:rsidRPr="00EE740C" w:rsidRDefault="0001384C" w:rsidP="0001384C">
            <w:pPr>
              <w:pStyle w:val="Akapitzlist"/>
              <w:numPr>
                <w:ilvl w:val="0"/>
                <w:numId w:val="47"/>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B2775" w14:textId="119BC84C" w:rsidR="0001384C" w:rsidRPr="00EE740C" w:rsidRDefault="0001384C" w:rsidP="0001384C">
            <w:pPr>
              <w:rPr>
                <w:color w:val="000000"/>
                <w:sz w:val="20"/>
              </w:rPr>
            </w:pPr>
            <w:r w:rsidRPr="00EE740C">
              <w:rPr>
                <w:color w:val="000000"/>
                <w:sz w:val="20"/>
              </w:rPr>
              <w:t>Szafka przyłóżkowa z rozkładanym blatem – szt. 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85961B" w14:textId="14971C24" w:rsidR="0001384C" w:rsidRPr="00EE740C" w:rsidRDefault="0001384C" w:rsidP="0001384C">
            <w:pPr>
              <w:jc w:val="center"/>
              <w:rPr>
                <w:color w:val="000000"/>
                <w:sz w:val="20"/>
              </w:rPr>
            </w:pPr>
            <w:r w:rsidRPr="00EE740C">
              <w:rPr>
                <w:color w:val="000000"/>
                <w:sz w:val="20"/>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678652" w14:textId="77777777" w:rsidR="0001384C" w:rsidRPr="00EE740C" w:rsidRDefault="0001384C" w:rsidP="0001384C">
            <w:pPr>
              <w:jc w:val="center"/>
              <w:rPr>
                <w:color w:val="000000"/>
                <w:sz w:val="20"/>
              </w:rPr>
            </w:pPr>
          </w:p>
        </w:tc>
      </w:tr>
      <w:tr w:rsidR="0001384C" w:rsidRPr="00837F21" w14:paraId="1CEBBD9F" w14:textId="7198F9A3"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0E0E441" w14:textId="77777777" w:rsidR="0001384C" w:rsidRPr="00EE740C" w:rsidRDefault="0001384C" w:rsidP="0001384C">
            <w:pPr>
              <w:pStyle w:val="Akapitzlist"/>
              <w:numPr>
                <w:ilvl w:val="0"/>
                <w:numId w:val="47"/>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145FE" w14:textId="3FE61E21" w:rsidR="0001384C" w:rsidRPr="009E22DC" w:rsidRDefault="0001384C" w:rsidP="0001384C">
            <w:pPr>
              <w:jc w:val="both"/>
              <w:rPr>
                <w:color w:val="000000"/>
                <w:sz w:val="18"/>
              </w:rPr>
            </w:pPr>
            <w:r>
              <w:rPr>
                <w:color w:val="000000"/>
                <w:sz w:val="18"/>
              </w:rPr>
              <w:t>Szafki</w:t>
            </w:r>
            <w:r w:rsidRPr="009E22DC">
              <w:rPr>
                <w:color w:val="000000"/>
                <w:sz w:val="18"/>
              </w:rPr>
              <w:t xml:space="preserve"> fabrycznie nowe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6D37A" w14:textId="03432A1A" w:rsidR="0001384C" w:rsidRPr="009E22DC" w:rsidRDefault="0001384C" w:rsidP="0001384C">
            <w:pPr>
              <w:jc w:val="center"/>
              <w:rPr>
                <w:color w:val="000000"/>
                <w:sz w:val="18"/>
              </w:rPr>
            </w:pPr>
            <w:r w:rsidRPr="009E22DC">
              <w:rPr>
                <w:color w:val="000000"/>
                <w:sz w:val="18"/>
              </w:rPr>
              <w:t>Tak, podać rok produkcji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ADDA2E" w14:textId="77777777" w:rsidR="0001384C" w:rsidRPr="009E22DC" w:rsidRDefault="0001384C" w:rsidP="0001384C">
            <w:pPr>
              <w:jc w:val="center"/>
              <w:rPr>
                <w:color w:val="000000"/>
                <w:sz w:val="18"/>
              </w:rPr>
            </w:pPr>
          </w:p>
        </w:tc>
      </w:tr>
      <w:tr w:rsidR="0001384C" w:rsidRPr="00837F21" w14:paraId="2FA17959" w14:textId="6C97C2D7"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AD64F7C" w14:textId="77777777" w:rsidR="0001384C" w:rsidRPr="00EE740C" w:rsidRDefault="0001384C" w:rsidP="0001384C">
            <w:pPr>
              <w:pStyle w:val="Akapitzlist"/>
              <w:numPr>
                <w:ilvl w:val="0"/>
                <w:numId w:val="47"/>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40FE8" w14:textId="61EA2864" w:rsidR="0001384C" w:rsidRPr="009E22DC" w:rsidRDefault="0001384C" w:rsidP="0001384C">
            <w:pPr>
              <w:jc w:val="both"/>
              <w:rPr>
                <w:color w:val="000000"/>
                <w:sz w:val="18"/>
              </w:rPr>
            </w:pPr>
            <w:r w:rsidRPr="009E22DC">
              <w:rPr>
                <w:color w:val="000000"/>
                <w:sz w:val="18"/>
              </w:rPr>
              <w:t>Typ/model, producent, kraj</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2F22C" w14:textId="30916F8F" w:rsidR="0001384C" w:rsidRPr="009E22DC" w:rsidRDefault="0001384C" w:rsidP="0001384C">
            <w:pPr>
              <w:jc w:val="center"/>
              <w:rPr>
                <w:color w:val="000000"/>
                <w:sz w:val="18"/>
              </w:rPr>
            </w:pPr>
            <w:r w:rsidRPr="009E22DC">
              <w:rPr>
                <w:color w:val="000000"/>
                <w:sz w:val="18"/>
              </w:rPr>
              <w:t>podać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51AB1C9" w14:textId="77777777" w:rsidR="0001384C" w:rsidRPr="009E22DC" w:rsidRDefault="0001384C" w:rsidP="0001384C">
            <w:pPr>
              <w:jc w:val="center"/>
              <w:rPr>
                <w:color w:val="000000"/>
                <w:sz w:val="18"/>
              </w:rPr>
            </w:pPr>
          </w:p>
        </w:tc>
      </w:tr>
      <w:tr w:rsidR="0001384C" w:rsidRPr="00837F21" w14:paraId="33C20C94" w14:textId="2F073DBA"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A6D4E9C"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E6DA258" w14:textId="5D12E2A9" w:rsidR="0001384C" w:rsidRDefault="0001384C" w:rsidP="0001384C">
            <w:pPr>
              <w:jc w:val="both"/>
              <w:rPr>
                <w:color w:val="000000"/>
                <w:sz w:val="18"/>
              </w:rPr>
            </w:pPr>
            <w:r>
              <w:rPr>
                <w:color w:val="000000"/>
                <w:sz w:val="18"/>
              </w:rPr>
              <w:t>Szafka wykonana z płyty meblowej w kolorze buk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9E48E" w14:textId="46CB0966" w:rsidR="0001384C" w:rsidRPr="009E22DC" w:rsidRDefault="0001384C" w:rsidP="0001384C">
            <w:pPr>
              <w:jc w:val="center"/>
              <w:rPr>
                <w:color w:val="000000"/>
                <w:sz w:val="18"/>
              </w:rPr>
            </w:pPr>
            <w:r w:rsidRPr="007A18A5">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D7C69C" w14:textId="77777777" w:rsidR="0001384C" w:rsidRPr="007A18A5" w:rsidRDefault="0001384C" w:rsidP="0001384C">
            <w:pPr>
              <w:jc w:val="center"/>
              <w:rPr>
                <w:color w:val="000000"/>
                <w:sz w:val="18"/>
              </w:rPr>
            </w:pPr>
          </w:p>
        </w:tc>
      </w:tr>
      <w:tr w:rsidR="0001384C" w:rsidRPr="00837F21" w14:paraId="07B07CB6" w14:textId="47EB37CC"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669604F"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3A088AD" w14:textId="5268DA89" w:rsidR="0001384C" w:rsidRDefault="0001384C" w:rsidP="0001384C">
            <w:pPr>
              <w:jc w:val="both"/>
              <w:rPr>
                <w:color w:val="000000"/>
                <w:sz w:val="18"/>
              </w:rPr>
            </w:pPr>
            <w:r>
              <w:rPr>
                <w:color w:val="000000"/>
                <w:sz w:val="18"/>
              </w:rPr>
              <w:t>Rozkładany dodatkowy blat roboczy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A7FD62" w14:textId="30E67734" w:rsidR="0001384C" w:rsidRPr="009E22DC" w:rsidRDefault="0001384C" w:rsidP="0001384C">
            <w:pPr>
              <w:jc w:val="center"/>
              <w:rPr>
                <w:color w:val="000000"/>
                <w:sz w:val="18"/>
              </w:rPr>
            </w:pPr>
            <w:r w:rsidRPr="007A18A5">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C860E2" w14:textId="77777777" w:rsidR="0001384C" w:rsidRPr="007A18A5" w:rsidRDefault="0001384C" w:rsidP="0001384C">
            <w:pPr>
              <w:jc w:val="center"/>
              <w:rPr>
                <w:color w:val="000000"/>
                <w:sz w:val="18"/>
              </w:rPr>
            </w:pPr>
          </w:p>
        </w:tc>
      </w:tr>
      <w:tr w:rsidR="0001384C" w:rsidRPr="00837F21" w14:paraId="10207582" w14:textId="1339746D"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8ACF902"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ED97F9E" w14:textId="53ACB32D" w:rsidR="0001384C" w:rsidRDefault="0001384C" w:rsidP="0001384C">
            <w:pPr>
              <w:jc w:val="both"/>
              <w:rPr>
                <w:color w:val="000000"/>
                <w:sz w:val="18"/>
              </w:rPr>
            </w:pPr>
            <w:r>
              <w:rPr>
                <w:color w:val="000000"/>
                <w:sz w:val="18"/>
              </w:rPr>
              <w:t>Szafka dolna z drzwiczkami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01AB96" w14:textId="1BCC2BBB" w:rsidR="0001384C" w:rsidRPr="009E22DC" w:rsidRDefault="0001384C" w:rsidP="0001384C">
            <w:pPr>
              <w:jc w:val="center"/>
              <w:rPr>
                <w:color w:val="000000"/>
                <w:sz w:val="18"/>
              </w:rPr>
            </w:pPr>
            <w:r w:rsidRPr="007A18A5">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E344787" w14:textId="77777777" w:rsidR="0001384C" w:rsidRPr="007A18A5" w:rsidRDefault="0001384C" w:rsidP="0001384C">
            <w:pPr>
              <w:jc w:val="center"/>
              <w:rPr>
                <w:color w:val="000000"/>
                <w:sz w:val="18"/>
              </w:rPr>
            </w:pPr>
          </w:p>
        </w:tc>
      </w:tr>
      <w:tr w:rsidR="0001384C" w:rsidRPr="00837F21" w14:paraId="26920FCC" w14:textId="56A8B5EC"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848B1CD"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D9DA71" w14:textId="28D7C0E7" w:rsidR="0001384C" w:rsidRPr="00A42110" w:rsidRDefault="0001384C" w:rsidP="0001384C">
            <w:pPr>
              <w:widowControl w:val="0"/>
              <w:rPr>
                <w:sz w:val="18"/>
                <w:szCs w:val="18"/>
              </w:rPr>
            </w:pPr>
            <w:r w:rsidRPr="00972344">
              <w:rPr>
                <w:color w:val="000000"/>
                <w:sz w:val="18"/>
              </w:rPr>
              <w:t>Górn</w:t>
            </w:r>
            <w:r>
              <w:rPr>
                <w:color w:val="000000"/>
                <w:sz w:val="18"/>
              </w:rPr>
              <w:t>a szuflada wysuwana dwustronnie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9DFA23" w14:textId="20ADFC5C" w:rsidR="0001384C" w:rsidRPr="009E22DC" w:rsidRDefault="0001384C" w:rsidP="0001384C">
            <w:pPr>
              <w:jc w:val="center"/>
              <w:rPr>
                <w:color w:val="000000"/>
                <w:sz w:val="18"/>
              </w:rPr>
            </w:pPr>
            <w:r w:rsidRPr="007A18A5">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57FB33" w14:textId="77777777" w:rsidR="0001384C" w:rsidRPr="007A18A5" w:rsidRDefault="0001384C" w:rsidP="0001384C">
            <w:pPr>
              <w:jc w:val="center"/>
              <w:rPr>
                <w:color w:val="000000"/>
                <w:sz w:val="18"/>
              </w:rPr>
            </w:pPr>
          </w:p>
        </w:tc>
      </w:tr>
      <w:tr w:rsidR="0001384C" w:rsidRPr="00837F21" w14:paraId="19D60D05" w14:textId="474C8C8C"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C74BAFB"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5362007" w14:textId="0718B4F7" w:rsidR="0001384C" w:rsidRDefault="0001384C" w:rsidP="0001384C">
            <w:pPr>
              <w:jc w:val="both"/>
              <w:rPr>
                <w:color w:val="000000"/>
                <w:sz w:val="18"/>
              </w:rPr>
            </w:pPr>
            <w:r>
              <w:rPr>
                <w:color w:val="000000"/>
                <w:sz w:val="18"/>
              </w:rPr>
              <w:t xml:space="preserve">Przestrzeń pomiędzy szufladą a szafką dolną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777525" w14:textId="78301694" w:rsidR="0001384C" w:rsidRPr="009E22DC" w:rsidRDefault="0001384C" w:rsidP="0001384C">
            <w:pPr>
              <w:jc w:val="center"/>
              <w:rPr>
                <w:color w:val="000000"/>
                <w:sz w:val="18"/>
              </w:rPr>
            </w:pPr>
            <w:r w:rsidRPr="007A18A5">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B8B977" w14:textId="77777777" w:rsidR="0001384C" w:rsidRPr="007A18A5" w:rsidRDefault="0001384C" w:rsidP="0001384C">
            <w:pPr>
              <w:jc w:val="center"/>
              <w:rPr>
                <w:color w:val="000000"/>
                <w:sz w:val="18"/>
              </w:rPr>
            </w:pPr>
          </w:p>
        </w:tc>
      </w:tr>
      <w:tr w:rsidR="0001384C" w:rsidRPr="00837F21" w14:paraId="576F3953" w14:textId="6FAFE591"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3BE46F7"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5B55CE0" w14:textId="76D1E468" w:rsidR="0001384C" w:rsidRDefault="0001384C" w:rsidP="0001384C">
            <w:pPr>
              <w:jc w:val="both"/>
              <w:rPr>
                <w:color w:val="000000"/>
                <w:sz w:val="18"/>
              </w:rPr>
            </w:pPr>
            <w:r>
              <w:rPr>
                <w:color w:val="000000"/>
                <w:sz w:val="18"/>
              </w:rPr>
              <w:t>Szuflada i drzwiczki dolnej szafki z uchwytami ze stali nierdzewnej</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8F3D6" w14:textId="0F821255" w:rsidR="0001384C" w:rsidRPr="009E22DC" w:rsidRDefault="0001384C" w:rsidP="0001384C">
            <w:pPr>
              <w:jc w:val="center"/>
              <w:rPr>
                <w:color w:val="000000"/>
                <w:sz w:val="18"/>
              </w:rPr>
            </w:pPr>
            <w:r w:rsidRPr="007A18A5">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06D5A0" w14:textId="77777777" w:rsidR="0001384C" w:rsidRPr="007A18A5" w:rsidRDefault="0001384C" w:rsidP="0001384C">
            <w:pPr>
              <w:jc w:val="center"/>
              <w:rPr>
                <w:color w:val="000000"/>
                <w:sz w:val="18"/>
              </w:rPr>
            </w:pPr>
          </w:p>
        </w:tc>
      </w:tr>
      <w:tr w:rsidR="0001384C" w:rsidRPr="00837F21" w14:paraId="22B27A45" w14:textId="033E2EF9"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0F70429"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F677F05" w14:textId="5EE629C3" w:rsidR="0001384C" w:rsidRPr="009E22DC" w:rsidRDefault="0001384C" w:rsidP="0001384C">
            <w:pPr>
              <w:jc w:val="both"/>
              <w:rPr>
                <w:color w:val="000000"/>
                <w:sz w:val="18"/>
              </w:rPr>
            </w:pPr>
            <w:r w:rsidRPr="00972344">
              <w:rPr>
                <w:color w:val="000000"/>
                <w:sz w:val="18"/>
              </w:rPr>
              <w:t>Wymiary zewnętrzne szafki (szer.x wys.x gł.) 60x87x49 cm +/-0,5 cm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964CC" w14:textId="77777777" w:rsidR="0001384C" w:rsidRDefault="0001384C" w:rsidP="0001384C">
            <w:pPr>
              <w:jc w:val="center"/>
              <w:rPr>
                <w:color w:val="000000"/>
                <w:sz w:val="18"/>
              </w:rPr>
            </w:pPr>
            <w:r w:rsidRPr="009E22DC">
              <w:rPr>
                <w:color w:val="000000"/>
                <w:sz w:val="18"/>
              </w:rPr>
              <w:t>Tak</w:t>
            </w:r>
          </w:p>
          <w:p w14:paraId="292244B4" w14:textId="268CC2A6" w:rsidR="0001384C" w:rsidRPr="009E22DC" w:rsidRDefault="0001384C" w:rsidP="0001384C">
            <w:pPr>
              <w:jc w:val="center"/>
              <w:rPr>
                <w:color w:val="000000"/>
                <w:sz w:val="18"/>
              </w:rPr>
            </w:pPr>
            <w:r>
              <w:rPr>
                <w:color w:val="000000"/>
                <w:sz w:val="18"/>
              </w:rPr>
              <w:t>(podać)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9CC3C1" w14:textId="77777777" w:rsidR="0001384C" w:rsidRPr="009E22DC" w:rsidRDefault="0001384C" w:rsidP="0001384C">
            <w:pPr>
              <w:jc w:val="center"/>
              <w:rPr>
                <w:color w:val="000000"/>
                <w:sz w:val="18"/>
              </w:rPr>
            </w:pPr>
          </w:p>
        </w:tc>
      </w:tr>
      <w:tr w:rsidR="0001384C" w:rsidRPr="00837F21" w14:paraId="0FF143F7" w14:textId="300E668F" w:rsidTr="00401CCD">
        <w:trPr>
          <w:cantSplit/>
          <w:trHeight w:val="276"/>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4096A7B"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846BA1C" w14:textId="7B418DBA" w:rsidR="0001384C" w:rsidRPr="009E22DC" w:rsidRDefault="0001384C" w:rsidP="0001384C">
            <w:pPr>
              <w:jc w:val="both"/>
              <w:rPr>
                <w:color w:val="000000"/>
                <w:sz w:val="18"/>
              </w:rPr>
            </w:pPr>
            <w:r>
              <w:rPr>
                <w:color w:val="000000"/>
                <w:sz w:val="18"/>
              </w:rPr>
              <w:t>Wymiary blatu roboczego (szer. x dł.) 35 x 53 cm  +/- 3 cm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61DE8" w14:textId="77777777" w:rsidR="0001384C" w:rsidRDefault="0001384C" w:rsidP="0001384C">
            <w:pPr>
              <w:jc w:val="center"/>
              <w:rPr>
                <w:color w:val="000000"/>
                <w:sz w:val="18"/>
              </w:rPr>
            </w:pPr>
            <w:r w:rsidRPr="009E22DC">
              <w:rPr>
                <w:color w:val="000000"/>
                <w:sz w:val="18"/>
              </w:rPr>
              <w:t>Tak</w:t>
            </w:r>
          </w:p>
          <w:p w14:paraId="5AABE807" w14:textId="44E631AF" w:rsidR="0001384C" w:rsidRPr="009E22DC" w:rsidRDefault="0001384C" w:rsidP="0001384C">
            <w:pPr>
              <w:jc w:val="center"/>
              <w:rPr>
                <w:color w:val="000000"/>
                <w:sz w:val="18"/>
              </w:rPr>
            </w:pPr>
            <w:r>
              <w:rPr>
                <w:color w:val="000000"/>
                <w:sz w:val="18"/>
              </w:rPr>
              <w:t>(podać)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814333" w14:textId="77777777" w:rsidR="0001384C" w:rsidRPr="009E22DC" w:rsidRDefault="0001384C" w:rsidP="0001384C">
            <w:pPr>
              <w:jc w:val="center"/>
              <w:rPr>
                <w:color w:val="000000"/>
                <w:sz w:val="18"/>
              </w:rPr>
            </w:pPr>
          </w:p>
        </w:tc>
      </w:tr>
      <w:tr w:rsidR="0001384C" w:rsidRPr="00837F21" w14:paraId="195B22CA" w14:textId="00FBBC28"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5C91207"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DC57254" w14:textId="615479CC" w:rsidR="0001384C" w:rsidRDefault="0001384C" w:rsidP="0001384C">
            <w:pPr>
              <w:jc w:val="both"/>
              <w:rPr>
                <w:color w:val="000000"/>
                <w:sz w:val="18"/>
              </w:rPr>
            </w:pPr>
            <w:r>
              <w:rPr>
                <w:color w:val="000000"/>
                <w:sz w:val="18"/>
              </w:rPr>
              <w:t>Szerokość przy rozłożonym blacie 113 cm  +/- 3 cm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EE5708" w14:textId="77777777" w:rsidR="0001384C" w:rsidRPr="007A18A5" w:rsidRDefault="0001384C" w:rsidP="0001384C">
            <w:pPr>
              <w:jc w:val="center"/>
              <w:rPr>
                <w:color w:val="000000"/>
                <w:sz w:val="18"/>
              </w:rPr>
            </w:pPr>
            <w:r w:rsidRPr="007A18A5">
              <w:rPr>
                <w:color w:val="000000"/>
                <w:sz w:val="18"/>
              </w:rPr>
              <w:t>Tak</w:t>
            </w:r>
          </w:p>
          <w:p w14:paraId="5016E4FA" w14:textId="018DCA84" w:rsidR="0001384C" w:rsidRPr="009E22DC" w:rsidRDefault="0001384C" w:rsidP="0001384C">
            <w:pPr>
              <w:jc w:val="center"/>
              <w:rPr>
                <w:color w:val="000000"/>
                <w:sz w:val="18"/>
              </w:rPr>
            </w:pPr>
            <w:r w:rsidRPr="007A18A5">
              <w:rPr>
                <w:color w:val="000000"/>
                <w:sz w:val="18"/>
              </w:rPr>
              <w:t>(podać)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6E0456" w14:textId="77777777" w:rsidR="0001384C" w:rsidRPr="007A18A5" w:rsidRDefault="0001384C" w:rsidP="0001384C">
            <w:pPr>
              <w:jc w:val="center"/>
              <w:rPr>
                <w:color w:val="000000"/>
                <w:sz w:val="18"/>
              </w:rPr>
            </w:pPr>
          </w:p>
        </w:tc>
      </w:tr>
      <w:tr w:rsidR="0001384C" w:rsidRPr="00837F21" w14:paraId="1B683373" w14:textId="1BA94979"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8525C4C"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AABC34C" w14:textId="66C3BE0F" w:rsidR="0001384C" w:rsidRPr="009E22DC" w:rsidRDefault="0001384C" w:rsidP="0001384C">
            <w:pPr>
              <w:jc w:val="both"/>
              <w:rPr>
                <w:color w:val="000000"/>
                <w:sz w:val="18"/>
              </w:rPr>
            </w:pPr>
            <w:r>
              <w:rPr>
                <w:color w:val="000000"/>
                <w:sz w:val="18"/>
              </w:rPr>
              <w:t xml:space="preserve">Cztery kółka o średnicy 50 mm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025D5" w14:textId="274AD17D" w:rsidR="0001384C" w:rsidRPr="009E22DC" w:rsidRDefault="0001384C" w:rsidP="0001384C">
            <w:pPr>
              <w:jc w:val="center"/>
              <w:rPr>
                <w:color w:val="000000"/>
                <w:sz w:val="18"/>
              </w:rPr>
            </w:pPr>
            <w:r w:rsidRPr="009E22DC">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7475B5" w14:textId="77777777" w:rsidR="0001384C" w:rsidRPr="009E22DC" w:rsidRDefault="0001384C" w:rsidP="0001384C">
            <w:pPr>
              <w:jc w:val="center"/>
              <w:rPr>
                <w:color w:val="000000"/>
                <w:sz w:val="18"/>
              </w:rPr>
            </w:pPr>
          </w:p>
        </w:tc>
      </w:tr>
      <w:tr w:rsidR="0001384C" w:rsidRPr="00837F21" w14:paraId="1BF9F9C4" w14:textId="36D476EC"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78A78CE" w14:textId="77777777" w:rsidR="0001384C" w:rsidRPr="00837F21" w:rsidRDefault="0001384C" w:rsidP="0001384C">
            <w:pPr>
              <w:numPr>
                <w:ilvl w:val="0"/>
                <w:numId w:val="48"/>
              </w:num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64928E3" w14:textId="295432F6" w:rsidR="0001384C" w:rsidRDefault="0001384C" w:rsidP="0001384C">
            <w:pPr>
              <w:jc w:val="both"/>
              <w:rPr>
                <w:color w:val="000000"/>
                <w:sz w:val="18"/>
              </w:rPr>
            </w:pPr>
            <w:r>
              <w:rPr>
                <w:color w:val="000000"/>
                <w:sz w:val="18"/>
              </w:rPr>
              <w:t>Blokada dwóch kół jezdnych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B27332" w14:textId="435FAD73" w:rsidR="0001384C" w:rsidRPr="009E22DC" w:rsidRDefault="0001384C" w:rsidP="0001384C">
            <w:pPr>
              <w:jc w:val="center"/>
              <w:rPr>
                <w:color w:val="000000"/>
                <w:sz w:val="18"/>
              </w:rPr>
            </w:pPr>
            <w:r>
              <w:rPr>
                <w:color w:val="000000"/>
                <w:sz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E3113B" w14:textId="77777777" w:rsidR="0001384C" w:rsidRDefault="0001384C" w:rsidP="0001384C">
            <w:pPr>
              <w:jc w:val="center"/>
              <w:rPr>
                <w:color w:val="000000"/>
                <w:sz w:val="18"/>
              </w:rPr>
            </w:pPr>
          </w:p>
        </w:tc>
      </w:tr>
      <w:tr w:rsidR="00C43F43" w:rsidRPr="00837F21" w14:paraId="7CF3E9D7" w14:textId="1518C194" w:rsidTr="00401CCD">
        <w:trPr>
          <w:cantSplit/>
          <w:trHeight w:val="225"/>
        </w:trPr>
        <w:tc>
          <w:tcPr>
            <w:tcW w:w="62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EF9B4F" w14:textId="77777777" w:rsidR="00C43F43" w:rsidRPr="00837F21" w:rsidRDefault="00C43F43" w:rsidP="00662A69">
            <w:pPr>
              <w:jc w:val="both"/>
              <w:rPr>
                <w:color w:val="000000"/>
                <w:sz w:val="20"/>
              </w:rPr>
            </w:pPr>
            <w:r w:rsidRPr="00837F21">
              <w:rPr>
                <w:b/>
                <w:color w:val="000000"/>
                <w:sz w:val="20"/>
              </w:rPr>
              <w:t>Warunki gwarancji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260E01" w14:textId="77777777" w:rsidR="00C43F43" w:rsidRPr="00837F21" w:rsidRDefault="00C43F43" w:rsidP="00662A69">
            <w:pPr>
              <w:jc w:val="both"/>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C706A1" w14:textId="77777777" w:rsidR="00C43F43" w:rsidRPr="00837F21" w:rsidRDefault="00C43F43" w:rsidP="00662A69">
            <w:pPr>
              <w:jc w:val="both"/>
              <w:rPr>
                <w:color w:val="000000"/>
                <w:sz w:val="20"/>
              </w:rPr>
            </w:pPr>
          </w:p>
        </w:tc>
      </w:tr>
      <w:tr w:rsidR="00C43F43" w:rsidRPr="00837F21" w14:paraId="21A4247D" w14:textId="7B5653B5" w:rsidTr="0042672F">
        <w:trPr>
          <w:cantSplit/>
          <w:trHeight w:val="511"/>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45EE720" w14:textId="26FFEED0" w:rsidR="00C43F43" w:rsidRPr="00217ED7" w:rsidRDefault="00C43F43" w:rsidP="00662A69">
            <w:pPr>
              <w:jc w:val="center"/>
              <w:rPr>
                <w:color w:val="000000"/>
                <w:sz w:val="20"/>
              </w:rPr>
            </w:pPr>
          </w:p>
        </w:tc>
        <w:tc>
          <w:tcPr>
            <w:tcW w:w="5386" w:type="dxa"/>
            <w:shd w:val="clear" w:color="auto" w:fill="auto"/>
            <w:vAlign w:val="center"/>
          </w:tcPr>
          <w:p w14:paraId="37D58094" w14:textId="77777777" w:rsidR="00C43F43" w:rsidRPr="00DB5797" w:rsidRDefault="00C43F43" w:rsidP="00662A69">
            <w:pPr>
              <w:rPr>
                <w:sz w:val="18"/>
                <w:szCs w:val="18"/>
              </w:rPr>
            </w:pPr>
            <w:r w:rsidRPr="00DB5797">
              <w:rPr>
                <w:sz w:val="18"/>
                <w:szCs w:val="18"/>
              </w:rPr>
              <w:t xml:space="preserve">Gwarancja min. </w:t>
            </w:r>
            <w:r w:rsidRPr="00DB5797">
              <w:rPr>
                <w:bCs/>
                <w:sz w:val="18"/>
                <w:szCs w:val="18"/>
              </w:rPr>
              <w:t xml:space="preserve">24 miesiące przy czym czas gwarancji będzie się liczył od dnia </w:t>
            </w:r>
            <w:r>
              <w:rPr>
                <w:bCs/>
                <w:sz w:val="18"/>
                <w:szCs w:val="18"/>
              </w:rPr>
              <w:t>dostarczenia</w:t>
            </w:r>
            <w:r w:rsidRPr="00DB5797">
              <w:rPr>
                <w:bCs/>
                <w:sz w:val="18"/>
                <w:szCs w:val="18"/>
              </w:rPr>
              <w:t xml:space="preserve"> i przekazania protokołem zdawczo-odbiorczym</w:t>
            </w:r>
            <w:r w:rsidRPr="00DB5797">
              <w:rPr>
                <w:sz w:val="18"/>
                <w:szCs w:val="18"/>
              </w:rPr>
              <w:t xml:space="preserve"> </w:t>
            </w:r>
          </w:p>
        </w:tc>
        <w:tc>
          <w:tcPr>
            <w:tcW w:w="1134" w:type="dxa"/>
            <w:shd w:val="clear" w:color="auto" w:fill="auto"/>
            <w:vAlign w:val="center"/>
          </w:tcPr>
          <w:p w14:paraId="14B29253" w14:textId="77777777" w:rsidR="00C43F43" w:rsidRPr="00DB5797" w:rsidRDefault="00C43F43" w:rsidP="00662A69">
            <w:pPr>
              <w:autoSpaceDE w:val="0"/>
              <w:snapToGrid w:val="0"/>
              <w:jc w:val="center"/>
              <w:rPr>
                <w:sz w:val="18"/>
                <w:szCs w:val="18"/>
              </w:rPr>
            </w:pPr>
            <w:r w:rsidRPr="00DB5797">
              <w:rPr>
                <w:sz w:val="18"/>
                <w:szCs w:val="18"/>
              </w:rPr>
              <w:t>Tak, podać</w:t>
            </w:r>
          </w:p>
        </w:tc>
        <w:tc>
          <w:tcPr>
            <w:tcW w:w="1276" w:type="dxa"/>
          </w:tcPr>
          <w:p w14:paraId="39D64575" w14:textId="77777777" w:rsidR="00C43F43" w:rsidRPr="00DB5797" w:rsidRDefault="00C43F43" w:rsidP="00662A69">
            <w:pPr>
              <w:autoSpaceDE w:val="0"/>
              <w:snapToGrid w:val="0"/>
              <w:jc w:val="center"/>
              <w:rPr>
                <w:sz w:val="18"/>
                <w:szCs w:val="18"/>
              </w:rPr>
            </w:pPr>
          </w:p>
        </w:tc>
      </w:tr>
      <w:tr w:rsidR="00C43F43" w:rsidRPr="00837F21" w14:paraId="17FCC6A0" w14:textId="6C337956" w:rsidTr="00401CCD">
        <w:trPr>
          <w:cantSplit/>
          <w:trHeight w:val="263"/>
        </w:trPr>
        <w:tc>
          <w:tcPr>
            <w:tcW w:w="7366" w:type="dxa"/>
            <w:gridSpan w:val="3"/>
            <w:tcBorders>
              <w:top w:val="single" w:sz="4" w:space="0" w:color="auto"/>
              <w:left w:val="single" w:sz="4" w:space="0" w:color="auto"/>
              <w:bottom w:val="single" w:sz="4" w:space="0" w:color="auto"/>
              <w:right w:val="single" w:sz="4" w:space="0" w:color="auto"/>
            </w:tcBorders>
            <w:vAlign w:val="center"/>
            <w:hideMark/>
          </w:tcPr>
          <w:p w14:paraId="31189AF0" w14:textId="77777777" w:rsidR="00C43F43" w:rsidRPr="00837F21" w:rsidRDefault="00C43F43" w:rsidP="00662A69">
            <w:pPr>
              <w:jc w:val="both"/>
              <w:rPr>
                <w:b/>
                <w:color w:val="000000"/>
                <w:sz w:val="20"/>
              </w:rPr>
            </w:pPr>
            <w:r w:rsidRPr="00837F21">
              <w:rPr>
                <w:b/>
                <w:color w:val="000000"/>
                <w:sz w:val="20"/>
              </w:rPr>
              <w:t>Inne</w:t>
            </w:r>
          </w:p>
        </w:tc>
        <w:tc>
          <w:tcPr>
            <w:tcW w:w="1276" w:type="dxa"/>
            <w:tcBorders>
              <w:top w:val="single" w:sz="4" w:space="0" w:color="auto"/>
              <w:left w:val="single" w:sz="4" w:space="0" w:color="auto"/>
              <w:bottom w:val="single" w:sz="4" w:space="0" w:color="auto"/>
              <w:right w:val="single" w:sz="4" w:space="0" w:color="auto"/>
            </w:tcBorders>
          </w:tcPr>
          <w:p w14:paraId="0DC2BE4C" w14:textId="77777777" w:rsidR="00C43F43" w:rsidRPr="00837F21" w:rsidRDefault="00C43F43" w:rsidP="00662A69">
            <w:pPr>
              <w:jc w:val="both"/>
              <w:rPr>
                <w:b/>
                <w:color w:val="000000"/>
                <w:sz w:val="20"/>
              </w:rPr>
            </w:pPr>
          </w:p>
        </w:tc>
      </w:tr>
      <w:tr w:rsidR="00C43F43" w:rsidRPr="00837F21" w14:paraId="32AFBA20" w14:textId="030B2C60" w:rsidTr="00C43F43">
        <w:trPr>
          <w:cantSplit/>
          <w:trHeight w:val="3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CAF02" w14:textId="437965F9" w:rsidR="00C43F43" w:rsidRPr="00837F21" w:rsidRDefault="00C43F43" w:rsidP="00662A69">
            <w:pPr>
              <w:jc w:val="center"/>
              <w:rPr>
                <w:color w:val="000000"/>
                <w:sz w:val="20"/>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19B2B320" w14:textId="77777777" w:rsidR="00C43F43" w:rsidRPr="00837F21" w:rsidRDefault="00C43F43" w:rsidP="00662A69">
            <w:pPr>
              <w:jc w:val="both"/>
              <w:rPr>
                <w:color w:val="000000"/>
                <w:sz w:val="20"/>
              </w:rPr>
            </w:pPr>
            <w:r w:rsidRPr="00837F21">
              <w:rPr>
                <w:color w:val="000000"/>
                <w:sz w:val="20"/>
              </w:rPr>
              <w:t xml:space="preserve">Instrukcja obsługi w języku polskim (dostarczyć wraz z </w:t>
            </w:r>
            <w:r>
              <w:rPr>
                <w:color w:val="000000"/>
                <w:sz w:val="20"/>
              </w:rPr>
              <w:t>szafkami</w:t>
            </w:r>
            <w:r w:rsidRPr="00837F21">
              <w:rPr>
                <w:color w:val="000000"/>
                <w:sz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E8C77" w14:textId="77777777" w:rsidR="00C43F43" w:rsidRPr="00837F21" w:rsidRDefault="00C43F43" w:rsidP="00662A69">
            <w:pPr>
              <w:jc w:val="center"/>
              <w:rPr>
                <w:color w:val="000000"/>
                <w:sz w:val="20"/>
              </w:rPr>
            </w:pPr>
            <w:r w:rsidRPr="00837F21">
              <w:rPr>
                <w:color w:val="000000"/>
                <w:sz w:val="20"/>
              </w:rPr>
              <w:t>Tak</w:t>
            </w:r>
          </w:p>
        </w:tc>
        <w:tc>
          <w:tcPr>
            <w:tcW w:w="1276" w:type="dxa"/>
            <w:tcBorders>
              <w:top w:val="single" w:sz="4" w:space="0" w:color="auto"/>
              <w:left w:val="single" w:sz="4" w:space="0" w:color="auto"/>
              <w:bottom w:val="single" w:sz="4" w:space="0" w:color="auto"/>
              <w:right w:val="single" w:sz="4" w:space="0" w:color="auto"/>
            </w:tcBorders>
          </w:tcPr>
          <w:p w14:paraId="5EB20C48" w14:textId="77777777" w:rsidR="00C43F43" w:rsidRPr="00837F21" w:rsidRDefault="00C43F43" w:rsidP="00662A69">
            <w:pPr>
              <w:jc w:val="center"/>
              <w:rPr>
                <w:color w:val="000000"/>
                <w:sz w:val="20"/>
              </w:rPr>
            </w:pPr>
          </w:p>
        </w:tc>
      </w:tr>
    </w:tbl>
    <w:p w14:paraId="065A91D4" w14:textId="6A40C5DB" w:rsidR="00B618EB" w:rsidRPr="00B618EB" w:rsidRDefault="00B618EB" w:rsidP="003A4B20">
      <w:pPr>
        <w:suppressAutoHyphens w:val="0"/>
        <w:jc w:val="both"/>
        <w:rPr>
          <w:kern w:val="1"/>
          <w:sz w:val="20"/>
          <w:szCs w:val="20"/>
          <w:lang w:eastAsia="ar-SA"/>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4FDA4DC3" w14:textId="17AEAD0B" w:rsidR="001E51B0" w:rsidRPr="001E51B0" w:rsidRDefault="001E51B0" w:rsidP="001E51B0">
      <w:pPr>
        <w:numPr>
          <w:ilvl w:val="0"/>
          <w:numId w:val="12"/>
        </w:numPr>
        <w:tabs>
          <w:tab w:val="num" w:pos="-256"/>
        </w:tabs>
        <w:ind w:left="567"/>
        <w:jc w:val="both"/>
        <w:rPr>
          <w:sz w:val="20"/>
          <w:szCs w:val="20"/>
        </w:rPr>
      </w:pPr>
      <w:r w:rsidRPr="001E51B0">
        <w:rPr>
          <w:sz w:val="20"/>
          <w:szCs w:val="20"/>
        </w:rPr>
        <w:t>zapoznaliśmy się z Zapytaniem Ofertowym oraz wyjaśnieniami i zmianami Zapytania Ofertowego przekazanymi przez Zamawiającego i uznajemy się za związanych określonymi w nich postanowieniami i zasadami postępowania,</w:t>
      </w:r>
    </w:p>
    <w:p w14:paraId="56BABE7E" w14:textId="77777777" w:rsidR="00166FFF" w:rsidRPr="00503F5A" w:rsidRDefault="00166FFF" w:rsidP="005D3BC7">
      <w:pPr>
        <w:ind w:left="567"/>
        <w:jc w:val="both"/>
        <w:rPr>
          <w:sz w:val="10"/>
          <w:szCs w:val="10"/>
        </w:rPr>
      </w:pPr>
    </w:p>
    <w:p w14:paraId="552AC31C" w14:textId="1E1A87E4"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wz</w:t>
      </w:r>
      <w:r w:rsidR="0062673C">
        <w:rPr>
          <w:sz w:val="20"/>
          <w:szCs w:val="20"/>
        </w:rPr>
        <w:t>ór</w:t>
      </w:r>
      <w:r w:rsidRPr="00503F5A">
        <w:rPr>
          <w:sz w:val="20"/>
          <w:szCs w:val="20"/>
        </w:rPr>
        <w:t xml:space="preserve"> Um</w:t>
      </w:r>
      <w:r w:rsidR="0062673C">
        <w:rPr>
          <w:sz w:val="20"/>
          <w:szCs w:val="20"/>
        </w:rPr>
        <w:t>owy</w:t>
      </w:r>
      <w:r w:rsidR="00835B70">
        <w:rPr>
          <w:sz w:val="20"/>
          <w:szCs w:val="20"/>
        </w:rPr>
        <w:t xml:space="preserve"> </w:t>
      </w:r>
      <w:r w:rsidRPr="00503F5A">
        <w:rPr>
          <w:sz w:val="20"/>
          <w:szCs w:val="20"/>
        </w:rPr>
        <w:t>załączon</w:t>
      </w:r>
      <w:r w:rsidR="0062673C">
        <w:rPr>
          <w:sz w:val="20"/>
          <w:szCs w:val="20"/>
        </w:rPr>
        <w:t>y</w:t>
      </w:r>
      <w:r w:rsidRPr="00503F5A">
        <w:rPr>
          <w:sz w:val="20"/>
          <w:szCs w:val="20"/>
        </w:rPr>
        <w:t xml:space="preserve">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648BF31E" w14:textId="77777777" w:rsidR="00DC1109" w:rsidRPr="005D3BC7" w:rsidRDefault="00DC1109" w:rsidP="005D3BC7">
      <w:pPr>
        <w:ind w:left="567"/>
        <w:rPr>
          <w:sz w:val="16"/>
          <w:szCs w:val="20"/>
        </w:rPr>
      </w:pPr>
    </w:p>
    <w:p w14:paraId="7B9385A6" w14:textId="260E926A" w:rsidR="005C4925" w:rsidRPr="00CC6C7C" w:rsidRDefault="00891193" w:rsidP="00CC6C7C">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t xml:space="preserve">przedmiot zamówienia będziemy realizować </w:t>
      </w:r>
      <w:r w:rsidR="0062673C">
        <w:rPr>
          <w:sz w:val="20"/>
          <w:szCs w:val="20"/>
        </w:rPr>
        <w:t>zgodnie z harmonogramem</w:t>
      </w:r>
      <w:r w:rsidR="00861A57">
        <w:rPr>
          <w:sz w:val="20"/>
          <w:szCs w:val="20"/>
        </w:rPr>
        <w:t xml:space="preserve"> </w:t>
      </w:r>
      <w:r w:rsidRPr="00512AF5">
        <w:rPr>
          <w:sz w:val="20"/>
          <w:szCs w:val="20"/>
        </w:rPr>
        <w:t xml:space="preserve">przez okres: </w:t>
      </w:r>
      <w:r w:rsidR="00CB6899">
        <w:rPr>
          <w:b/>
          <w:sz w:val="20"/>
          <w:szCs w:val="20"/>
        </w:rPr>
        <w:t>do 14</w:t>
      </w:r>
      <w:r w:rsidR="002C6190">
        <w:rPr>
          <w:b/>
          <w:sz w:val="20"/>
          <w:szCs w:val="20"/>
        </w:rPr>
        <w:t xml:space="preserve"> dni od daty podpisa</w:t>
      </w:r>
      <w:bookmarkStart w:id="13" w:name="_GoBack"/>
      <w:bookmarkEnd w:id="13"/>
      <w:r w:rsidR="002C6190">
        <w:rPr>
          <w:b/>
          <w:sz w:val="20"/>
          <w:szCs w:val="20"/>
        </w:rPr>
        <w:t>nia umowy</w:t>
      </w:r>
    </w:p>
    <w:p w14:paraId="3E8AFD2B" w14:textId="77777777" w:rsidR="005C4925" w:rsidRDefault="005C4925" w:rsidP="005C4925">
      <w:pPr>
        <w:widowControl w:val="0"/>
        <w:overflowPunct w:val="0"/>
        <w:ind w:left="360"/>
        <w:jc w:val="both"/>
        <w:textAlignment w:val="baseline"/>
        <w:rPr>
          <w:sz w:val="20"/>
          <w:szCs w:val="20"/>
        </w:rPr>
      </w:pPr>
    </w:p>
    <w:p w14:paraId="1AD35E42" w14:textId="1BE77C44"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w:t>
      </w:r>
      <w:r w:rsidR="0020289F">
        <w:rPr>
          <w:sz w:val="20"/>
          <w:szCs w:val="20"/>
        </w:rPr>
        <w:t xml:space="preserve"> do</w:t>
      </w:r>
      <w:r w:rsidR="00802D33" w:rsidRPr="001A4B2B">
        <w:rPr>
          <w:sz w:val="20"/>
          <w:szCs w:val="20"/>
        </w:rPr>
        <w:t xml:space="preserv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0A7F83AC"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58EB04BF" w14:textId="77777777" w:rsidR="00166FFF" w:rsidRPr="00503F5A" w:rsidRDefault="00166FFF" w:rsidP="005D3BC7">
      <w:pPr>
        <w:ind w:left="567"/>
        <w:jc w:val="both"/>
        <w:rPr>
          <w:sz w:val="10"/>
          <w:szCs w:val="10"/>
        </w:rPr>
      </w:pPr>
    </w:p>
    <w:p w14:paraId="4B21F41E"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709F0FD7" w14:textId="77777777" w:rsidR="00E21D69" w:rsidRDefault="00E21D69" w:rsidP="00503F5A">
      <w:pPr>
        <w:widowControl w:val="0"/>
        <w:overflowPunct w:val="0"/>
        <w:textAlignment w:val="baseline"/>
        <w:rPr>
          <w:rFonts w:cs="Calibri"/>
          <w:kern w:val="1"/>
          <w:sz w:val="10"/>
          <w:szCs w:val="10"/>
          <w:lang w:eastAsia="ar-SA"/>
        </w:rPr>
      </w:pP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Pr="00503F5A" w:rsidRDefault="00111DD3" w:rsidP="002F4A13">
      <w:pPr>
        <w:widowControl w:val="0"/>
        <w:overflowPunct w:val="0"/>
        <w:jc w:val="both"/>
        <w:textAlignment w:val="baseline"/>
        <w:rPr>
          <w:b/>
          <w:lang w:eastAsia="pl-PL"/>
        </w:rPr>
      </w:pPr>
    </w:p>
    <w:p w14:paraId="0C30E23D"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4A63FD79" w14:textId="72BDB203" w:rsidR="00111DD3" w:rsidRPr="00503F5A" w:rsidRDefault="00111DD3" w:rsidP="00111DD3">
      <w:pPr>
        <w:suppressAutoHyphens w:val="0"/>
        <w:ind w:left="6372"/>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111DD3">
      <w:pPr>
        <w:suppressAutoHyphens w:val="0"/>
        <w:jc w:val="right"/>
        <w:rPr>
          <w:i/>
          <w:lang w:eastAsia="pl-PL"/>
        </w:rPr>
      </w:pPr>
    </w:p>
    <w:p w14:paraId="3EAE99C5" w14:textId="1DBE2BF3" w:rsidR="006446E9" w:rsidRDefault="00F80596" w:rsidP="00F80596">
      <w:pPr>
        <w:suppressAutoHyphens w:val="0"/>
        <w:rPr>
          <w:sz w:val="20"/>
          <w:szCs w:val="20"/>
          <w:lang w:eastAsia="pl-PL"/>
        </w:rPr>
      </w:pPr>
      <w:r>
        <w:rPr>
          <w:sz w:val="20"/>
          <w:szCs w:val="20"/>
          <w:lang w:eastAsia="pl-PL"/>
        </w:rPr>
        <w:t>Data: ………………</w:t>
      </w:r>
    </w:p>
    <w:p w14:paraId="44918593" w14:textId="77777777" w:rsidR="00F80596" w:rsidRPr="00F80596" w:rsidRDefault="00F80596" w:rsidP="00F80596">
      <w:pPr>
        <w:suppressAutoHyphens w:val="0"/>
        <w:rPr>
          <w:sz w:val="20"/>
          <w:szCs w:val="20"/>
          <w:lang w:eastAsia="pl-PL"/>
        </w:rPr>
      </w:pPr>
    </w:p>
    <w:p w14:paraId="2B02CBDB" w14:textId="77777777" w:rsidR="00292F0C" w:rsidRPr="00BC65E3" w:rsidRDefault="00292F0C" w:rsidP="00292F0C">
      <w:pPr>
        <w:jc w:val="right"/>
        <w:rPr>
          <w:color w:val="000000"/>
          <w:sz w:val="20"/>
          <w:szCs w:val="20"/>
        </w:rPr>
      </w:pPr>
      <w:r w:rsidRPr="00BC65E3">
        <w:rPr>
          <w:b/>
          <w:color w:val="000000"/>
          <w:sz w:val="22"/>
          <w:szCs w:val="22"/>
        </w:rPr>
        <w:t>Załącznik nr 2 do Zapytania ofertowego</w:t>
      </w:r>
    </w:p>
    <w:p w14:paraId="255351C0" w14:textId="77777777" w:rsidR="00292F0C" w:rsidRPr="0074092D" w:rsidRDefault="00292F0C" w:rsidP="00292F0C">
      <w:pPr>
        <w:suppressAutoHyphens w:val="0"/>
        <w:jc w:val="both"/>
        <w:rPr>
          <w:sz w:val="20"/>
          <w:szCs w:val="20"/>
          <w:lang w:eastAsia="pl-PL"/>
        </w:rPr>
      </w:pPr>
    </w:p>
    <w:p w14:paraId="7DFD6904" w14:textId="77777777" w:rsidR="00671223" w:rsidRDefault="00671223" w:rsidP="00292F0C">
      <w:pPr>
        <w:jc w:val="center"/>
        <w:rPr>
          <w:b/>
          <w:color w:val="000000"/>
          <w:sz w:val="28"/>
          <w:u w:val="single"/>
        </w:rPr>
      </w:pPr>
    </w:p>
    <w:p w14:paraId="0873E747" w14:textId="77777777" w:rsidR="00292F0C" w:rsidRPr="00BC65E3" w:rsidRDefault="00292F0C" w:rsidP="00292F0C">
      <w:pPr>
        <w:jc w:val="center"/>
        <w:rPr>
          <w:color w:val="000000"/>
        </w:rPr>
      </w:pPr>
      <w:r w:rsidRPr="00BC65E3">
        <w:rPr>
          <w:b/>
          <w:color w:val="000000"/>
          <w:sz w:val="28"/>
          <w:u w:val="single"/>
        </w:rPr>
        <w:t>W Z Ó R   U M O W Y</w:t>
      </w:r>
      <w:r w:rsidRPr="00BC65E3">
        <w:rPr>
          <w:b/>
          <w:color w:val="000000"/>
          <w:sz w:val="28"/>
        </w:rPr>
        <w:t xml:space="preserve"> </w:t>
      </w:r>
    </w:p>
    <w:p w14:paraId="617C4EEE" w14:textId="77777777" w:rsidR="00292F0C" w:rsidRPr="00BC65E3" w:rsidRDefault="00292F0C" w:rsidP="00292F0C">
      <w:pPr>
        <w:jc w:val="center"/>
        <w:rPr>
          <w:color w:val="000000"/>
          <w:sz w:val="20"/>
          <w:szCs w:val="20"/>
        </w:rPr>
      </w:pPr>
    </w:p>
    <w:p w14:paraId="78ECECE1" w14:textId="77777777" w:rsidR="00292F0C" w:rsidRPr="00BC65E3" w:rsidRDefault="00292F0C" w:rsidP="00292F0C">
      <w:pPr>
        <w:jc w:val="both"/>
        <w:rPr>
          <w:color w:val="000000"/>
        </w:rPr>
      </w:pPr>
      <w:r w:rsidRPr="00BC65E3">
        <w:rPr>
          <w:color w:val="000000"/>
          <w:sz w:val="20"/>
          <w:szCs w:val="20"/>
        </w:rPr>
        <w:tab/>
        <w:t xml:space="preserve">W dniu ................... pomiędzy </w:t>
      </w:r>
      <w:r w:rsidRPr="00BC65E3">
        <w:rPr>
          <w:rFonts w:cs="Calibri"/>
          <w:b/>
          <w:color w:val="000000"/>
          <w:sz w:val="20"/>
          <w:szCs w:val="20"/>
        </w:rPr>
        <w:t>Szpitalem Specjalistycznym im. Edmunda Biernackiego w Mielcu</w:t>
      </w:r>
      <w:r w:rsidRPr="00BC65E3">
        <w:rPr>
          <w:rFonts w:cs="Calibri"/>
          <w:color w:val="000000"/>
          <w:sz w:val="20"/>
          <w:szCs w:val="20"/>
        </w:rPr>
        <w:t xml:space="preserve">, </w:t>
      </w:r>
      <w:r w:rsidRPr="00BC65E3">
        <w:rPr>
          <w:rFonts w:cs="Calibri"/>
          <w:b/>
          <w:color w:val="000000"/>
          <w:sz w:val="20"/>
          <w:szCs w:val="20"/>
        </w:rPr>
        <w:t>ul. Żeromskiego 22, 39-300 Mielec</w:t>
      </w:r>
      <w:r w:rsidRPr="00BC65E3">
        <w:rPr>
          <w:rFonts w:cs="Calibri"/>
          <w:color w:val="000000"/>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BC65E3">
        <w:rPr>
          <w:color w:val="000000"/>
          <w:sz w:val="20"/>
          <w:szCs w:val="20"/>
        </w:rPr>
        <w:t xml:space="preserve">, zwanym w dalszej części Umowy </w:t>
      </w:r>
      <w:r w:rsidRPr="00BC65E3">
        <w:rPr>
          <w:b/>
          <w:color w:val="000000"/>
          <w:sz w:val="20"/>
          <w:szCs w:val="20"/>
        </w:rPr>
        <w:t>„Zamawiającym”</w:t>
      </w:r>
      <w:r w:rsidRPr="00BC65E3">
        <w:rPr>
          <w:color w:val="000000"/>
          <w:sz w:val="20"/>
          <w:szCs w:val="20"/>
        </w:rPr>
        <w:t xml:space="preserve"> reprezentowanym przez</w:t>
      </w:r>
      <w:r w:rsidRPr="00BC65E3">
        <w:rPr>
          <w:color w:val="000000"/>
        </w:rPr>
        <w:t>:</w:t>
      </w:r>
    </w:p>
    <w:p w14:paraId="34486D93" w14:textId="77777777" w:rsidR="00292F0C" w:rsidRPr="00BC65E3" w:rsidRDefault="00292F0C" w:rsidP="00292F0C">
      <w:pPr>
        <w:ind w:left="708"/>
        <w:jc w:val="both"/>
        <w:rPr>
          <w:color w:val="000000"/>
        </w:rPr>
      </w:pPr>
      <w:r w:rsidRPr="00BC65E3">
        <w:rPr>
          <w:color w:val="000000"/>
          <w:sz w:val="20"/>
          <w:szCs w:val="20"/>
        </w:rPr>
        <w:t>…………………………………</w:t>
      </w:r>
    </w:p>
    <w:p w14:paraId="59A0615D" w14:textId="77777777" w:rsidR="00292F0C" w:rsidRPr="00BC65E3" w:rsidRDefault="00292F0C" w:rsidP="00292F0C">
      <w:pPr>
        <w:jc w:val="both"/>
        <w:rPr>
          <w:color w:val="000000"/>
          <w:sz w:val="10"/>
        </w:rPr>
      </w:pPr>
    </w:p>
    <w:p w14:paraId="78C41921" w14:textId="77777777" w:rsidR="00292F0C" w:rsidRPr="00BC65E3" w:rsidRDefault="00292F0C" w:rsidP="00292F0C">
      <w:pPr>
        <w:jc w:val="both"/>
        <w:rPr>
          <w:color w:val="000000"/>
        </w:rPr>
      </w:pPr>
      <w:r w:rsidRPr="00BC65E3">
        <w:rPr>
          <w:color w:val="000000"/>
          <w:sz w:val="20"/>
          <w:szCs w:val="20"/>
        </w:rPr>
        <w:t xml:space="preserve">a ............................................................................. KRS ……………………NIP ................. REGON ................ </w:t>
      </w:r>
      <w:r w:rsidRPr="00BC65E3">
        <w:rPr>
          <w:b/>
          <w:color w:val="000000"/>
          <w:sz w:val="20"/>
          <w:szCs w:val="20"/>
        </w:rPr>
        <w:t xml:space="preserve"> </w:t>
      </w:r>
      <w:r w:rsidRPr="00BC65E3">
        <w:rPr>
          <w:color w:val="000000"/>
          <w:sz w:val="20"/>
          <w:szCs w:val="20"/>
        </w:rPr>
        <w:t xml:space="preserve"> zwanym w dalszej części Umowy </w:t>
      </w:r>
      <w:r w:rsidRPr="00BC65E3">
        <w:rPr>
          <w:b/>
          <w:color w:val="000000"/>
          <w:sz w:val="20"/>
          <w:szCs w:val="20"/>
        </w:rPr>
        <w:t>„Wykonawcą”</w:t>
      </w:r>
      <w:r w:rsidRPr="00BC65E3">
        <w:rPr>
          <w:color w:val="000000"/>
          <w:sz w:val="20"/>
          <w:szCs w:val="20"/>
        </w:rPr>
        <w:t xml:space="preserve"> reprezentowanym przez:</w:t>
      </w:r>
    </w:p>
    <w:p w14:paraId="1604F9DB" w14:textId="77777777" w:rsidR="00292F0C" w:rsidRPr="00BC65E3" w:rsidRDefault="00292F0C" w:rsidP="00292F0C">
      <w:pPr>
        <w:ind w:left="708"/>
        <w:jc w:val="both"/>
        <w:rPr>
          <w:color w:val="000000"/>
        </w:rPr>
      </w:pPr>
      <w:r w:rsidRPr="00BC65E3">
        <w:rPr>
          <w:color w:val="000000"/>
          <w:sz w:val="20"/>
          <w:szCs w:val="20"/>
        </w:rPr>
        <w:t>…………………………………</w:t>
      </w:r>
    </w:p>
    <w:p w14:paraId="57F20B91" w14:textId="77777777" w:rsidR="00292F0C" w:rsidRPr="00BC65E3" w:rsidRDefault="00292F0C" w:rsidP="00292F0C">
      <w:pPr>
        <w:ind w:left="708"/>
        <w:jc w:val="both"/>
        <w:rPr>
          <w:color w:val="000000"/>
        </w:rPr>
      </w:pPr>
      <w:r w:rsidRPr="00BC65E3">
        <w:rPr>
          <w:color w:val="000000"/>
          <w:sz w:val="20"/>
          <w:szCs w:val="20"/>
        </w:rPr>
        <w:t>…………………………………</w:t>
      </w:r>
    </w:p>
    <w:p w14:paraId="7BB29EAD" w14:textId="77777777" w:rsidR="00292F0C" w:rsidRPr="00BC65E3" w:rsidRDefault="00292F0C" w:rsidP="00292F0C">
      <w:pPr>
        <w:jc w:val="both"/>
        <w:rPr>
          <w:color w:val="000000"/>
          <w:sz w:val="10"/>
          <w:szCs w:val="10"/>
        </w:rPr>
      </w:pPr>
    </w:p>
    <w:p w14:paraId="0E7E4D5C" w14:textId="77777777" w:rsidR="00292F0C" w:rsidRPr="00BC65E3" w:rsidRDefault="00292F0C" w:rsidP="00292F0C">
      <w:pPr>
        <w:jc w:val="both"/>
        <w:rPr>
          <w:color w:val="000000"/>
          <w:sz w:val="20"/>
          <w:szCs w:val="20"/>
        </w:rPr>
      </w:pPr>
      <w:r w:rsidRPr="00BC65E3">
        <w:rPr>
          <w:color w:val="000000"/>
          <w:sz w:val="20"/>
          <w:szCs w:val="20"/>
        </w:rPr>
        <w:t xml:space="preserve">stosownie do dokonanego przez Zamawiającego wyboru oferty Wykonawcy przeprowadzonego na podstawie </w:t>
      </w:r>
      <w:r w:rsidRPr="00BC65E3">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BC65E3">
        <w:rPr>
          <w:color w:val="000000"/>
          <w:sz w:val="20"/>
          <w:szCs w:val="20"/>
        </w:rPr>
        <w:t>udzielonego w trybie zapytania ofertowego dotyczące zamówienia publicznego o wartości poniżej 130.000,00 zł zostaje zawarta umowa następującej treści:</w:t>
      </w:r>
    </w:p>
    <w:p w14:paraId="1E6A754D" w14:textId="77777777" w:rsidR="00292F0C" w:rsidRPr="00CF0322" w:rsidRDefault="00292F0C" w:rsidP="00292F0C">
      <w:pPr>
        <w:jc w:val="both"/>
        <w:rPr>
          <w:color w:val="FF0000"/>
          <w:sz w:val="20"/>
          <w:szCs w:val="20"/>
        </w:rPr>
      </w:pPr>
    </w:p>
    <w:p w14:paraId="7522CB42" w14:textId="77777777" w:rsidR="00292F0C" w:rsidRPr="00F63A23" w:rsidRDefault="00292F0C" w:rsidP="00292F0C">
      <w:pPr>
        <w:widowControl w:val="0"/>
        <w:numPr>
          <w:ilvl w:val="0"/>
          <w:numId w:val="31"/>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Przedmiotem niniejszej umowy jest:</w:t>
      </w:r>
    </w:p>
    <w:p w14:paraId="52DC9D55" w14:textId="7F33C4CE" w:rsidR="00292F0C" w:rsidRPr="00F63A23" w:rsidRDefault="00292F0C" w:rsidP="00292F0C">
      <w:pPr>
        <w:widowControl w:val="0"/>
        <w:numPr>
          <w:ilvl w:val="0"/>
          <w:numId w:val="32"/>
        </w:numPr>
        <w:overflowPunct w:val="0"/>
        <w:jc w:val="both"/>
        <w:textAlignment w:val="baseline"/>
        <w:rPr>
          <w:rFonts w:cs="Calibri"/>
          <w:color w:val="000000"/>
          <w:kern w:val="1"/>
          <w:sz w:val="20"/>
          <w:szCs w:val="20"/>
          <w:lang w:eastAsia="ar-SA"/>
        </w:rPr>
      </w:pPr>
      <w:r w:rsidRPr="00F63A23">
        <w:rPr>
          <w:rFonts w:cs="Calibri"/>
          <w:color w:val="00000A"/>
          <w:kern w:val="1"/>
          <w:sz w:val="20"/>
          <w:szCs w:val="20"/>
          <w:lang w:eastAsia="ar-SA"/>
        </w:rPr>
        <w:t>sprzedaż i dostawa …………………………. - spełnia</w:t>
      </w:r>
      <w:r>
        <w:rPr>
          <w:rFonts w:cs="Calibri"/>
          <w:color w:val="00000A"/>
          <w:kern w:val="1"/>
          <w:sz w:val="20"/>
          <w:szCs w:val="20"/>
          <w:lang w:eastAsia="ar-SA"/>
        </w:rPr>
        <w:t>jącego wymagania określone w Zapytaniu Ofertowym</w:t>
      </w:r>
      <w:r w:rsidRPr="00F63A23">
        <w:rPr>
          <w:rFonts w:cs="Calibri"/>
          <w:color w:val="00000A"/>
          <w:kern w:val="1"/>
          <w:sz w:val="20"/>
          <w:szCs w:val="20"/>
          <w:lang w:eastAsia="ar-SA"/>
        </w:rPr>
        <w:t xml:space="preserve"> – na koszt i ryzyko Wykonawcy, o wymaganiach i parametrach okre</w:t>
      </w:r>
      <w:r>
        <w:rPr>
          <w:rFonts w:cs="Calibri"/>
          <w:color w:val="00000A"/>
          <w:kern w:val="1"/>
          <w:sz w:val="20"/>
          <w:szCs w:val="20"/>
          <w:lang w:eastAsia="ar-SA"/>
        </w:rPr>
        <w:t>ślonych w Zapytaniu Ofertowym</w:t>
      </w:r>
      <w:r w:rsidRPr="00F63A23">
        <w:rPr>
          <w:rFonts w:cs="Calibri"/>
          <w:kern w:val="1"/>
          <w:sz w:val="20"/>
          <w:szCs w:val="20"/>
          <w:lang w:eastAsia="ar-SA"/>
        </w:rPr>
        <w:t xml:space="preserve">, znak </w:t>
      </w:r>
      <w:r w:rsidRPr="00A43150">
        <w:rPr>
          <w:rFonts w:cs="Calibri"/>
          <w:color w:val="000000"/>
          <w:kern w:val="1"/>
          <w:sz w:val="20"/>
          <w:szCs w:val="20"/>
          <w:lang w:eastAsia="ar-SA"/>
        </w:rPr>
        <w:t>SzP.ZP.271</w:t>
      </w:r>
      <w:r w:rsidR="0027572C">
        <w:rPr>
          <w:rFonts w:cs="Calibri"/>
          <w:color w:val="000000"/>
          <w:kern w:val="1"/>
          <w:sz w:val="20"/>
          <w:szCs w:val="20"/>
          <w:lang w:eastAsia="ar-SA"/>
        </w:rPr>
        <w:t>.39.24</w:t>
      </w:r>
      <w:r w:rsidRPr="00F63A23">
        <w:rPr>
          <w:rFonts w:cs="Calibri"/>
          <w:kern w:val="1"/>
          <w:sz w:val="20"/>
          <w:szCs w:val="20"/>
          <w:lang w:eastAsia="ar-SA"/>
        </w:rPr>
        <w:t xml:space="preserve"> (</w:t>
      </w:r>
      <w:r>
        <w:rPr>
          <w:rFonts w:cs="Calibri"/>
          <w:kern w:val="1"/>
          <w:sz w:val="20"/>
          <w:szCs w:val="20"/>
          <w:lang w:eastAsia="ar-SA"/>
        </w:rPr>
        <w:t>dalej: „Zapytanie</w:t>
      </w:r>
      <w:r w:rsidRPr="00F63A23">
        <w:rPr>
          <w:rFonts w:cs="Calibri"/>
          <w:kern w:val="1"/>
          <w:sz w:val="20"/>
          <w:szCs w:val="20"/>
          <w:lang w:eastAsia="ar-SA"/>
        </w:rPr>
        <w:t xml:space="preserve">”) oraz zgodnie z ofertą złożoną przez Wykonawcę </w:t>
      </w:r>
      <w:r w:rsidRPr="00F63A23">
        <w:rPr>
          <w:rFonts w:cs="Calibri"/>
          <w:color w:val="00000A"/>
          <w:kern w:val="1"/>
          <w:sz w:val="20"/>
          <w:szCs w:val="20"/>
          <w:lang w:eastAsia="ar-SA"/>
        </w:rPr>
        <w:t>z dnia ………</w:t>
      </w:r>
    </w:p>
    <w:p w14:paraId="67E85592" w14:textId="48B7F9E9" w:rsidR="00292F0C" w:rsidRPr="00F63A23" w:rsidRDefault="00292F0C" w:rsidP="002C6190">
      <w:pPr>
        <w:widowControl w:val="0"/>
        <w:overflowPunct w:val="0"/>
        <w:jc w:val="both"/>
        <w:textAlignment w:val="baseline"/>
        <w:rPr>
          <w:rFonts w:cs="Calibri"/>
          <w:color w:val="00000A"/>
          <w:kern w:val="1"/>
          <w:sz w:val="20"/>
          <w:szCs w:val="20"/>
          <w:lang w:eastAsia="ar-SA"/>
        </w:rPr>
      </w:pPr>
      <w:r>
        <w:rPr>
          <w:rFonts w:cs="Calibri"/>
          <w:color w:val="00000A"/>
          <w:kern w:val="1"/>
          <w:sz w:val="20"/>
          <w:szCs w:val="20"/>
          <w:lang w:eastAsia="ar-SA"/>
        </w:rPr>
        <w:t>Zapytanie Ofertowe</w:t>
      </w:r>
      <w:r w:rsidRPr="00F63A23">
        <w:rPr>
          <w:rFonts w:cs="Calibri"/>
          <w:color w:val="00000A"/>
          <w:kern w:val="1"/>
          <w:sz w:val="20"/>
          <w:szCs w:val="20"/>
          <w:lang w:eastAsia="ar-SA"/>
        </w:rPr>
        <w:t xml:space="preserve"> i oferta złożona przez Wykonawcę stanowią integralną część niniejszej umowy.</w:t>
      </w:r>
    </w:p>
    <w:p w14:paraId="5727BAAC" w14:textId="77777777" w:rsidR="00292F0C" w:rsidRPr="00F63A23" w:rsidRDefault="00292F0C" w:rsidP="00292F0C">
      <w:pPr>
        <w:widowControl w:val="0"/>
        <w:numPr>
          <w:ilvl w:val="0"/>
          <w:numId w:val="31"/>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gwarantuje, że </w:t>
      </w:r>
      <w:r w:rsidRPr="00F63A23">
        <w:rPr>
          <w:rFonts w:cs="Calibri"/>
          <w:bCs/>
          <w:color w:val="00000A"/>
          <w:kern w:val="1"/>
          <w:sz w:val="20"/>
          <w:szCs w:val="20"/>
          <w:lang w:eastAsia="ar-SA"/>
        </w:rPr>
        <w:t>………………………</w:t>
      </w:r>
      <w:r w:rsidRPr="00F63A23">
        <w:rPr>
          <w:rFonts w:cs="Calibri"/>
          <w:color w:val="00000A"/>
          <w:kern w:val="1"/>
          <w:sz w:val="20"/>
          <w:szCs w:val="20"/>
          <w:lang w:eastAsia="ar-SA"/>
        </w:rPr>
        <w:t xml:space="preserve"> objęte przedmiotem umowy jest fabrycznie nowe nieużywane, w pełni sprawne i nadające się do użytku, oraz posiada właściwości, o których Wykonawca zapewnił Zamawiającego w swojej ofercie. </w:t>
      </w:r>
    </w:p>
    <w:p w14:paraId="2A314342" w14:textId="77777777" w:rsidR="00292F0C" w:rsidRPr="00F63A23" w:rsidRDefault="00292F0C" w:rsidP="00292F0C">
      <w:pPr>
        <w:widowControl w:val="0"/>
        <w:numPr>
          <w:ilvl w:val="0"/>
          <w:numId w:val="31"/>
        </w:numPr>
        <w:overflowPunct w:val="0"/>
        <w:textAlignment w:val="baseline"/>
        <w:rPr>
          <w:rFonts w:cs="Calibri"/>
          <w:color w:val="00000A"/>
          <w:kern w:val="1"/>
          <w:sz w:val="20"/>
          <w:szCs w:val="20"/>
          <w:lang w:eastAsia="ar-SA"/>
        </w:rPr>
      </w:pPr>
      <w:r w:rsidRPr="00F63A23">
        <w:rPr>
          <w:rFonts w:cs="Calibri"/>
          <w:color w:val="00000A"/>
          <w:kern w:val="1"/>
          <w:sz w:val="20"/>
          <w:szCs w:val="20"/>
          <w:lang w:eastAsia="ar-SA"/>
        </w:rPr>
        <w:t>Na Wykonawcy spoczywa obowiązek dostarczenia dokumentacji technicznej i instrukcji obsługi w języku polskim.</w:t>
      </w:r>
    </w:p>
    <w:p w14:paraId="3EEE0E99" w14:textId="77777777" w:rsidR="00292F0C" w:rsidRPr="00F63A23" w:rsidRDefault="00292F0C" w:rsidP="00292F0C">
      <w:pPr>
        <w:widowControl w:val="0"/>
        <w:overflowPunct w:val="0"/>
        <w:jc w:val="both"/>
        <w:textAlignment w:val="baseline"/>
        <w:rPr>
          <w:rFonts w:cs="Calibri"/>
          <w:b/>
          <w:color w:val="00000A"/>
          <w:kern w:val="1"/>
          <w:sz w:val="20"/>
          <w:szCs w:val="20"/>
          <w:lang w:eastAsia="ar-SA"/>
        </w:rPr>
      </w:pPr>
    </w:p>
    <w:p w14:paraId="4DB2D255" w14:textId="77777777" w:rsidR="00292F0C" w:rsidRPr="00F63A23" w:rsidRDefault="00292F0C" w:rsidP="00292F0C">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2</w:t>
      </w:r>
    </w:p>
    <w:p w14:paraId="603BDD0B" w14:textId="77777777" w:rsidR="00292F0C" w:rsidRPr="00F63A23" w:rsidRDefault="00292F0C" w:rsidP="00292F0C">
      <w:pPr>
        <w:widowControl w:val="0"/>
        <w:numPr>
          <w:ilvl w:val="0"/>
          <w:numId w:val="33"/>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zobowi</w:t>
      </w:r>
      <w:r w:rsidRPr="00F63A23">
        <w:rPr>
          <w:rFonts w:eastAsia="TimesNewRoman" w:cs="Calibri"/>
          <w:color w:val="00000A"/>
          <w:kern w:val="1"/>
          <w:sz w:val="20"/>
          <w:szCs w:val="20"/>
          <w:lang w:eastAsia="ar-SA"/>
        </w:rPr>
        <w:t>ą</w:t>
      </w:r>
      <w:r w:rsidRPr="00F63A23">
        <w:rPr>
          <w:rFonts w:cs="Calibri"/>
          <w:color w:val="00000A"/>
          <w:kern w:val="1"/>
          <w:sz w:val="20"/>
          <w:szCs w:val="20"/>
          <w:lang w:eastAsia="ar-SA"/>
        </w:rPr>
        <w:t>zany jest do wykonania obowiązków objętych przedmiotem umowy, o których mowa w § 1 ust.1 niniejszej umowy, transportem własnym, na swój koszt i ryzyko do miejsca wskazanego przez Zamawiającego w terminie do ………. od daty podpisania umowy.</w:t>
      </w:r>
    </w:p>
    <w:p w14:paraId="739BEADA" w14:textId="77777777" w:rsidR="00292F0C" w:rsidRPr="00F63A23" w:rsidRDefault="00292F0C" w:rsidP="00292F0C">
      <w:pPr>
        <w:widowControl w:val="0"/>
        <w:numPr>
          <w:ilvl w:val="0"/>
          <w:numId w:val="33"/>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dostarczy przedmiot zamówienia od poniedziałku do piątku w godzinach od 7:00 do 14:15, po uprzednim uzgodnieniu konkretnego terminu z Zamawiającym. </w:t>
      </w:r>
    </w:p>
    <w:p w14:paraId="3F8D90B3" w14:textId="77777777" w:rsidR="00292F0C" w:rsidRPr="00F63A23" w:rsidRDefault="00292F0C" w:rsidP="00292F0C">
      <w:pPr>
        <w:widowControl w:val="0"/>
        <w:numPr>
          <w:ilvl w:val="0"/>
          <w:numId w:val="33"/>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Dowodem dokonania czynności wymienionych w ust.1 jest protokół zdawczo-odbiorczy - formularz stanowiący Załącznik nr 2 do niniejszej umowy, podpisany przez strony umowy.</w:t>
      </w:r>
    </w:p>
    <w:p w14:paraId="34F50542" w14:textId="77777777" w:rsidR="00292F0C" w:rsidRPr="00F63A23" w:rsidRDefault="00292F0C" w:rsidP="00292F0C">
      <w:pPr>
        <w:widowControl w:val="0"/>
        <w:numPr>
          <w:ilvl w:val="0"/>
          <w:numId w:val="33"/>
        </w:numPr>
        <w:overflowPunct w:val="0"/>
        <w:jc w:val="both"/>
        <w:textAlignment w:val="baseline"/>
        <w:rPr>
          <w:rFonts w:cs="Calibri"/>
          <w:color w:val="00000A"/>
          <w:kern w:val="1"/>
          <w:sz w:val="20"/>
          <w:szCs w:val="20"/>
          <w:lang w:eastAsia="ar-SA"/>
        </w:rPr>
      </w:pPr>
      <w:r w:rsidRPr="00F63A23">
        <w:rPr>
          <w:rFonts w:eastAsia="Calibri" w:cs="Calibri"/>
          <w:color w:val="00000A"/>
          <w:kern w:val="1"/>
          <w:sz w:val="20"/>
          <w:szCs w:val="20"/>
          <w:lang w:eastAsia="ar-SA"/>
        </w:rPr>
        <w:t xml:space="preserve">Podpisany bezusterkowy </w:t>
      </w:r>
      <w:r w:rsidRPr="00F63A23">
        <w:rPr>
          <w:rFonts w:cs="Calibri"/>
          <w:color w:val="00000A"/>
          <w:kern w:val="1"/>
          <w:sz w:val="20"/>
          <w:szCs w:val="20"/>
          <w:lang w:eastAsia="ar-SA"/>
        </w:rPr>
        <w:t>protokół zdawczo-odbiorczy</w:t>
      </w:r>
      <w:r w:rsidRPr="00F63A23">
        <w:rPr>
          <w:rFonts w:eastAsia="Calibri" w:cs="Calibri"/>
          <w:color w:val="00000A"/>
          <w:kern w:val="1"/>
          <w:sz w:val="20"/>
          <w:szCs w:val="20"/>
          <w:lang w:eastAsia="ar-SA"/>
        </w:rPr>
        <w:t xml:space="preserve"> będzie stanowił podstawę do wypłaty należnego Wykonawcy</w:t>
      </w:r>
      <w:r w:rsidRPr="00F63A23">
        <w:rPr>
          <w:rFonts w:eastAsia="TimesNewRoman" w:cs="Calibri"/>
          <w:color w:val="00000A"/>
          <w:kern w:val="1"/>
          <w:sz w:val="20"/>
          <w:szCs w:val="20"/>
          <w:lang w:eastAsia="ar-SA"/>
        </w:rPr>
        <w:t xml:space="preserve"> </w:t>
      </w:r>
      <w:r w:rsidRPr="00F63A23">
        <w:rPr>
          <w:rFonts w:eastAsia="Calibri" w:cs="Calibri"/>
          <w:color w:val="00000A"/>
          <w:kern w:val="1"/>
          <w:sz w:val="20"/>
          <w:szCs w:val="20"/>
          <w:lang w:eastAsia="ar-SA"/>
        </w:rPr>
        <w:t xml:space="preserve">wynagrodzenia. </w:t>
      </w:r>
    </w:p>
    <w:p w14:paraId="36D793D6" w14:textId="77777777" w:rsidR="00292F0C" w:rsidRPr="00F63A23" w:rsidRDefault="00292F0C" w:rsidP="00292F0C">
      <w:pPr>
        <w:widowControl w:val="0"/>
        <w:numPr>
          <w:ilvl w:val="0"/>
          <w:numId w:val="33"/>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 przypadku wykonania zamówienia w części dotyczącej transportu przy użyciu Podwykonawcy, Wykonawca odpowiada za działania, uchybienia i zaniedbania Podwykonawcy tak jak za własne działania, uchybienia i zaniedbania. </w:t>
      </w:r>
    </w:p>
    <w:p w14:paraId="074F50F0" w14:textId="77777777" w:rsidR="00292F0C" w:rsidRPr="00F63A23" w:rsidRDefault="00292F0C" w:rsidP="00292F0C">
      <w:pPr>
        <w:widowControl w:val="0"/>
        <w:numPr>
          <w:ilvl w:val="0"/>
          <w:numId w:val="33"/>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Zamawiający zastrzega sobie prawo zwrotu towaru niezgodnego z zamówieniem, niekompletnego lub posiadającego ślady zewnętrznego uszkodzenia z jednoczesnym wyznaczeniem nowego terminu ponownej dostawy.</w:t>
      </w:r>
    </w:p>
    <w:p w14:paraId="08E0B2A6" w14:textId="77777777" w:rsidR="00292F0C" w:rsidRPr="00F63A23" w:rsidRDefault="00292F0C" w:rsidP="00292F0C">
      <w:pPr>
        <w:widowControl w:val="0"/>
        <w:numPr>
          <w:ilvl w:val="0"/>
          <w:numId w:val="33"/>
        </w:numPr>
        <w:overflowPunct w:val="0"/>
        <w:jc w:val="both"/>
        <w:textAlignment w:val="baseline"/>
        <w:rPr>
          <w:rFonts w:eastAsia="TimesNewRoman" w:cs="Calibri"/>
          <w:color w:val="00000A"/>
          <w:kern w:val="1"/>
          <w:sz w:val="20"/>
          <w:szCs w:val="20"/>
          <w:lang w:eastAsia="ar-SA"/>
        </w:rPr>
      </w:pPr>
      <w:r w:rsidRPr="00F63A23">
        <w:rPr>
          <w:rFonts w:eastAsia="TimesNewRoman" w:cs="Calibri"/>
          <w:color w:val="00000A"/>
          <w:kern w:val="1"/>
          <w:sz w:val="20"/>
          <w:szCs w:val="20"/>
          <w:lang w:eastAsia="ar-SA"/>
        </w:rPr>
        <w:t>Wykonawca zobowiązany jest do zachowania przy wykonywaniu niniejszej umowy należytej staranności, z uwzględnieniem profesjonalnego charakteru swojej działalności.</w:t>
      </w:r>
    </w:p>
    <w:p w14:paraId="2F324B45" w14:textId="77777777" w:rsidR="00292F0C" w:rsidRPr="00F63A23" w:rsidRDefault="00292F0C" w:rsidP="00292F0C">
      <w:pPr>
        <w:widowControl w:val="0"/>
        <w:overflowPunct w:val="0"/>
        <w:autoSpaceDE w:val="0"/>
        <w:autoSpaceDN w:val="0"/>
        <w:adjustRightInd w:val="0"/>
        <w:jc w:val="both"/>
        <w:textAlignment w:val="baseline"/>
        <w:rPr>
          <w:rFonts w:cs="Calibri"/>
          <w:color w:val="00000A"/>
          <w:kern w:val="1"/>
          <w:sz w:val="20"/>
          <w:szCs w:val="20"/>
          <w:lang w:eastAsia="ar-SA"/>
        </w:rPr>
      </w:pPr>
    </w:p>
    <w:p w14:paraId="377E5C0D"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3</w:t>
      </w:r>
    </w:p>
    <w:p w14:paraId="059E2B3A" w14:textId="77777777" w:rsidR="00292F0C" w:rsidRPr="00F63A23" w:rsidRDefault="00292F0C" w:rsidP="00292F0C">
      <w:pPr>
        <w:widowControl w:val="0"/>
        <w:numPr>
          <w:ilvl w:val="0"/>
          <w:numId w:val="26"/>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Strony uzgodniły wartość dostawy (netto) określoną w ofercie Wykonawcy na kwotę .............. (słownie: ........................................).</w:t>
      </w:r>
    </w:p>
    <w:p w14:paraId="1FED1502" w14:textId="77777777" w:rsidR="00292F0C" w:rsidRPr="00F63A23" w:rsidRDefault="00292F0C" w:rsidP="00292F0C">
      <w:pPr>
        <w:widowControl w:val="0"/>
        <w:numPr>
          <w:ilvl w:val="0"/>
          <w:numId w:val="26"/>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Wartość brutto zamówienia wynosi …………… (słownie: …………… ).</w:t>
      </w:r>
    </w:p>
    <w:p w14:paraId="654BA565" w14:textId="77777777" w:rsidR="00292F0C" w:rsidRPr="00F63A23" w:rsidRDefault="00292F0C" w:rsidP="00292F0C">
      <w:pPr>
        <w:widowControl w:val="0"/>
        <w:numPr>
          <w:ilvl w:val="0"/>
          <w:numId w:val="26"/>
        </w:numPr>
        <w:tabs>
          <w:tab w:val="num" w:pos="0"/>
        </w:tabs>
        <w:suppressAutoHyphens w:val="0"/>
        <w:overflowPunct w:val="0"/>
        <w:ind w:hanging="357"/>
        <w:contextualSpacing/>
        <w:jc w:val="both"/>
        <w:textAlignment w:val="baseline"/>
        <w:rPr>
          <w:rFonts w:cs="Calibri"/>
          <w:color w:val="00000A"/>
          <w:sz w:val="20"/>
          <w:szCs w:val="20"/>
          <w:lang w:eastAsia="pl-PL"/>
        </w:rPr>
      </w:pPr>
      <w:r w:rsidRPr="00F63A23">
        <w:rPr>
          <w:rFonts w:cs="Calibri"/>
          <w:color w:val="00000A"/>
          <w:sz w:val="20"/>
          <w:szCs w:val="20"/>
          <w:lang w:eastAsia="pl-PL"/>
        </w:rPr>
        <w:t>Kwota, o której mowa w ust. 2 zaspokaja wszelkie roszczenia Wykonawcy wobec Zamawiającego z tytułu wykonania przedmiotu umowy i obejmuje wszelkie koszty związane z realizacją umowy, a w szczególności:</w:t>
      </w:r>
    </w:p>
    <w:p w14:paraId="22151253" w14:textId="77777777" w:rsidR="00292F0C" w:rsidRPr="002C1A67" w:rsidRDefault="00292F0C" w:rsidP="00292F0C">
      <w:pPr>
        <w:widowControl w:val="0"/>
        <w:numPr>
          <w:ilvl w:val="0"/>
          <w:numId w:val="37"/>
        </w:numPr>
        <w:overflowPunct w:val="0"/>
        <w:jc w:val="both"/>
        <w:textAlignment w:val="baseline"/>
        <w:rPr>
          <w:rFonts w:cs="Calibri"/>
          <w:kern w:val="1"/>
          <w:sz w:val="20"/>
          <w:szCs w:val="20"/>
          <w:lang w:eastAsia="ar-SA"/>
        </w:rPr>
      </w:pPr>
      <w:r w:rsidRPr="00F63A23">
        <w:rPr>
          <w:rFonts w:cs="Calibri"/>
          <w:kern w:val="1"/>
          <w:sz w:val="20"/>
          <w:szCs w:val="20"/>
          <w:lang w:eastAsia="ar-SA"/>
        </w:rPr>
        <w:t xml:space="preserve">sprzedaż i dostawę </w:t>
      </w:r>
      <w:r w:rsidRPr="00F63A23">
        <w:rPr>
          <w:color w:val="00000A"/>
          <w:kern w:val="1"/>
          <w:sz w:val="20"/>
          <w:szCs w:val="20"/>
          <w:lang w:eastAsia="ar-SA"/>
        </w:rPr>
        <w:t>transportem własnym, na swój koszt i ryzyko</w:t>
      </w:r>
      <w:r w:rsidRPr="00F63A23">
        <w:rPr>
          <w:rFonts w:cs="Calibri"/>
          <w:kern w:val="1"/>
          <w:sz w:val="20"/>
          <w:szCs w:val="20"/>
          <w:lang w:eastAsia="ar-SA"/>
        </w:rPr>
        <w:t xml:space="preserve"> przedmiotu zamówienia do siedziby </w:t>
      </w:r>
      <w:r w:rsidRPr="002C1A67">
        <w:rPr>
          <w:rFonts w:cs="Calibri"/>
          <w:kern w:val="1"/>
          <w:sz w:val="20"/>
          <w:szCs w:val="20"/>
          <w:lang w:eastAsia="ar-SA"/>
        </w:rPr>
        <w:t>Zamawiającego</w:t>
      </w:r>
      <w:r w:rsidRPr="002C1A67">
        <w:rPr>
          <w:kern w:val="1"/>
          <w:sz w:val="20"/>
          <w:szCs w:val="20"/>
          <w:lang w:eastAsia="ar-SA"/>
        </w:rPr>
        <w:t xml:space="preserve">, </w:t>
      </w:r>
    </w:p>
    <w:p w14:paraId="1D6CAC95" w14:textId="77777777" w:rsidR="00292F0C" w:rsidRPr="002C1A67" w:rsidRDefault="00292F0C" w:rsidP="00292F0C">
      <w:pPr>
        <w:widowControl w:val="0"/>
        <w:numPr>
          <w:ilvl w:val="0"/>
          <w:numId w:val="37"/>
        </w:numPr>
        <w:overflowPunct w:val="0"/>
        <w:ind w:hanging="357"/>
        <w:jc w:val="both"/>
        <w:textAlignment w:val="baseline"/>
        <w:rPr>
          <w:rFonts w:cs="Calibri"/>
          <w:kern w:val="1"/>
          <w:sz w:val="20"/>
          <w:szCs w:val="20"/>
          <w:lang w:eastAsia="ar-SA"/>
        </w:rPr>
      </w:pPr>
      <w:r w:rsidRPr="002C1A67">
        <w:rPr>
          <w:kern w:val="1"/>
          <w:sz w:val="20"/>
          <w:szCs w:val="20"/>
          <w:lang w:eastAsia="ar-SA"/>
        </w:rPr>
        <w:t>wniesienie towaru i jego rozładunek w miejscu wskazanym przez pracownika upoważnionego przez Zamawiającego,</w:t>
      </w:r>
    </w:p>
    <w:p w14:paraId="4A7904FB" w14:textId="77777777" w:rsidR="00292F0C" w:rsidRPr="002C1A67" w:rsidRDefault="00292F0C" w:rsidP="00292F0C">
      <w:pPr>
        <w:widowControl w:val="0"/>
        <w:numPr>
          <w:ilvl w:val="0"/>
          <w:numId w:val="37"/>
        </w:numPr>
        <w:overflowPunct w:val="0"/>
        <w:jc w:val="both"/>
        <w:textAlignment w:val="baseline"/>
        <w:rPr>
          <w:rFonts w:cs="Calibri"/>
          <w:kern w:val="1"/>
          <w:sz w:val="20"/>
          <w:szCs w:val="20"/>
          <w:lang w:eastAsia="ar-SA"/>
        </w:rPr>
      </w:pPr>
      <w:r w:rsidRPr="002C1A67">
        <w:rPr>
          <w:rFonts w:cs="Calibri"/>
          <w:kern w:val="1"/>
          <w:sz w:val="20"/>
          <w:szCs w:val="20"/>
          <w:lang w:eastAsia="ar-SA"/>
        </w:rPr>
        <w:t>serwis gwarancyjny,</w:t>
      </w:r>
    </w:p>
    <w:p w14:paraId="4797B041" w14:textId="77777777" w:rsidR="00292F0C" w:rsidRPr="002C1A67" w:rsidRDefault="00292F0C" w:rsidP="00292F0C">
      <w:pPr>
        <w:widowControl w:val="0"/>
        <w:numPr>
          <w:ilvl w:val="0"/>
          <w:numId w:val="37"/>
        </w:numPr>
        <w:overflowPunct w:val="0"/>
        <w:jc w:val="both"/>
        <w:textAlignment w:val="baseline"/>
        <w:rPr>
          <w:rFonts w:cs="Calibri"/>
          <w:kern w:val="1"/>
          <w:sz w:val="20"/>
          <w:szCs w:val="20"/>
          <w:lang w:eastAsia="ar-SA"/>
        </w:rPr>
      </w:pPr>
      <w:r w:rsidRPr="002C1A67">
        <w:rPr>
          <w:kern w:val="1"/>
          <w:sz w:val="20"/>
          <w:szCs w:val="20"/>
          <w:lang w:eastAsia="ar-SA"/>
        </w:rPr>
        <w:t>marże, rabaty – jeżeli Wykonawca stosuje upusty cenowe</w:t>
      </w:r>
    </w:p>
    <w:p w14:paraId="21519B03" w14:textId="77777777" w:rsidR="00292F0C" w:rsidRPr="002C1A67" w:rsidRDefault="00292F0C" w:rsidP="00292F0C">
      <w:pPr>
        <w:widowControl w:val="0"/>
        <w:numPr>
          <w:ilvl w:val="0"/>
          <w:numId w:val="37"/>
        </w:numPr>
        <w:overflowPunct w:val="0"/>
        <w:jc w:val="both"/>
        <w:textAlignment w:val="baseline"/>
        <w:rPr>
          <w:rFonts w:cs="Calibri"/>
          <w:kern w:val="1"/>
          <w:sz w:val="20"/>
          <w:szCs w:val="20"/>
          <w:lang w:eastAsia="ar-SA"/>
        </w:rPr>
      </w:pPr>
      <w:r w:rsidRPr="002C1A67">
        <w:rPr>
          <w:rFonts w:cs="Calibri"/>
          <w:kern w:val="1"/>
          <w:sz w:val="20"/>
          <w:szCs w:val="20"/>
          <w:lang w:eastAsia="ar-SA"/>
        </w:rPr>
        <w:t>ubezpieczenie</w:t>
      </w:r>
    </w:p>
    <w:p w14:paraId="52B47D0F" w14:textId="77777777" w:rsidR="00292F0C" w:rsidRPr="002C1A67" w:rsidRDefault="00292F0C" w:rsidP="00292F0C">
      <w:pPr>
        <w:widowControl w:val="0"/>
        <w:numPr>
          <w:ilvl w:val="0"/>
          <w:numId w:val="37"/>
        </w:numPr>
        <w:overflowPunct w:val="0"/>
        <w:jc w:val="both"/>
        <w:textAlignment w:val="baseline"/>
        <w:rPr>
          <w:rFonts w:cs="Calibri"/>
          <w:kern w:val="1"/>
          <w:sz w:val="20"/>
          <w:szCs w:val="20"/>
          <w:lang w:eastAsia="ar-SA"/>
        </w:rPr>
      </w:pPr>
      <w:r w:rsidRPr="002C1A67">
        <w:rPr>
          <w:rFonts w:cs="Calibri"/>
          <w:kern w:val="1"/>
          <w:sz w:val="20"/>
          <w:szCs w:val="20"/>
          <w:lang w:eastAsia="ar-SA"/>
        </w:rPr>
        <w:t>podatek VAT (jeśli dotyczy)</w:t>
      </w:r>
    </w:p>
    <w:p w14:paraId="712E806A" w14:textId="77777777" w:rsidR="00292F0C" w:rsidRPr="002C1A67" w:rsidRDefault="00292F0C" w:rsidP="00292F0C">
      <w:pPr>
        <w:widowControl w:val="0"/>
        <w:numPr>
          <w:ilvl w:val="0"/>
          <w:numId w:val="37"/>
        </w:numPr>
        <w:overflowPunct w:val="0"/>
        <w:jc w:val="both"/>
        <w:textAlignment w:val="baseline"/>
        <w:rPr>
          <w:rFonts w:cs="Calibri"/>
          <w:kern w:val="1"/>
          <w:sz w:val="20"/>
          <w:szCs w:val="20"/>
          <w:lang w:eastAsia="ar-SA"/>
        </w:rPr>
      </w:pPr>
      <w:r w:rsidRPr="002C1A67">
        <w:rPr>
          <w:rFonts w:cs="Calibri"/>
          <w:kern w:val="1"/>
          <w:sz w:val="20"/>
          <w:szCs w:val="20"/>
          <w:lang w:eastAsia="ar-SA"/>
        </w:rPr>
        <w:t>cło (jeśli dotyczy),</w:t>
      </w:r>
    </w:p>
    <w:p w14:paraId="200145CA" w14:textId="77777777" w:rsidR="00292F0C" w:rsidRPr="002C1A67" w:rsidRDefault="00292F0C" w:rsidP="00292F0C">
      <w:pPr>
        <w:widowControl w:val="0"/>
        <w:numPr>
          <w:ilvl w:val="0"/>
          <w:numId w:val="37"/>
        </w:numPr>
        <w:overflowPunct w:val="0"/>
        <w:jc w:val="both"/>
        <w:textAlignment w:val="baseline"/>
        <w:rPr>
          <w:rFonts w:cs="Calibri"/>
          <w:kern w:val="1"/>
          <w:sz w:val="20"/>
          <w:szCs w:val="20"/>
          <w:lang w:eastAsia="ar-SA"/>
        </w:rPr>
      </w:pPr>
      <w:r w:rsidRPr="002C1A67">
        <w:rPr>
          <w:rFonts w:cs="Calibri"/>
          <w:kern w:val="1"/>
          <w:sz w:val="20"/>
          <w:szCs w:val="20"/>
          <w:lang w:eastAsia="ar-SA"/>
        </w:rPr>
        <w:t>podatek akcyzowy (jeśli dotyczy)</w:t>
      </w:r>
    </w:p>
    <w:p w14:paraId="6BDF23C8" w14:textId="77777777" w:rsidR="00292F0C" w:rsidRPr="00F63A23" w:rsidRDefault="00292F0C" w:rsidP="00292F0C">
      <w:pPr>
        <w:widowControl w:val="0"/>
        <w:overflowPunct w:val="0"/>
        <w:ind w:left="360"/>
        <w:jc w:val="both"/>
        <w:textAlignment w:val="baseline"/>
        <w:rPr>
          <w:rFonts w:cs="Calibri"/>
          <w:kern w:val="1"/>
          <w:sz w:val="20"/>
          <w:szCs w:val="20"/>
          <w:lang w:eastAsia="ar-SA"/>
        </w:rPr>
      </w:pPr>
      <w:r w:rsidRPr="00F63A23">
        <w:rPr>
          <w:rFonts w:cs="Calibri"/>
          <w:kern w:val="1"/>
          <w:sz w:val="20"/>
          <w:szCs w:val="20"/>
          <w:lang w:eastAsia="ar-SA"/>
        </w:rPr>
        <w:t>oraz wszystkie inne koszty nie wymienione wyżej, niezbędne do realizacji przedmiotu zamówienia.</w:t>
      </w:r>
    </w:p>
    <w:p w14:paraId="6A6CA1D8" w14:textId="77777777" w:rsidR="00292F0C" w:rsidRPr="00F63A23" w:rsidRDefault="00292F0C" w:rsidP="00292F0C">
      <w:pPr>
        <w:suppressAutoHyphens w:val="0"/>
        <w:spacing w:before="100" w:beforeAutospacing="1" w:after="100" w:afterAutospacing="1"/>
        <w:ind w:left="360"/>
        <w:contextualSpacing/>
        <w:jc w:val="both"/>
        <w:rPr>
          <w:rFonts w:cs="Calibri"/>
          <w:color w:val="00000A"/>
          <w:sz w:val="20"/>
          <w:szCs w:val="20"/>
          <w:lang w:eastAsia="pl-PL"/>
        </w:rPr>
      </w:pPr>
    </w:p>
    <w:p w14:paraId="6489D4C7" w14:textId="77777777" w:rsidR="00292F0C" w:rsidRPr="00F63A23" w:rsidRDefault="00292F0C" w:rsidP="00292F0C">
      <w:pPr>
        <w:widowControl w:val="0"/>
        <w:overflowPunct w:val="0"/>
        <w:jc w:val="center"/>
        <w:textAlignment w:val="baseline"/>
        <w:rPr>
          <w:rFonts w:cs="Calibri"/>
          <w:color w:val="00000A"/>
          <w:kern w:val="2"/>
          <w:sz w:val="20"/>
          <w:szCs w:val="20"/>
          <w:lang w:eastAsia="ar-SA"/>
        </w:rPr>
      </w:pPr>
      <w:r w:rsidRPr="00F63A23">
        <w:rPr>
          <w:rFonts w:cs="Calibri"/>
          <w:b/>
          <w:color w:val="00000A"/>
          <w:kern w:val="1"/>
          <w:sz w:val="20"/>
          <w:szCs w:val="20"/>
          <w:lang w:eastAsia="ar-SA"/>
        </w:rPr>
        <w:t>§   4</w:t>
      </w:r>
      <w:r w:rsidRPr="00F63A23">
        <w:rPr>
          <w:rFonts w:cs="Calibri"/>
          <w:color w:val="00000A"/>
          <w:kern w:val="1"/>
          <w:sz w:val="20"/>
          <w:szCs w:val="20"/>
          <w:lang w:eastAsia="ar-SA"/>
        </w:rPr>
        <w:t xml:space="preserve"> </w:t>
      </w:r>
    </w:p>
    <w:p w14:paraId="16B4B30F" w14:textId="26F2305D" w:rsidR="00292F0C" w:rsidRPr="00920081" w:rsidRDefault="00292F0C" w:rsidP="00292F0C">
      <w:pPr>
        <w:widowControl w:val="0"/>
        <w:numPr>
          <w:ilvl w:val="0"/>
          <w:numId w:val="38"/>
        </w:numPr>
        <w:overflowPunct w:val="0"/>
        <w:ind w:left="357" w:hanging="357"/>
        <w:contextualSpacing/>
        <w:jc w:val="both"/>
        <w:textAlignment w:val="baseline"/>
        <w:rPr>
          <w:rFonts w:cs="Calibri"/>
          <w:color w:val="00000A"/>
          <w:kern w:val="1"/>
          <w:sz w:val="20"/>
          <w:szCs w:val="20"/>
          <w:lang w:eastAsia="ar-SA"/>
        </w:rPr>
      </w:pPr>
      <w:r w:rsidRPr="00F63A23">
        <w:rPr>
          <w:color w:val="00000A"/>
          <w:kern w:val="1"/>
          <w:sz w:val="20"/>
          <w:szCs w:val="20"/>
          <w:lang w:eastAsia="ar-SA"/>
        </w:rPr>
        <w:t xml:space="preserve">Wykonawca, po </w:t>
      </w:r>
      <w:r w:rsidR="00810EF4">
        <w:rPr>
          <w:rFonts w:cs="Calibri"/>
          <w:sz w:val="20"/>
          <w:szCs w:val="20"/>
          <w:lang w:eastAsia="pl-PL"/>
        </w:rPr>
        <w:t xml:space="preserve">dostarczeniu </w:t>
      </w:r>
      <w:r w:rsidRPr="00F63A23">
        <w:rPr>
          <w:rFonts w:cs="Calibri"/>
          <w:sz w:val="20"/>
          <w:szCs w:val="20"/>
          <w:lang w:eastAsia="pl-PL"/>
        </w:rPr>
        <w:t>i bezusterkowym przekazaniu protokołem zdawczo-odbiorczym przedmiotu umowy</w:t>
      </w:r>
      <w:r w:rsidRPr="00F63A23">
        <w:rPr>
          <w:color w:val="00000A"/>
          <w:kern w:val="1"/>
          <w:sz w:val="20"/>
          <w:szCs w:val="20"/>
          <w:lang w:eastAsia="ar-SA"/>
        </w:rPr>
        <w:t xml:space="preserve"> - wystawi fakturę VAT w języku polskim.</w:t>
      </w:r>
    </w:p>
    <w:p w14:paraId="6FD4134D" w14:textId="343634AE" w:rsidR="00292F0C" w:rsidRPr="00F63A23" w:rsidRDefault="00292F0C" w:rsidP="00292F0C">
      <w:pPr>
        <w:widowControl w:val="0"/>
        <w:numPr>
          <w:ilvl w:val="0"/>
          <w:numId w:val="38"/>
        </w:numPr>
        <w:suppressAutoHyphens w:val="0"/>
        <w:overflowPunct w:val="0"/>
        <w:ind w:left="357" w:hanging="357"/>
        <w:contextualSpacing/>
        <w:jc w:val="both"/>
        <w:textAlignment w:val="baseline"/>
        <w:rPr>
          <w:rFonts w:cs="Calibri"/>
          <w:color w:val="00000A"/>
          <w:kern w:val="1"/>
          <w:sz w:val="20"/>
          <w:szCs w:val="20"/>
          <w:lang w:eastAsia="ar-SA"/>
        </w:rPr>
      </w:pPr>
      <w:r w:rsidRPr="00F63A23">
        <w:rPr>
          <w:rFonts w:cs="Calibri"/>
          <w:sz w:val="20"/>
          <w:szCs w:val="20"/>
          <w:lang w:eastAsia="pl-PL"/>
        </w:rPr>
        <w:t xml:space="preserve">Zapłata za przedmiot umowy o którym mowa w § 1 płatna jest </w:t>
      </w:r>
      <w:r w:rsidRPr="00F63A23">
        <w:rPr>
          <w:rFonts w:cs="Calibri"/>
          <w:kern w:val="1"/>
          <w:sz w:val="20"/>
          <w:szCs w:val="20"/>
          <w:lang w:eastAsia="ar-SA"/>
        </w:rPr>
        <w:t>przelewem na rachunek bankowy Wykonawcy prowadzony przez ………… o numerze ………………………</w:t>
      </w:r>
      <w:r w:rsidRPr="00F63A23">
        <w:rPr>
          <w:rFonts w:cs="Calibri"/>
          <w:sz w:val="20"/>
          <w:szCs w:val="20"/>
          <w:lang w:eastAsia="pl-PL"/>
        </w:rPr>
        <w:t xml:space="preserve">. </w:t>
      </w:r>
      <w:r w:rsidRPr="00F63A23">
        <w:rPr>
          <w:rFonts w:cs="Calibri"/>
          <w:kern w:val="1"/>
          <w:sz w:val="20"/>
          <w:szCs w:val="20"/>
          <w:lang w:eastAsia="ar-SA"/>
        </w:rPr>
        <w:t>w terminie</w:t>
      </w:r>
      <w:r w:rsidR="00810EF4">
        <w:rPr>
          <w:rFonts w:cs="Calibri"/>
          <w:kern w:val="1"/>
          <w:sz w:val="20"/>
          <w:szCs w:val="20"/>
          <w:lang w:eastAsia="ar-SA"/>
        </w:rPr>
        <w:t xml:space="preserve"> do</w:t>
      </w:r>
      <w:r w:rsidRPr="00F63A23">
        <w:rPr>
          <w:rFonts w:cs="Calibri"/>
          <w:kern w:val="1"/>
          <w:sz w:val="20"/>
          <w:szCs w:val="20"/>
          <w:lang w:eastAsia="ar-SA"/>
        </w:rPr>
        <w:t xml:space="preserve"> 60 dni</w:t>
      </w:r>
      <w:r w:rsidRPr="00F63A23">
        <w:rPr>
          <w:rFonts w:cs="Calibri"/>
          <w:sz w:val="20"/>
          <w:szCs w:val="20"/>
          <w:lang w:eastAsia="pl-PL"/>
        </w:rPr>
        <w:t xml:space="preserve"> </w:t>
      </w:r>
      <w:r w:rsidRPr="00F63A23">
        <w:rPr>
          <w:rFonts w:cs="Calibri"/>
          <w:color w:val="00000A"/>
          <w:kern w:val="1"/>
          <w:sz w:val="20"/>
          <w:szCs w:val="20"/>
          <w:lang w:eastAsia="ar-SA"/>
        </w:rPr>
        <w:t>od dnia doręczenia Zamawiającemu prawidłowo i zgodnie z umową wystawionej faktury.</w:t>
      </w:r>
      <w:r w:rsidRPr="00F63A23">
        <w:rPr>
          <w:rFonts w:cs="Calibri"/>
          <w:kern w:val="1"/>
          <w:sz w:val="20"/>
          <w:szCs w:val="20"/>
          <w:lang w:eastAsia="ar-SA"/>
        </w:rPr>
        <w:t xml:space="preserve"> </w:t>
      </w:r>
      <w:r w:rsidRPr="00F63A23">
        <w:rPr>
          <w:rFonts w:cs="Calibri"/>
          <w:color w:val="00000A"/>
          <w:kern w:val="1"/>
          <w:sz w:val="20"/>
          <w:szCs w:val="20"/>
          <w:lang w:eastAsia="ar-SA"/>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5F5742C" w14:textId="77777777" w:rsidR="00292F0C" w:rsidRPr="00F63A23" w:rsidRDefault="00292F0C" w:rsidP="00292F0C">
      <w:pPr>
        <w:widowControl w:val="0"/>
        <w:numPr>
          <w:ilvl w:val="0"/>
          <w:numId w:val="38"/>
        </w:numPr>
        <w:suppressAutoHyphens w:val="0"/>
        <w:overflowPunct w:val="0"/>
        <w:ind w:left="357" w:hanging="357"/>
        <w:contextualSpacing/>
        <w:jc w:val="both"/>
        <w:textAlignment w:val="baseline"/>
        <w:rPr>
          <w:rFonts w:cs="Calibri"/>
          <w:sz w:val="20"/>
          <w:szCs w:val="20"/>
          <w:lang w:eastAsia="pl-PL"/>
        </w:rPr>
      </w:pPr>
      <w:r w:rsidRPr="00F63A23">
        <w:rPr>
          <w:rFonts w:cs="Calibri"/>
          <w:sz w:val="20"/>
          <w:szCs w:val="20"/>
          <w:lang w:eastAsia="pl-PL"/>
        </w:rPr>
        <w:t xml:space="preserve">Zamawiający oświadcza, że </w:t>
      </w:r>
      <w:r w:rsidRPr="00F63A23">
        <w:rPr>
          <w:rFonts w:cs="Calibri"/>
          <w:kern w:val="1"/>
          <w:sz w:val="20"/>
          <w:szCs w:val="20"/>
          <w:lang w:eastAsia="ar-SA"/>
        </w:rPr>
        <w:t>jest płatnikiem VAT uprawnionym do otrzymywania faktur VAT oraz, że posiada numer identyfikacyjny NIP 817-17-50-893.</w:t>
      </w:r>
    </w:p>
    <w:p w14:paraId="247697EC" w14:textId="77777777" w:rsidR="00292F0C" w:rsidRPr="00F63A23" w:rsidRDefault="00292F0C" w:rsidP="00292F0C">
      <w:pPr>
        <w:widowControl w:val="0"/>
        <w:numPr>
          <w:ilvl w:val="0"/>
          <w:numId w:val="38"/>
        </w:numPr>
        <w:suppressAutoHyphens w:val="0"/>
        <w:overflowPunct w:val="0"/>
        <w:ind w:left="357" w:hanging="357"/>
        <w:contextualSpacing/>
        <w:jc w:val="both"/>
        <w:textAlignment w:val="baseline"/>
        <w:rPr>
          <w:rFonts w:cs="Calibri"/>
          <w:sz w:val="20"/>
          <w:szCs w:val="20"/>
          <w:lang w:eastAsia="pl-PL"/>
        </w:rPr>
      </w:pPr>
      <w:r w:rsidRPr="00F63A23">
        <w:rPr>
          <w:rFonts w:cs="Calibri"/>
          <w:kern w:val="1"/>
          <w:sz w:val="20"/>
          <w:szCs w:val="20"/>
          <w:lang w:eastAsia="ar-SA"/>
        </w:rPr>
        <w:t>Za termin dokonania zapłaty przyjmuje się datę obciążenia rachunku bankowego Zamawiającego.</w:t>
      </w:r>
    </w:p>
    <w:p w14:paraId="74AF0DB3" w14:textId="77777777" w:rsidR="00292F0C" w:rsidRPr="00F63A23" w:rsidRDefault="00292F0C" w:rsidP="00292F0C">
      <w:pPr>
        <w:suppressAutoHyphens w:val="0"/>
        <w:overflowPunct w:val="0"/>
        <w:spacing w:before="100" w:beforeAutospacing="1" w:after="100" w:afterAutospacing="1"/>
        <w:contextualSpacing/>
        <w:jc w:val="both"/>
        <w:textAlignment w:val="baseline"/>
        <w:rPr>
          <w:rFonts w:cs="Calibri"/>
          <w:color w:val="00000A"/>
          <w:sz w:val="20"/>
          <w:szCs w:val="20"/>
          <w:lang w:eastAsia="pl-PL"/>
        </w:rPr>
      </w:pPr>
    </w:p>
    <w:p w14:paraId="7AAD8B7A" w14:textId="77777777" w:rsidR="00292F0C" w:rsidRPr="00F63A23" w:rsidRDefault="00292F0C" w:rsidP="00292F0C">
      <w:pPr>
        <w:widowControl w:val="0"/>
        <w:overflowPunct w:val="0"/>
        <w:jc w:val="center"/>
        <w:textAlignment w:val="baseline"/>
        <w:rPr>
          <w:rFonts w:cs="Calibri"/>
          <w:b/>
          <w:color w:val="00000A"/>
          <w:kern w:val="2"/>
          <w:sz w:val="20"/>
          <w:szCs w:val="20"/>
          <w:lang w:eastAsia="ar-SA"/>
        </w:rPr>
      </w:pPr>
      <w:r w:rsidRPr="00F63A23">
        <w:rPr>
          <w:rFonts w:cs="Calibri"/>
          <w:b/>
          <w:color w:val="00000A"/>
          <w:kern w:val="1"/>
          <w:sz w:val="20"/>
          <w:szCs w:val="20"/>
          <w:lang w:eastAsia="ar-SA"/>
        </w:rPr>
        <w:t>§   5</w:t>
      </w:r>
    </w:p>
    <w:p w14:paraId="6ECCC679" w14:textId="77777777" w:rsidR="00292F0C" w:rsidRPr="00F63A23" w:rsidRDefault="00292F0C" w:rsidP="00292F0C">
      <w:pPr>
        <w:widowControl w:val="0"/>
        <w:numPr>
          <w:ilvl w:val="0"/>
          <w:numId w:val="34"/>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Wykonawca odpowiada za wady fizyczne dostarczonego asortymentu.</w:t>
      </w:r>
    </w:p>
    <w:p w14:paraId="40E6F33D" w14:textId="77777777" w:rsidR="00292F0C" w:rsidRPr="00F63A23" w:rsidRDefault="00292F0C" w:rsidP="00292F0C">
      <w:pPr>
        <w:widowControl w:val="0"/>
        <w:numPr>
          <w:ilvl w:val="0"/>
          <w:numId w:val="34"/>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Przez wady fizyczne rozumie się w szczególności jakąkolwiek niezgodność dostarczonego asortymentu z opisem przedmiotu zamówienia zawartym w </w:t>
      </w:r>
      <w:r>
        <w:rPr>
          <w:rFonts w:eastAsia="Calibri" w:cs="Calibri"/>
          <w:color w:val="00000A"/>
          <w:kern w:val="1"/>
          <w:sz w:val="20"/>
          <w:szCs w:val="20"/>
          <w:lang w:eastAsia="ar-SA"/>
        </w:rPr>
        <w:t>Zapytaniu Ofertowym</w:t>
      </w:r>
      <w:r w:rsidRPr="00F63A23">
        <w:rPr>
          <w:rFonts w:eastAsia="Calibri" w:cs="Calibri"/>
          <w:color w:val="00000A"/>
          <w:kern w:val="1"/>
          <w:sz w:val="20"/>
          <w:szCs w:val="20"/>
          <w:lang w:eastAsia="ar-SA"/>
        </w:rPr>
        <w:t>, oraz ze złożoną ofertą.</w:t>
      </w:r>
    </w:p>
    <w:p w14:paraId="770E388F" w14:textId="77777777" w:rsidR="00292F0C" w:rsidRPr="00F63A23" w:rsidRDefault="00292F0C" w:rsidP="00292F0C">
      <w:pPr>
        <w:widowControl w:val="0"/>
        <w:numPr>
          <w:ilvl w:val="0"/>
          <w:numId w:val="34"/>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 razie stwierdzenia wad w dostarczonym towarze Zamawiający zobowiązuje się przesłać Wykonawcy pisemne zawiadomienie wraz z protokołem stwierdzającym wady. </w:t>
      </w:r>
    </w:p>
    <w:p w14:paraId="779CB823" w14:textId="77777777" w:rsidR="00292F0C" w:rsidRPr="00F63A23" w:rsidRDefault="00292F0C" w:rsidP="00292F0C">
      <w:pPr>
        <w:widowControl w:val="0"/>
        <w:numPr>
          <w:ilvl w:val="0"/>
          <w:numId w:val="34"/>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Wykonawca jest odpowiedzialny względem Zamawiającego za wszelkie wady prawne przedmiotu umowy </w:t>
      </w:r>
      <w:r w:rsidRPr="00F63A23">
        <w:rPr>
          <w:rFonts w:eastAsia="Calibri" w:cs="Calibri"/>
          <w:bCs/>
          <w:color w:val="00000A"/>
          <w:kern w:val="1"/>
          <w:sz w:val="20"/>
          <w:szCs w:val="20"/>
          <w:lang w:eastAsia="ar-SA"/>
        </w:rPr>
        <w:t>(a także oprogramowania jeżeli dotyczy)</w:t>
      </w:r>
      <w:r w:rsidRPr="00F63A23">
        <w:rPr>
          <w:rFonts w:eastAsia="Calibri" w:cs="Calibri"/>
          <w:color w:val="00000A"/>
          <w:kern w:val="1"/>
          <w:sz w:val="20"/>
          <w:szCs w:val="20"/>
          <w:lang w:eastAsia="ar-SA"/>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14:paraId="52511006" w14:textId="77777777" w:rsidR="00292F0C" w:rsidRPr="00F63A23" w:rsidRDefault="00292F0C" w:rsidP="00292F0C">
      <w:pPr>
        <w:widowControl w:val="0"/>
        <w:numPr>
          <w:ilvl w:val="0"/>
          <w:numId w:val="34"/>
        </w:numPr>
        <w:overflowPunct w:val="0"/>
        <w:jc w:val="both"/>
        <w:textAlignment w:val="baseline"/>
        <w:rPr>
          <w:rFonts w:eastAsia="Calibri" w:cs="Calibri"/>
          <w:color w:val="00000A"/>
          <w:kern w:val="1"/>
          <w:sz w:val="20"/>
          <w:szCs w:val="20"/>
          <w:lang w:eastAsia="ar-SA"/>
        </w:rPr>
      </w:pPr>
      <w:r w:rsidRPr="00F63A23">
        <w:rPr>
          <w:rFonts w:cs="Calibri"/>
          <w:color w:val="00000A"/>
          <w:kern w:val="1"/>
          <w:sz w:val="20"/>
          <w:szCs w:val="20"/>
          <w:lang w:eastAsia="ar-SA"/>
        </w:rPr>
        <w:t>Zamawiający może wykonywać uprawnienia z tytułu rękojmi za wady przedmiotu umowy, niezależnie od uprawnień wynikających z gwarancji.</w:t>
      </w:r>
    </w:p>
    <w:p w14:paraId="0AE09305" w14:textId="77777777" w:rsidR="00292F0C" w:rsidRPr="00F63A23" w:rsidRDefault="00292F0C" w:rsidP="00292F0C">
      <w:pPr>
        <w:widowControl w:val="0"/>
        <w:overflowPunct w:val="0"/>
        <w:jc w:val="both"/>
        <w:textAlignment w:val="baseline"/>
        <w:rPr>
          <w:rFonts w:eastAsia="Calibri" w:cs="Calibri"/>
          <w:color w:val="00000A"/>
          <w:kern w:val="1"/>
          <w:sz w:val="20"/>
          <w:szCs w:val="20"/>
          <w:lang w:eastAsia="ar-SA"/>
        </w:rPr>
      </w:pPr>
    </w:p>
    <w:p w14:paraId="6474DC50" w14:textId="77777777" w:rsidR="00292F0C" w:rsidRPr="00F63A23" w:rsidRDefault="00292F0C" w:rsidP="00292F0C">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xml:space="preserve">§  6 </w:t>
      </w:r>
    </w:p>
    <w:p w14:paraId="7234DD6C" w14:textId="3C131D28" w:rsidR="00292F0C" w:rsidRPr="00F63A23" w:rsidRDefault="00B442A3" w:rsidP="00292F0C">
      <w:pPr>
        <w:widowControl w:val="0"/>
        <w:numPr>
          <w:ilvl w:val="0"/>
          <w:numId w:val="27"/>
        </w:numPr>
        <w:overflowPunct w:val="0"/>
        <w:jc w:val="both"/>
        <w:textAlignment w:val="baseline"/>
        <w:rPr>
          <w:rFonts w:cs="Calibri"/>
          <w:color w:val="00000A"/>
          <w:kern w:val="1"/>
          <w:sz w:val="20"/>
          <w:szCs w:val="20"/>
          <w:lang w:eastAsia="ar-SA"/>
        </w:rPr>
      </w:pPr>
      <w:r>
        <w:rPr>
          <w:rFonts w:cs="Calibri"/>
          <w:color w:val="00000A"/>
          <w:kern w:val="1"/>
          <w:sz w:val="20"/>
          <w:szCs w:val="20"/>
          <w:lang w:eastAsia="ar-SA"/>
        </w:rPr>
        <w:t>Wykonawca na dostarczone …………………………. będące</w:t>
      </w:r>
      <w:r w:rsidR="00292F0C" w:rsidRPr="00F63A23">
        <w:rPr>
          <w:rFonts w:cs="Calibri"/>
          <w:color w:val="00000A"/>
          <w:kern w:val="1"/>
          <w:sz w:val="20"/>
          <w:szCs w:val="20"/>
          <w:lang w:eastAsia="ar-SA"/>
        </w:rPr>
        <w:t xml:space="preserve"> przedmiotem umowy udziela gwarancji na okres ……………….. (przy czym okres gwarancji będzie się liczył od dnia przekazania protokołem zdawczo-odbiorczym).</w:t>
      </w:r>
    </w:p>
    <w:p w14:paraId="711F7BCE" w14:textId="77777777" w:rsidR="00292F0C" w:rsidRPr="00F63A23" w:rsidRDefault="00292F0C" w:rsidP="00292F0C">
      <w:pPr>
        <w:widowControl w:val="0"/>
        <w:numPr>
          <w:ilvl w:val="0"/>
          <w:numId w:val="27"/>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Okres gwarancji przerywany jest na okres dokonywania napraw gwarancyjnych przedmiotu umowy. </w:t>
      </w:r>
    </w:p>
    <w:p w14:paraId="5FDD8C8A" w14:textId="77777777" w:rsidR="00292F0C" w:rsidRPr="00F63A23" w:rsidRDefault="00292F0C" w:rsidP="00292F0C">
      <w:pPr>
        <w:widowControl w:val="0"/>
        <w:numPr>
          <w:ilvl w:val="0"/>
          <w:numId w:val="27"/>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oświadcza, że:</w:t>
      </w:r>
    </w:p>
    <w:p w14:paraId="516569F7" w14:textId="77777777" w:rsidR="00292F0C" w:rsidRPr="0034000B" w:rsidRDefault="00292F0C" w:rsidP="00292F0C">
      <w:pPr>
        <w:widowControl w:val="0"/>
        <w:numPr>
          <w:ilvl w:val="1"/>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zobowiązuje się zapewnić w ramach przysługującego wynagrodzenia</w:t>
      </w:r>
      <w:r w:rsidRPr="0034000B">
        <w:rPr>
          <w:rFonts w:cs="Calibri"/>
          <w:b/>
          <w:kern w:val="1"/>
          <w:sz w:val="20"/>
          <w:szCs w:val="20"/>
          <w:lang w:eastAsia="ar-SA"/>
        </w:rPr>
        <w:t xml:space="preserve"> </w:t>
      </w:r>
      <w:r w:rsidRPr="0034000B">
        <w:rPr>
          <w:rFonts w:cs="Calibri"/>
          <w:kern w:val="1"/>
          <w:sz w:val="20"/>
          <w:szCs w:val="20"/>
          <w:lang w:eastAsia="ar-SA"/>
        </w:rPr>
        <w:t>serwis gwarancyjny,</w:t>
      </w:r>
    </w:p>
    <w:p w14:paraId="45376981" w14:textId="77777777" w:rsidR="00292F0C" w:rsidRPr="0034000B" w:rsidRDefault="00292F0C" w:rsidP="00292F0C">
      <w:pPr>
        <w:widowControl w:val="0"/>
        <w:numPr>
          <w:ilvl w:val="1"/>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zapewni części zamienne przez okres 10 lat.</w:t>
      </w:r>
    </w:p>
    <w:p w14:paraId="79D75E0A" w14:textId="77777777" w:rsidR="00292F0C" w:rsidRPr="0034000B" w:rsidRDefault="00292F0C" w:rsidP="00292F0C">
      <w:pPr>
        <w:widowControl w:val="0"/>
        <w:numPr>
          <w:ilvl w:val="0"/>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Wykonawca podejmie działania w celu usunięcia wady/usterki w czasie max. 24 godzin od chwili zgłoszenia (pisemnie, faksem lub mailem) awarii (od poniedziałku do piątku z wyłączeniem dni ustawowo wolnych od pracy).</w:t>
      </w:r>
    </w:p>
    <w:p w14:paraId="563FA037" w14:textId="77777777" w:rsidR="00292F0C" w:rsidRPr="0034000B" w:rsidRDefault="00292F0C" w:rsidP="00292F0C">
      <w:pPr>
        <w:widowControl w:val="0"/>
        <w:numPr>
          <w:ilvl w:val="0"/>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wystąpienia awarii w okresie gwarancji Wykonawca zobowiązuje się do jej usunięcia w terminie 5 dni roboczych, a w przypadku konieczności sprowadzenia części do 7 dni roboczych od dnia zgłoszenia awarii. </w:t>
      </w:r>
    </w:p>
    <w:p w14:paraId="61F23E1D" w14:textId="77777777" w:rsidR="00292F0C" w:rsidRPr="0034000B" w:rsidRDefault="00292F0C" w:rsidP="00292F0C">
      <w:pPr>
        <w:widowControl w:val="0"/>
        <w:numPr>
          <w:ilvl w:val="0"/>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Całość kosztów naprawy (w tym robocizna, części zamienne, podzespoły, dojazd serwisu, itp.) w okresie gwarancji ponosi Wykonawca.</w:t>
      </w:r>
    </w:p>
    <w:p w14:paraId="2545BA19" w14:textId="77777777" w:rsidR="00292F0C" w:rsidRPr="0034000B" w:rsidRDefault="00292F0C" w:rsidP="00292F0C">
      <w:pPr>
        <w:widowControl w:val="0"/>
        <w:numPr>
          <w:ilvl w:val="0"/>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Wykonawca w okresie gwarancji, w przypadku trzykrotnej dokonanej naprawy tej samej części lub podzespołu urządzenia wymieni tę część lub podzespół na nowy w terminie 10 dni od daty dokonania trzeciej naprawy.</w:t>
      </w:r>
      <w:r w:rsidRPr="0034000B">
        <w:rPr>
          <w:rFonts w:cs="Calibri"/>
          <w:kern w:val="1"/>
          <w:lang w:eastAsia="ar-SA"/>
        </w:rPr>
        <w:t xml:space="preserve"> </w:t>
      </w:r>
    </w:p>
    <w:p w14:paraId="7F012992" w14:textId="77777777" w:rsidR="00292F0C" w:rsidRPr="0034000B" w:rsidRDefault="00292F0C" w:rsidP="00292F0C">
      <w:pPr>
        <w:widowControl w:val="0"/>
        <w:numPr>
          <w:ilvl w:val="0"/>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wymiany części/podzespołów na nowe, dla wymienionych części/podzespołów gwarancja biegnie na nowo. </w:t>
      </w:r>
    </w:p>
    <w:p w14:paraId="6AA4B3BB" w14:textId="77777777" w:rsidR="00292F0C" w:rsidRPr="0034000B" w:rsidRDefault="00292F0C" w:rsidP="00292F0C">
      <w:pPr>
        <w:widowControl w:val="0"/>
        <w:numPr>
          <w:ilvl w:val="0"/>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nie usunięcia przez Wykonawcę awarii, usterki lub wady w terminie określonym w ust. 5 niniejszego paragrafu, Zamawiający może zlecić usunięcie awarii, usterki lub wady autoryzowanemu serwisowi na koszt Wykonawcy. </w:t>
      </w:r>
    </w:p>
    <w:p w14:paraId="4B900A23" w14:textId="77777777" w:rsidR="00292F0C" w:rsidRPr="0034000B" w:rsidRDefault="00292F0C" w:rsidP="00292F0C">
      <w:pPr>
        <w:widowControl w:val="0"/>
        <w:numPr>
          <w:ilvl w:val="0"/>
          <w:numId w:val="27"/>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Zamawiający może dochodzić roszczeń z tytułu gwarancji także po upływie terminu określonego w ust. 1 niniejszego paragrafu,  o ile ujawnienie się wady nastąpiło przed upływem tego terminu. </w:t>
      </w:r>
    </w:p>
    <w:p w14:paraId="6FE1CE8F" w14:textId="77777777" w:rsidR="00292F0C" w:rsidRPr="0034000B" w:rsidRDefault="00292F0C" w:rsidP="00292F0C">
      <w:pPr>
        <w:widowControl w:val="0"/>
        <w:overflowPunct w:val="0"/>
        <w:jc w:val="center"/>
        <w:textAlignment w:val="baseline"/>
        <w:rPr>
          <w:rFonts w:cs="Calibri"/>
          <w:b/>
          <w:kern w:val="1"/>
          <w:sz w:val="20"/>
          <w:szCs w:val="20"/>
          <w:lang w:eastAsia="ar-SA"/>
        </w:rPr>
      </w:pPr>
    </w:p>
    <w:p w14:paraId="44BE28BA" w14:textId="77777777" w:rsidR="00292F0C" w:rsidRPr="0034000B" w:rsidRDefault="00292F0C" w:rsidP="00292F0C">
      <w:pPr>
        <w:widowControl w:val="0"/>
        <w:overflowPunct w:val="0"/>
        <w:jc w:val="center"/>
        <w:textAlignment w:val="baseline"/>
        <w:rPr>
          <w:rFonts w:cs="Calibri"/>
          <w:kern w:val="1"/>
          <w:sz w:val="20"/>
          <w:szCs w:val="20"/>
          <w:lang w:eastAsia="ar-SA"/>
        </w:rPr>
      </w:pPr>
      <w:r w:rsidRPr="0034000B">
        <w:rPr>
          <w:rFonts w:cs="Calibri"/>
          <w:b/>
          <w:kern w:val="1"/>
          <w:sz w:val="20"/>
          <w:szCs w:val="20"/>
          <w:lang w:eastAsia="ar-SA"/>
        </w:rPr>
        <w:t>§   7</w:t>
      </w:r>
    </w:p>
    <w:p w14:paraId="4E2D4D3F" w14:textId="77777777" w:rsidR="00292F0C" w:rsidRPr="0034000B" w:rsidRDefault="00292F0C" w:rsidP="00292F0C">
      <w:pPr>
        <w:widowControl w:val="0"/>
        <w:numPr>
          <w:ilvl w:val="0"/>
          <w:numId w:val="35"/>
        </w:numPr>
        <w:suppressAutoHyphens w:val="0"/>
        <w:overflowPunct w:val="0"/>
        <w:spacing w:before="100" w:beforeAutospacing="1" w:after="100" w:afterAutospacing="1"/>
        <w:contextualSpacing/>
        <w:jc w:val="both"/>
        <w:textAlignment w:val="baseline"/>
        <w:rPr>
          <w:rFonts w:cs="Calibri"/>
          <w:sz w:val="20"/>
          <w:szCs w:val="20"/>
          <w:lang w:eastAsia="pl-PL"/>
        </w:rPr>
      </w:pPr>
      <w:r w:rsidRPr="0034000B">
        <w:rPr>
          <w:rFonts w:cs="Calibri"/>
          <w:sz w:val="20"/>
          <w:szCs w:val="20"/>
          <w:lang w:eastAsia="pl-PL"/>
        </w:rPr>
        <w:t>Strony ustalają kary umowne mające zastosowanie w następujących przypadkach:</w:t>
      </w:r>
    </w:p>
    <w:p w14:paraId="3AF95662" w14:textId="77777777" w:rsidR="00292F0C" w:rsidRPr="00F63A23" w:rsidRDefault="00292F0C" w:rsidP="00292F0C">
      <w:pPr>
        <w:widowControl w:val="0"/>
        <w:numPr>
          <w:ilvl w:val="0"/>
          <w:numId w:val="36"/>
        </w:numPr>
        <w:overflowPunct w:val="0"/>
        <w:jc w:val="both"/>
        <w:textAlignment w:val="baseline"/>
        <w:rPr>
          <w:rFonts w:cs="Calibri"/>
          <w:color w:val="00000A"/>
          <w:kern w:val="2"/>
          <w:sz w:val="20"/>
          <w:szCs w:val="20"/>
          <w:lang w:eastAsia="ar-SA"/>
        </w:rPr>
      </w:pPr>
      <w:r w:rsidRPr="00F63A23">
        <w:rPr>
          <w:rFonts w:cs="Calibri"/>
          <w:color w:val="00000A"/>
          <w:kern w:val="1"/>
          <w:sz w:val="20"/>
          <w:szCs w:val="20"/>
          <w:lang w:eastAsia="ar-SA"/>
        </w:rPr>
        <w:t>za zwłokę w realizacji przedmiotu umowy Wykonawca zapłaci karę umowną w wysokości 0,1 % wartości brutto zamówienia za każdy dzień zwłoki ,</w:t>
      </w:r>
    </w:p>
    <w:p w14:paraId="0A73C80B" w14:textId="77777777" w:rsidR="00292F0C" w:rsidRPr="00F63A23" w:rsidRDefault="00292F0C" w:rsidP="00292F0C">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 tytułu niedostarczenia przedmiotu umowy, odstąpienia od umowy  lub jej wypowiedzenia z przyczyn leżących po stronie Wykonawcy, Wykonawca zapłaci Zamawiającemu karę umowną w wysokości 10 % wartości brutto zamówienia,</w:t>
      </w:r>
    </w:p>
    <w:p w14:paraId="16CE0AB1" w14:textId="758193C9" w:rsidR="00292F0C" w:rsidRPr="00F63A23" w:rsidRDefault="00292F0C" w:rsidP="00292F0C">
      <w:pPr>
        <w:widowControl w:val="0"/>
        <w:numPr>
          <w:ilvl w:val="0"/>
          <w:numId w:val="36"/>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zapłaci Zamawiającemu karę umowną w wysokości 0,2 % wartości brutto zamówienia za każdy dzień zwłoki  liczony od upływu terminu określonego w § 6 ust. 5 umowy na usunięcie zgłoszonej awarii </w:t>
      </w:r>
      <w:r w:rsidR="005D01EC">
        <w:rPr>
          <w:rFonts w:cs="Calibri"/>
          <w:color w:val="00000A"/>
          <w:kern w:val="1"/>
          <w:sz w:val="20"/>
          <w:szCs w:val="20"/>
          <w:lang w:eastAsia="ar-SA"/>
        </w:rPr>
        <w:t>przedmiotu zamówienia</w:t>
      </w:r>
      <w:r w:rsidRPr="00F63A23">
        <w:rPr>
          <w:rFonts w:cs="Calibri"/>
          <w:color w:val="00000A"/>
          <w:kern w:val="1"/>
          <w:sz w:val="20"/>
          <w:szCs w:val="20"/>
          <w:lang w:eastAsia="ar-SA"/>
        </w:rPr>
        <w:t xml:space="preserve"> w ramach udzielonej gwarancji.</w:t>
      </w:r>
    </w:p>
    <w:p w14:paraId="797CE0B8" w14:textId="77777777" w:rsidR="00292F0C" w:rsidRPr="00F63A23" w:rsidRDefault="00292F0C" w:rsidP="00292F0C">
      <w:pPr>
        <w:widowControl w:val="0"/>
        <w:numPr>
          <w:ilvl w:val="0"/>
          <w:numId w:val="35"/>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Na Wykonawcy ciąży odpowiedzialność z tytułu uszkodzenia lub utraty przedmiotu umowy, aż do chwili potwierdzenia odbioru przez Zamawiającego.</w:t>
      </w:r>
      <w:r w:rsidRPr="00F63A23">
        <w:rPr>
          <w:rFonts w:cs="Calibri"/>
          <w:color w:val="00000A"/>
          <w:kern w:val="1"/>
          <w:lang w:eastAsia="ar-SA"/>
        </w:rPr>
        <w:t xml:space="preserve"> </w:t>
      </w:r>
      <w:r w:rsidRPr="00F63A23">
        <w:rPr>
          <w:rFonts w:cs="Calibri"/>
          <w:color w:val="00000A"/>
          <w:sz w:val="20"/>
          <w:szCs w:val="20"/>
          <w:lang w:eastAsia="pl-PL"/>
        </w:rPr>
        <w:t>Z chwilą potwierdzenia odbioru przedmiotu umowy przechodzi na Zamawiającego</w:t>
      </w:r>
      <w:r w:rsidRPr="00F63A23">
        <w:rPr>
          <w:rFonts w:cs="Calibri"/>
          <w:color w:val="00000A"/>
          <w:kern w:val="1"/>
          <w:lang w:eastAsia="ar-SA"/>
        </w:rPr>
        <w:t xml:space="preserve"> </w:t>
      </w:r>
      <w:r w:rsidRPr="00F63A23">
        <w:rPr>
          <w:rFonts w:cs="Calibri"/>
          <w:color w:val="00000A"/>
          <w:sz w:val="20"/>
          <w:szCs w:val="20"/>
          <w:lang w:eastAsia="pl-PL"/>
        </w:rPr>
        <w:t xml:space="preserve">ryzyko uszkodzenia lub utraty przedmiotu umowy. </w:t>
      </w:r>
    </w:p>
    <w:p w14:paraId="46C5EA6E" w14:textId="77777777" w:rsidR="00292F0C" w:rsidRPr="00F63A23" w:rsidRDefault="00292F0C" w:rsidP="00292F0C">
      <w:pPr>
        <w:widowControl w:val="0"/>
        <w:numPr>
          <w:ilvl w:val="0"/>
          <w:numId w:val="35"/>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 xml:space="preserve">Zamawiający zastrzega sobie możliwość potrącania kar umownych z wynagrodzenia przysługującego Wykonawcy po uprzednim wystawieniu noty obciążeniowej, na co Wykonawca wyraża zgodę. </w:t>
      </w:r>
    </w:p>
    <w:p w14:paraId="31BF53E8" w14:textId="77777777" w:rsidR="00292F0C" w:rsidRPr="00F63A23" w:rsidRDefault="00292F0C" w:rsidP="00292F0C">
      <w:pPr>
        <w:widowControl w:val="0"/>
        <w:numPr>
          <w:ilvl w:val="0"/>
          <w:numId w:val="35"/>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Zamawiający zastrzega sobie możliwość dochodzenia odszkodowania przenoszącego wartość kar umownych ustalonych w niniejszej umowie ma zasadach ogólnych.</w:t>
      </w:r>
    </w:p>
    <w:p w14:paraId="1402ABDF" w14:textId="77777777" w:rsidR="00292F0C" w:rsidRPr="00F63A23" w:rsidRDefault="00292F0C" w:rsidP="00292F0C">
      <w:pPr>
        <w:widowControl w:val="0"/>
        <w:numPr>
          <w:ilvl w:val="0"/>
          <w:numId w:val="35"/>
        </w:numPr>
        <w:overflowPunct w:val="0"/>
        <w:textAlignment w:val="baseline"/>
        <w:rPr>
          <w:rFonts w:cs="Calibri"/>
          <w:color w:val="00000A"/>
          <w:sz w:val="20"/>
          <w:szCs w:val="20"/>
          <w:lang w:eastAsia="pl-PL"/>
        </w:rPr>
      </w:pPr>
      <w:r w:rsidRPr="00F63A23">
        <w:rPr>
          <w:rFonts w:cs="Calibri"/>
          <w:color w:val="00000A"/>
          <w:sz w:val="20"/>
          <w:szCs w:val="20"/>
          <w:lang w:eastAsia="pl-PL"/>
        </w:rPr>
        <w:t xml:space="preserve">Wysokość kar umownych naliczonej z jednego lub kilku tytułów nie może przekroczyć 30% wartości brutto umowy określonej w § 3 ust. 1 umowy.  </w:t>
      </w:r>
    </w:p>
    <w:p w14:paraId="45885384" w14:textId="77777777" w:rsidR="00292F0C" w:rsidRPr="00F63A23" w:rsidRDefault="00292F0C" w:rsidP="00292F0C">
      <w:pPr>
        <w:widowControl w:val="0"/>
        <w:numPr>
          <w:ilvl w:val="0"/>
          <w:numId w:val="35"/>
        </w:numPr>
        <w:overflowPunct w:val="0"/>
        <w:jc w:val="both"/>
        <w:textAlignment w:val="baseline"/>
        <w:rPr>
          <w:rFonts w:cs="Calibri"/>
          <w:iCs/>
          <w:color w:val="00000A"/>
          <w:sz w:val="20"/>
          <w:szCs w:val="20"/>
          <w:lang w:eastAsia="pl-PL"/>
        </w:rPr>
      </w:pPr>
      <w:r w:rsidRPr="00F63A23">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19F8D010" w14:textId="77777777" w:rsidR="00292F0C" w:rsidRPr="00F63A23" w:rsidRDefault="00292F0C" w:rsidP="00292F0C">
      <w:pPr>
        <w:widowControl w:val="0"/>
        <w:overflowPunct w:val="0"/>
        <w:jc w:val="center"/>
        <w:textAlignment w:val="baseline"/>
        <w:rPr>
          <w:rFonts w:cs="Calibri"/>
          <w:b/>
          <w:color w:val="00000A"/>
          <w:kern w:val="1"/>
          <w:sz w:val="20"/>
          <w:szCs w:val="20"/>
          <w:lang w:eastAsia="ar-SA"/>
        </w:rPr>
      </w:pPr>
    </w:p>
    <w:p w14:paraId="7952B8DF"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8</w:t>
      </w:r>
    </w:p>
    <w:p w14:paraId="758B32A7" w14:textId="77777777" w:rsidR="00292F0C" w:rsidRPr="00F63A23" w:rsidRDefault="00292F0C" w:rsidP="00292F0C">
      <w:pPr>
        <w:widowControl w:val="0"/>
        <w:numPr>
          <w:ilvl w:val="0"/>
          <w:numId w:val="28"/>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78232361" w14:textId="77777777" w:rsidR="00292F0C" w:rsidRPr="00F63A23" w:rsidRDefault="00292F0C" w:rsidP="00292F0C">
      <w:pPr>
        <w:widowControl w:val="0"/>
        <w:numPr>
          <w:ilvl w:val="0"/>
          <w:numId w:val="28"/>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7114409" w14:textId="77777777" w:rsidR="00292F0C" w:rsidRPr="00F63A23" w:rsidRDefault="00292F0C" w:rsidP="00292F0C">
      <w:pPr>
        <w:widowControl w:val="0"/>
        <w:numPr>
          <w:ilvl w:val="0"/>
          <w:numId w:val="28"/>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14:paraId="6C6BFA96" w14:textId="77777777" w:rsidR="00292F0C" w:rsidRPr="00F63A23" w:rsidRDefault="00292F0C" w:rsidP="00292F0C">
      <w:pPr>
        <w:widowControl w:val="0"/>
        <w:numPr>
          <w:ilvl w:val="0"/>
          <w:numId w:val="28"/>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05794D4C" w14:textId="77777777" w:rsidR="00292F0C" w:rsidRPr="00F63A23" w:rsidRDefault="00292F0C" w:rsidP="00292F0C">
      <w:pPr>
        <w:widowControl w:val="0"/>
        <w:numPr>
          <w:ilvl w:val="0"/>
          <w:numId w:val="28"/>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14:paraId="19971961" w14:textId="77777777" w:rsidR="00292F0C" w:rsidRPr="00F63A23" w:rsidRDefault="00292F0C" w:rsidP="00292F0C">
      <w:pPr>
        <w:widowControl w:val="0"/>
        <w:numPr>
          <w:ilvl w:val="0"/>
          <w:numId w:val="28"/>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54B55DA0" w14:textId="77777777" w:rsidR="00292F0C" w:rsidRPr="00F63A23" w:rsidRDefault="00292F0C" w:rsidP="00292F0C">
      <w:pPr>
        <w:widowControl w:val="0"/>
        <w:shd w:val="clear" w:color="auto" w:fill="FFFFFF"/>
        <w:overflowPunct w:val="0"/>
        <w:jc w:val="both"/>
        <w:rPr>
          <w:rFonts w:cs="Calibri"/>
          <w:color w:val="00000A"/>
          <w:kern w:val="1"/>
          <w:sz w:val="20"/>
          <w:szCs w:val="20"/>
          <w:lang w:eastAsia="ar-SA"/>
        </w:rPr>
      </w:pPr>
    </w:p>
    <w:p w14:paraId="4CD5B697"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9</w:t>
      </w:r>
    </w:p>
    <w:p w14:paraId="3DCA952C" w14:textId="77777777" w:rsidR="00292F0C" w:rsidRPr="00F63A23" w:rsidRDefault="00292F0C" w:rsidP="00292F0C">
      <w:pPr>
        <w:widowControl w:val="0"/>
        <w:numPr>
          <w:ilvl w:val="0"/>
          <w:numId w:val="30"/>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1FC99C6B" w14:textId="77777777" w:rsidR="00292F0C" w:rsidRPr="00F63A23" w:rsidRDefault="00292F0C" w:rsidP="00292F0C">
      <w:pPr>
        <w:widowControl w:val="0"/>
        <w:numPr>
          <w:ilvl w:val="0"/>
          <w:numId w:val="30"/>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Obowiązek zachowania tajemnicy poufności, o którym mowa w ust. 1, nie dotyczy informacji, które:</w:t>
      </w:r>
    </w:p>
    <w:p w14:paraId="148269C6" w14:textId="77777777" w:rsidR="00292F0C" w:rsidRPr="00F63A23" w:rsidRDefault="00292F0C" w:rsidP="00292F0C">
      <w:pPr>
        <w:widowControl w:val="0"/>
        <w:numPr>
          <w:ilvl w:val="0"/>
          <w:numId w:val="25"/>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 czasie ich ujawnienia były publicznie znane,</w:t>
      </w:r>
    </w:p>
    <w:p w14:paraId="6A208D8B" w14:textId="77777777" w:rsidR="00292F0C" w:rsidRPr="00F63A23" w:rsidRDefault="00292F0C" w:rsidP="00292F0C">
      <w:pPr>
        <w:widowControl w:val="0"/>
        <w:numPr>
          <w:ilvl w:val="0"/>
          <w:numId w:val="25"/>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7DE30BAC" w14:textId="77777777" w:rsidR="00292F0C" w:rsidRPr="00F63A23" w:rsidRDefault="00292F0C" w:rsidP="00292F0C">
      <w:pPr>
        <w:widowControl w:val="0"/>
        <w:overflowPunct w:val="0"/>
        <w:jc w:val="both"/>
        <w:textAlignment w:val="baseline"/>
        <w:rPr>
          <w:color w:val="00000A"/>
          <w:kern w:val="1"/>
          <w:sz w:val="20"/>
          <w:szCs w:val="20"/>
          <w:lang w:eastAsia="ar-SA"/>
        </w:rPr>
      </w:pPr>
    </w:p>
    <w:p w14:paraId="0A43C132" w14:textId="77777777" w:rsidR="00292F0C" w:rsidRPr="00F63A23" w:rsidRDefault="00292F0C" w:rsidP="00292F0C">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10</w:t>
      </w:r>
    </w:p>
    <w:p w14:paraId="64574A71" w14:textId="77777777" w:rsidR="00292F0C" w:rsidRPr="00F63A23" w:rsidRDefault="00292F0C" w:rsidP="00292F0C">
      <w:pPr>
        <w:widowControl w:val="0"/>
        <w:numPr>
          <w:ilvl w:val="0"/>
          <w:numId w:val="29"/>
        </w:numPr>
        <w:tabs>
          <w:tab w:val="left" w:pos="360"/>
        </w:tabs>
        <w:overflowPunct w:val="0"/>
        <w:ind w:right="114"/>
        <w:jc w:val="both"/>
        <w:textAlignment w:val="baseline"/>
        <w:rPr>
          <w:kern w:val="1"/>
          <w:sz w:val="20"/>
          <w:szCs w:val="20"/>
          <w:lang w:eastAsia="ar-SA"/>
        </w:rPr>
      </w:pPr>
      <w:r w:rsidRPr="00F63A23">
        <w:rPr>
          <w:kern w:val="1"/>
          <w:sz w:val="20"/>
          <w:szCs w:val="20"/>
          <w:lang w:eastAsia="ar-SA"/>
        </w:rPr>
        <w:t>Ws</w:t>
      </w:r>
      <w:r w:rsidRPr="00F63A23">
        <w:rPr>
          <w:spacing w:val="1"/>
          <w:kern w:val="1"/>
          <w:sz w:val="20"/>
          <w:szCs w:val="20"/>
          <w:lang w:eastAsia="ar-SA"/>
        </w:rPr>
        <w:t>z</w:t>
      </w:r>
      <w:r w:rsidRPr="00F63A23">
        <w:rPr>
          <w:kern w:val="1"/>
          <w:sz w:val="20"/>
          <w:szCs w:val="20"/>
          <w:lang w:eastAsia="ar-SA"/>
        </w:rPr>
        <w:t>elkie</w:t>
      </w:r>
      <w:r w:rsidRPr="00F63A23">
        <w:rPr>
          <w:spacing w:val="16"/>
          <w:kern w:val="1"/>
          <w:sz w:val="20"/>
          <w:szCs w:val="20"/>
          <w:lang w:eastAsia="ar-SA"/>
        </w:rPr>
        <w:t xml:space="preserve"> </w:t>
      </w:r>
      <w:r w:rsidRPr="00F63A23">
        <w:rPr>
          <w:spacing w:val="1"/>
          <w:kern w:val="1"/>
          <w:sz w:val="20"/>
          <w:szCs w:val="20"/>
          <w:lang w:eastAsia="ar-SA"/>
        </w:rPr>
        <w:t>z</w:t>
      </w:r>
      <w:r w:rsidRPr="00F63A23">
        <w:rPr>
          <w:kern w:val="1"/>
          <w:sz w:val="20"/>
          <w:szCs w:val="20"/>
          <w:lang w:eastAsia="ar-SA"/>
        </w:rPr>
        <w:t>mi</w:t>
      </w:r>
      <w:r w:rsidRPr="00F63A23">
        <w:rPr>
          <w:spacing w:val="-2"/>
          <w:kern w:val="1"/>
          <w:sz w:val="20"/>
          <w:szCs w:val="20"/>
          <w:lang w:eastAsia="ar-SA"/>
        </w:rPr>
        <w:t>a</w:t>
      </w:r>
      <w:r w:rsidRPr="00F63A23">
        <w:rPr>
          <w:spacing w:val="1"/>
          <w:kern w:val="1"/>
          <w:sz w:val="20"/>
          <w:szCs w:val="20"/>
          <w:lang w:eastAsia="ar-SA"/>
        </w:rPr>
        <w:t>n</w:t>
      </w:r>
      <w:r w:rsidRPr="00F63A23">
        <w:rPr>
          <w:kern w:val="1"/>
          <w:sz w:val="20"/>
          <w:szCs w:val="20"/>
          <w:lang w:eastAsia="ar-SA"/>
        </w:rPr>
        <w:t xml:space="preserve">y </w:t>
      </w:r>
      <w:r w:rsidRPr="00F63A23">
        <w:rPr>
          <w:spacing w:val="-1"/>
          <w:kern w:val="1"/>
          <w:sz w:val="20"/>
          <w:szCs w:val="20"/>
          <w:lang w:eastAsia="ar-SA"/>
        </w:rPr>
        <w:t>t</w:t>
      </w:r>
      <w:r w:rsidRPr="00F63A23">
        <w:rPr>
          <w:kern w:val="1"/>
          <w:sz w:val="20"/>
          <w:szCs w:val="20"/>
          <w:lang w:eastAsia="ar-SA"/>
        </w:rPr>
        <w:t>reś</w:t>
      </w:r>
      <w:r w:rsidRPr="00F63A23">
        <w:rPr>
          <w:spacing w:val="-1"/>
          <w:kern w:val="1"/>
          <w:sz w:val="20"/>
          <w:szCs w:val="20"/>
          <w:lang w:eastAsia="ar-SA"/>
        </w:rPr>
        <w:t>c</w:t>
      </w:r>
      <w:r w:rsidRPr="00F63A23">
        <w:rPr>
          <w:kern w:val="1"/>
          <w:sz w:val="20"/>
          <w:szCs w:val="20"/>
          <w:lang w:eastAsia="ar-SA"/>
        </w:rPr>
        <w:t xml:space="preserve">i niniejszej umowy, </w:t>
      </w:r>
      <w:r w:rsidRPr="00F63A23">
        <w:rPr>
          <w:spacing w:val="-1"/>
          <w:kern w:val="1"/>
          <w:sz w:val="20"/>
          <w:szCs w:val="20"/>
          <w:lang w:eastAsia="ar-SA"/>
        </w:rPr>
        <w:t>w</w:t>
      </w:r>
      <w:r w:rsidRPr="00F63A23">
        <w:rPr>
          <w:kern w:val="1"/>
          <w:sz w:val="20"/>
          <w:szCs w:val="20"/>
          <w:lang w:eastAsia="ar-SA"/>
        </w:rPr>
        <w:t xml:space="preserve">ymagają </w:t>
      </w:r>
      <w:r w:rsidRPr="00F63A23">
        <w:rPr>
          <w:spacing w:val="1"/>
          <w:kern w:val="1"/>
          <w:sz w:val="20"/>
          <w:szCs w:val="20"/>
          <w:lang w:eastAsia="ar-SA"/>
        </w:rPr>
        <w:t>f</w:t>
      </w:r>
      <w:r w:rsidRPr="00F63A23">
        <w:rPr>
          <w:kern w:val="1"/>
          <w:sz w:val="20"/>
          <w:szCs w:val="20"/>
          <w:lang w:eastAsia="ar-SA"/>
        </w:rPr>
        <w:t>o</w:t>
      </w:r>
      <w:r w:rsidRPr="00F63A23">
        <w:rPr>
          <w:spacing w:val="-2"/>
          <w:kern w:val="1"/>
          <w:sz w:val="20"/>
          <w:szCs w:val="20"/>
          <w:lang w:eastAsia="ar-SA"/>
        </w:rPr>
        <w:t>r</w:t>
      </w:r>
      <w:r w:rsidRPr="00F63A23">
        <w:rPr>
          <w:kern w:val="1"/>
          <w:sz w:val="20"/>
          <w:szCs w:val="20"/>
          <w:lang w:eastAsia="ar-SA"/>
        </w:rPr>
        <w:t>my</w:t>
      </w:r>
      <w:r w:rsidRPr="00F63A23">
        <w:rPr>
          <w:spacing w:val="16"/>
          <w:kern w:val="1"/>
          <w:sz w:val="20"/>
          <w:szCs w:val="20"/>
          <w:lang w:eastAsia="ar-SA"/>
        </w:rPr>
        <w:t xml:space="preserve"> </w:t>
      </w:r>
      <w:r w:rsidRPr="00F63A23">
        <w:rPr>
          <w:spacing w:val="1"/>
          <w:kern w:val="1"/>
          <w:sz w:val="20"/>
          <w:szCs w:val="20"/>
          <w:lang w:eastAsia="ar-SA"/>
        </w:rPr>
        <w:t>p</w:t>
      </w:r>
      <w:r w:rsidRPr="00F63A23">
        <w:rPr>
          <w:kern w:val="1"/>
          <w:sz w:val="20"/>
          <w:szCs w:val="20"/>
          <w:lang w:eastAsia="ar-SA"/>
        </w:rPr>
        <w:t>isem</w:t>
      </w:r>
      <w:r w:rsidRPr="00F63A23">
        <w:rPr>
          <w:spacing w:val="1"/>
          <w:kern w:val="1"/>
          <w:sz w:val="20"/>
          <w:szCs w:val="20"/>
          <w:lang w:eastAsia="ar-SA"/>
        </w:rPr>
        <w:t>n</w:t>
      </w:r>
      <w:r w:rsidRPr="00F63A23">
        <w:rPr>
          <w:spacing w:val="-2"/>
          <w:kern w:val="1"/>
          <w:sz w:val="20"/>
          <w:szCs w:val="20"/>
          <w:lang w:eastAsia="ar-SA"/>
        </w:rPr>
        <w:t>e</w:t>
      </w:r>
      <w:r w:rsidRPr="00F63A23">
        <w:rPr>
          <w:kern w:val="1"/>
          <w:sz w:val="20"/>
          <w:szCs w:val="20"/>
          <w:lang w:eastAsia="ar-SA"/>
        </w:rPr>
        <w:t>j (aneks)</w:t>
      </w:r>
      <w:r w:rsidRPr="00F63A23">
        <w:rPr>
          <w:spacing w:val="15"/>
          <w:kern w:val="1"/>
          <w:sz w:val="20"/>
          <w:szCs w:val="20"/>
          <w:lang w:eastAsia="ar-SA"/>
        </w:rPr>
        <w:t xml:space="preserve"> </w:t>
      </w:r>
      <w:r w:rsidRPr="00F63A23">
        <w:rPr>
          <w:spacing w:val="1"/>
          <w:kern w:val="1"/>
          <w:sz w:val="20"/>
          <w:szCs w:val="20"/>
          <w:lang w:eastAsia="ar-SA"/>
        </w:rPr>
        <w:t>p</w:t>
      </w:r>
      <w:r w:rsidRPr="00F63A23">
        <w:rPr>
          <w:spacing w:val="-2"/>
          <w:kern w:val="1"/>
          <w:sz w:val="20"/>
          <w:szCs w:val="20"/>
          <w:lang w:eastAsia="ar-SA"/>
        </w:rPr>
        <w:t>o</w:t>
      </w:r>
      <w:r w:rsidRPr="00F63A23">
        <w:rPr>
          <w:kern w:val="1"/>
          <w:sz w:val="20"/>
          <w:szCs w:val="20"/>
          <w:lang w:eastAsia="ar-SA"/>
        </w:rPr>
        <w:t>d rygor</w:t>
      </w:r>
      <w:r w:rsidRPr="00F63A23">
        <w:rPr>
          <w:spacing w:val="1"/>
          <w:kern w:val="1"/>
          <w:sz w:val="20"/>
          <w:szCs w:val="20"/>
          <w:lang w:eastAsia="ar-SA"/>
        </w:rPr>
        <w:t>e</w:t>
      </w:r>
      <w:r w:rsidRPr="00F63A23">
        <w:rPr>
          <w:kern w:val="1"/>
          <w:sz w:val="20"/>
          <w:szCs w:val="20"/>
          <w:lang w:eastAsia="ar-SA"/>
        </w:rPr>
        <w:t>m</w:t>
      </w:r>
      <w:r w:rsidRPr="00F63A23">
        <w:rPr>
          <w:spacing w:val="2"/>
          <w:kern w:val="1"/>
          <w:sz w:val="20"/>
          <w:szCs w:val="20"/>
          <w:lang w:eastAsia="ar-SA"/>
        </w:rPr>
        <w:t xml:space="preserve"> </w:t>
      </w:r>
      <w:r w:rsidRPr="00F63A23">
        <w:rPr>
          <w:spacing w:val="1"/>
          <w:kern w:val="1"/>
          <w:sz w:val="20"/>
          <w:szCs w:val="20"/>
          <w:lang w:eastAsia="ar-SA"/>
        </w:rPr>
        <w:t>n</w:t>
      </w:r>
      <w:r w:rsidRPr="00F63A23">
        <w:rPr>
          <w:spacing w:val="-2"/>
          <w:kern w:val="1"/>
          <w:sz w:val="20"/>
          <w:szCs w:val="20"/>
          <w:lang w:eastAsia="ar-SA"/>
        </w:rPr>
        <w:t>i</w:t>
      </w:r>
      <w:r w:rsidRPr="00F63A23">
        <w:rPr>
          <w:kern w:val="1"/>
          <w:sz w:val="20"/>
          <w:szCs w:val="20"/>
          <w:lang w:eastAsia="ar-SA"/>
        </w:rPr>
        <w:t>eważ</w:t>
      </w:r>
      <w:r w:rsidRPr="00F63A23">
        <w:rPr>
          <w:spacing w:val="1"/>
          <w:kern w:val="1"/>
          <w:sz w:val="20"/>
          <w:szCs w:val="20"/>
          <w:lang w:eastAsia="ar-SA"/>
        </w:rPr>
        <w:t>n</w:t>
      </w:r>
      <w:r w:rsidRPr="00F63A23">
        <w:rPr>
          <w:kern w:val="1"/>
          <w:sz w:val="20"/>
          <w:szCs w:val="20"/>
          <w:lang w:eastAsia="ar-SA"/>
        </w:rPr>
        <w:t>oś</w:t>
      </w:r>
      <w:r w:rsidRPr="00F63A23">
        <w:rPr>
          <w:spacing w:val="-1"/>
          <w:kern w:val="1"/>
          <w:sz w:val="20"/>
          <w:szCs w:val="20"/>
          <w:lang w:eastAsia="ar-SA"/>
        </w:rPr>
        <w:t>c</w:t>
      </w:r>
      <w:r w:rsidRPr="00F63A23">
        <w:rPr>
          <w:kern w:val="1"/>
          <w:sz w:val="20"/>
          <w:szCs w:val="20"/>
          <w:lang w:eastAsia="ar-SA"/>
        </w:rPr>
        <w:t>i.</w:t>
      </w:r>
    </w:p>
    <w:p w14:paraId="03CFC27F" w14:textId="73BE4DF8" w:rsidR="00292F0C" w:rsidRPr="00F63A23" w:rsidRDefault="00292F0C" w:rsidP="00292F0C">
      <w:pPr>
        <w:widowControl w:val="0"/>
        <w:numPr>
          <w:ilvl w:val="0"/>
          <w:numId w:val="29"/>
        </w:numPr>
        <w:tabs>
          <w:tab w:val="left" w:pos="360"/>
        </w:tabs>
        <w:overflowPunct w:val="0"/>
        <w:ind w:right="114"/>
        <w:jc w:val="both"/>
        <w:textAlignment w:val="baseline"/>
        <w:rPr>
          <w:kern w:val="1"/>
          <w:sz w:val="20"/>
          <w:szCs w:val="20"/>
          <w:lang w:eastAsia="ar-SA"/>
        </w:rPr>
      </w:pPr>
      <w:r w:rsidRPr="00F63A23">
        <w:rPr>
          <w:kern w:val="1"/>
          <w:sz w:val="20"/>
          <w:szCs w:val="20"/>
          <w:lang w:eastAsia="ar-SA"/>
        </w:rPr>
        <w:t>W sprawach nie uregulowanych umową stosuje</w:t>
      </w:r>
      <w:r w:rsidR="0021217E">
        <w:rPr>
          <w:kern w:val="1"/>
          <w:sz w:val="20"/>
          <w:szCs w:val="20"/>
          <w:lang w:eastAsia="ar-SA"/>
        </w:rPr>
        <w:t xml:space="preserve"> się przepisy Kodeksu Cywilnego.</w:t>
      </w:r>
    </w:p>
    <w:p w14:paraId="546535C3" w14:textId="77777777" w:rsidR="00292F0C" w:rsidRPr="00F63A23" w:rsidRDefault="00292F0C" w:rsidP="00292F0C">
      <w:pPr>
        <w:widowControl w:val="0"/>
        <w:numPr>
          <w:ilvl w:val="0"/>
          <w:numId w:val="29"/>
        </w:numPr>
        <w:tabs>
          <w:tab w:val="left" w:pos="360"/>
        </w:tabs>
        <w:overflowPunct w:val="0"/>
        <w:ind w:right="114"/>
        <w:jc w:val="both"/>
        <w:textAlignment w:val="baseline"/>
        <w:rPr>
          <w:kern w:val="1"/>
          <w:sz w:val="20"/>
          <w:szCs w:val="20"/>
          <w:lang w:eastAsia="ar-SA"/>
        </w:rPr>
      </w:pPr>
      <w:r w:rsidRPr="00F63A23">
        <w:rPr>
          <w:kern w:val="1"/>
          <w:sz w:val="20"/>
          <w:szCs w:val="20"/>
          <w:lang w:eastAsia="ar-SA"/>
        </w:rPr>
        <w:t xml:space="preserve">Wszelkie spory wynikające z realizacji niniejszej umowy lub w związku z nią, będą rozstrzygane przez właściwy sąd powszechny, według siedziby Zamawiającego. </w:t>
      </w:r>
    </w:p>
    <w:p w14:paraId="49CC5973" w14:textId="77777777" w:rsidR="00292F0C" w:rsidRPr="00F63A23" w:rsidRDefault="00292F0C" w:rsidP="00292F0C">
      <w:pPr>
        <w:widowControl w:val="0"/>
        <w:numPr>
          <w:ilvl w:val="0"/>
          <w:numId w:val="29"/>
        </w:numPr>
        <w:tabs>
          <w:tab w:val="left" w:pos="360"/>
        </w:tabs>
        <w:overflowPunct w:val="0"/>
        <w:ind w:right="114"/>
        <w:jc w:val="both"/>
        <w:textAlignment w:val="baseline"/>
        <w:rPr>
          <w:kern w:val="1"/>
          <w:sz w:val="20"/>
          <w:szCs w:val="20"/>
          <w:lang w:eastAsia="ar-SA"/>
        </w:rPr>
      </w:pPr>
      <w:r w:rsidRPr="00F63A23">
        <w:rPr>
          <w:kern w:val="1"/>
          <w:sz w:val="20"/>
          <w:szCs w:val="20"/>
          <w:lang w:eastAsia="ar-SA"/>
        </w:rPr>
        <w:t>Niniejsza umowa została sporządzona w dwóch jednobrzmiących egzemplarzach – 1  egzemplarz  dla Zamawiającego, 1 egzemplarz dla Wykonawcy.</w:t>
      </w:r>
    </w:p>
    <w:p w14:paraId="3F9061ED" w14:textId="77777777" w:rsidR="00292F0C" w:rsidRPr="00F63A23" w:rsidRDefault="00292F0C" w:rsidP="00292F0C">
      <w:pPr>
        <w:widowControl w:val="0"/>
        <w:overflowPunct w:val="0"/>
        <w:jc w:val="both"/>
        <w:textAlignment w:val="baseline"/>
        <w:rPr>
          <w:color w:val="00000A"/>
          <w:kern w:val="1"/>
          <w:sz w:val="20"/>
          <w:szCs w:val="20"/>
          <w:lang w:eastAsia="ar-SA"/>
        </w:rPr>
      </w:pPr>
    </w:p>
    <w:p w14:paraId="21099013" w14:textId="77777777" w:rsidR="00292F0C" w:rsidRPr="00157501" w:rsidRDefault="00292F0C" w:rsidP="00292F0C">
      <w:pPr>
        <w:jc w:val="both"/>
        <w:rPr>
          <w:color w:val="000000"/>
          <w:sz w:val="20"/>
          <w:szCs w:val="20"/>
        </w:rPr>
      </w:pPr>
    </w:p>
    <w:p w14:paraId="06E8ED9E" w14:textId="77777777" w:rsidR="00292F0C" w:rsidRPr="00157501" w:rsidRDefault="00292F0C" w:rsidP="00292F0C">
      <w:pPr>
        <w:jc w:val="both"/>
        <w:rPr>
          <w:color w:val="000000"/>
          <w:sz w:val="20"/>
          <w:szCs w:val="20"/>
        </w:rPr>
      </w:pPr>
    </w:p>
    <w:p w14:paraId="30F0692B" w14:textId="77777777" w:rsidR="00292F0C" w:rsidRPr="00157501" w:rsidRDefault="00292F0C" w:rsidP="00292F0C">
      <w:pPr>
        <w:jc w:val="both"/>
        <w:rPr>
          <w:color w:val="000000"/>
          <w:sz w:val="20"/>
          <w:szCs w:val="20"/>
        </w:rPr>
      </w:pPr>
    </w:p>
    <w:p w14:paraId="11FF54E4" w14:textId="77777777" w:rsidR="00292F0C" w:rsidRPr="00157501" w:rsidRDefault="00292F0C" w:rsidP="00292F0C">
      <w:pPr>
        <w:jc w:val="center"/>
        <w:rPr>
          <w:b/>
          <w:i/>
          <w:color w:val="000000"/>
          <w:sz w:val="28"/>
          <w:szCs w:val="28"/>
          <w:u w:val="single"/>
        </w:rPr>
      </w:pPr>
      <w:r w:rsidRPr="00157501">
        <w:rPr>
          <w:b/>
          <w:i/>
          <w:color w:val="000000"/>
          <w:sz w:val="28"/>
          <w:szCs w:val="28"/>
          <w:u w:val="single"/>
        </w:rPr>
        <w:t>Wykonawca</w:t>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u w:val="single"/>
        </w:rPr>
        <w:t>Zamawiający</w:t>
      </w:r>
    </w:p>
    <w:p w14:paraId="0B686022" w14:textId="77777777" w:rsidR="00292F0C" w:rsidRPr="00157501" w:rsidRDefault="00292F0C" w:rsidP="00292F0C">
      <w:pPr>
        <w:rPr>
          <w:color w:val="000000"/>
        </w:rPr>
      </w:pPr>
    </w:p>
    <w:p w14:paraId="3E3CBFC2" w14:textId="77777777" w:rsidR="00292F0C" w:rsidRPr="00157501" w:rsidRDefault="00292F0C" w:rsidP="00292F0C">
      <w:pPr>
        <w:rPr>
          <w:color w:val="000000"/>
        </w:rPr>
      </w:pPr>
    </w:p>
    <w:p w14:paraId="3B95534A" w14:textId="77777777" w:rsidR="00292F0C" w:rsidRPr="00157501" w:rsidRDefault="00292F0C" w:rsidP="00292F0C">
      <w:pPr>
        <w:rPr>
          <w:color w:val="000000"/>
          <w:sz w:val="20"/>
          <w:szCs w:val="20"/>
        </w:rPr>
      </w:pPr>
    </w:p>
    <w:p w14:paraId="6AA9013E" w14:textId="77777777" w:rsidR="00292F0C" w:rsidRPr="00157501" w:rsidRDefault="00292F0C" w:rsidP="00292F0C">
      <w:pPr>
        <w:rPr>
          <w:color w:val="000000"/>
          <w:sz w:val="20"/>
          <w:szCs w:val="20"/>
        </w:rPr>
      </w:pPr>
    </w:p>
    <w:p w14:paraId="70A18CAD" w14:textId="77777777" w:rsidR="00292F0C" w:rsidRPr="00157501" w:rsidRDefault="00292F0C" w:rsidP="00292F0C">
      <w:pPr>
        <w:rPr>
          <w:color w:val="000000"/>
          <w:sz w:val="20"/>
          <w:szCs w:val="20"/>
        </w:rPr>
      </w:pPr>
    </w:p>
    <w:p w14:paraId="009EAAEF" w14:textId="77777777" w:rsidR="00292F0C" w:rsidRDefault="00292F0C" w:rsidP="00292F0C">
      <w:pPr>
        <w:jc w:val="both"/>
        <w:rPr>
          <w:b/>
          <w:color w:val="000000"/>
        </w:rPr>
      </w:pPr>
    </w:p>
    <w:p w14:paraId="62103D75" w14:textId="77777777" w:rsidR="00292F0C" w:rsidRDefault="00292F0C" w:rsidP="00292F0C">
      <w:pPr>
        <w:jc w:val="both"/>
        <w:rPr>
          <w:b/>
          <w:color w:val="000000"/>
        </w:rPr>
      </w:pPr>
    </w:p>
    <w:p w14:paraId="241298E8" w14:textId="77777777" w:rsidR="00292F0C" w:rsidRDefault="00292F0C" w:rsidP="00292F0C">
      <w:pPr>
        <w:jc w:val="both"/>
        <w:rPr>
          <w:b/>
          <w:color w:val="000000"/>
        </w:rPr>
      </w:pPr>
    </w:p>
    <w:p w14:paraId="7880D4B2" w14:textId="77777777" w:rsidR="00292F0C" w:rsidRDefault="00292F0C" w:rsidP="00292F0C">
      <w:pPr>
        <w:jc w:val="both"/>
        <w:rPr>
          <w:b/>
          <w:color w:val="000000"/>
        </w:rPr>
      </w:pPr>
    </w:p>
    <w:p w14:paraId="016C9765" w14:textId="77777777" w:rsidR="00292F0C" w:rsidRDefault="00292F0C" w:rsidP="00292F0C">
      <w:pPr>
        <w:jc w:val="both"/>
        <w:rPr>
          <w:b/>
          <w:color w:val="000000"/>
        </w:rPr>
      </w:pPr>
    </w:p>
    <w:p w14:paraId="3DF8B25E" w14:textId="77777777" w:rsidR="00292F0C" w:rsidRDefault="00292F0C" w:rsidP="00292F0C">
      <w:pPr>
        <w:jc w:val="both"/>
        <w:rPr>
          <w:b/>
          <w:color w:val="000000"/>
        </w:rPr>
      </w:pPr>
    </w:p>
    <w:p w14:paraId="08DF8E3B" w14:textId="77777777" w:rsidR="00292F0C" w:rsidRDefault="00292F0C" w:rsidP="00292F0C">
      <w:pPr>
        <w:jc w:val="both"/>
        <w:rPr>
          <w:sz w:val="20"/>
          <w:szCs w:val="20"/>
        </w:rPr>
      </w:pPr>
    </w:p>
    <w:p w14:paraId="0360105B" w14:textId="77777777" w:rsidR="00292F0C" w:rsidRDefault="00292F0C" w:rsidP="00292F0C">
      <w:pPr>
        <w:jc w:val="both"/>
        <w:rPr>
          <w:sz w:val="20"/>
          <w:szCs w:val="20"/>
        </w:rPr>
      </w:pPr>
    </w:p>
    <w:p w14:paraId="176018E6" w14:textId="77777777" w:rsidR="00292F0C" w:rsidRDefault="00292F0C" w:rsidP="00292F0C">
      <w:pPr>
        <w:jc w:val="both"/>
        <w:rPr>
          <w:sz w:val="20"/>
          <w:szCs w:val="20"/>
        </w:rPr>
      </w:pPr>
    </w:p>
    <w:p w14:paraId="5CA7FEFA" w14:textId="77777777" w:rsidR="00292F0C" w:rsidRDefault="00292F0C" w:rsidP="00292F0C">
      <w:pPr>
        <w:jc w:val="both"/>
        <w:rPr>
          <w:sz w:val="20"/>
          <w:szCs w:val="20"/>
        </w:rPr>
      </w:pPr>
    </w:p>
    <w:p w14:paraId="33EDAB57" w14:textId="77777777" w:rsidR="00292F0C" w:rsidRDefault="00292F0C" w:rsidP="00292F0C">
      <w:pPr>
        <w:jc w:val="both"/>
        <w:rPr>
          <w:sz w:val="20"/>
          <w:szCs w:val="20"/>
        </w:rPr>
      </w:pPr>
    </w:p>
    <w:p w14:paraId="3FD2FF5F" w14:textId="77777777" w:rsidR="00292F0C" w:rsidRDefault="00292F0C" w:rsidP="00292F0C">
      <w:pPr>
        <w:jc w:val="both"/>
        <w:rPr>
          <w:sz w:val="20"/>
          <w:szCs w:val="20"/>
        </w:rPr>
      </w:pPr>
    </w:p>
    <w:p w14:paraId="1C9BC664" w14:textId="77777777" w:rsidR="00292F0C" w:rsidRDefault="00292F0C" w:rsidP="00292F0C">
      <w:pPr>
        <w:jc w:val="both"/>
        <w:rPr>
          <w:sz w:val="20"/>
          <w:szCs w:val="20"/>
        </w:rPr>
      </w:pPr>
    </w:p>
    <w:p w14:paraId="1F16ACDE" w14:textId="77777777" w:rsidR="00292F0C" w:rsidRDefault="00292F0C" w:rsidP="00292F0C">
      <w:pPr>
        <w:jc w:val="both"/>
        <w:rPr>
          <w:sz w:val="20"/>
          <w:szCs w:val="20"/>
        </w:rPr>
      </w:pPr>
    </w:p>
    <w:p w14:paraId="43F27F83" w14:textId="77777777" w:rsidR="00292F0C" w:rsidRDefault="00292F0C" w:rsidP="00292F0C">
      <w:pPr>
        <w:jc w:val="both"/>
        <w:rPr>
          <w:sz w:val="20"/>
          <w:szCs w:val="20"/>
        </w:rPr>
      </w:pPr>
    </w:p>
    <w:p w14:paraId="4912ADA4" w14:textId="77777777" w:rsidR="00292F0C" w:rsidRDefault="00292F0C" w:rsidP="00292F0C">
      <w:pPr>
        <w:jc w:val="both"/>
        <w:rPr>
          <w:sz w:val="20"/>
          <w:szCs w:val="20"/>
        </w:rPr>
      </w:pPr>
    </w:p>
    <w:p w14:paraId="070F718C" w14:textId="77777777" w:rsidR="005D01EC" w:rsidRDefault="005D01EC" w:rsidP="00292F0C">
      <w:pPr>
        <w:jc w:val="both"/>
        <w:rPr>
          <w:sz w:val="20"/>
          <w:szCs w:val="20"/>
        </w:rPr>
      </w:pPr>
    </w:p>
    <w:p w14:paraId="7683AE25" w14:textId="77777777" w:rsidR="005D01EC" w:rsidRDefault="005D01EC" w:rsidP="00292F0C">
      <w:pPr>
        <w:jc w:val="both"/>
        <w:rPr>
          <w:sz w:val="20"/>
          <w:szCs w:val="20"/>
        </w:rPr>
      </w:pPr>
    </w:p>
    <w:p w14:paraId="34BCBAAD" w14:textId="77777777" w:rsidR="005D01EC" w:rsidRDefault="005D01EC" w:rsidP="00292F0C">
      <w:pPr>
        <w:jc w:val="both"/>
        <w:rPr>
          <w:sz w:val="20"/>
          <w:szCs w:val="20"/>
        </w:rPr>
      </w:pPr>
    </w:p>
    <w:p w14:paraId="475254CA" w14:textId="77777777" w:rsidR="005D01EC" w:rsidRDefault="005D01EC" w:rsidP="00292F0C">
      <w:pPr>
        <w:jc w:val="both"/>
        <w:rPr>
          <w:sz w:val="20"/>
          <w:szCs w:val="20"/>
        </w:rPr>
      </w:pPr>
    </w:p>
    <w:p w14:paraId="3C8BB056" w14:textId="77777777" w:rsidR="005D01EC" w:rsidRDefault="005D01EC" w:rsidP="00292F0C">
      <w:pPr>
        <w:jc w:val="both"/>
        <w:rPr>
          <w:sz w:val="20"/>
          <w:szCs w:val="20"/>
        </w:rPr>
      </w:pPr>
    </w:p>
    <w:p w14:paraId="55F89CBF" w14:textId="77777777" w:rsidR="005D01EC" w:rsidRDefault="005D01EC" w:rsidP="00292F0C">
      <w:pPr>
        <w:jc w:val="both"/>
        <w:rPr>
          <w:sz w:val="20"/>
          <w:szCs w:val="20"/>
        </w:rPr>
      </w:pPr>
    </w:p>
    <w:p w14:paraId="3DA22C7F" w14:textId="77777777" w:rsidR="005D01EC" w:rsidRDefault="005D01EC" w:rsidP="00292F0C">
      <w:pPr>
        <w:jc w:val="both"/>
        <w:rPr>
          <w:sz w:val="20"/>
          <w:szCs w:val="20"/>
        </w:rPr>
      </w:pPr>
    </w:p>
    <w:p w14:paraId="1191C733" w14:textId="77777777" w:rsidR="005D01EC" w:rsidRDefault="005D01EC" w:rsidP="00292F0C">
      <w:pPr>
        <w:jc w:val="both"/>
        <w:rPr>
          <w:sz w:val="20"/>
          <w:szCs w:val="20"/>
        </w:rPr>
      </w:pPr>
    </w:p>
    <w:p w14:paraId="2093B8CF" w14:textId="77777777" w:rsidR="005D01EC" w:rsidRDefault="005D01EC" w:rsidP="00292F0C">
      <w:pPr>
        <w:jc w:val="both"/>
        <w:rPr>
          <w:sz w:val="20"/>
          <w:szCs w:val="20"/>
        </w:rPr>
      </w:pPr>
    </w:p>
    <w:p w14:paraId="5E25A966" w14:textId="77777777" w:rsidR="005D01EC" w:rsidRDefault="005D01EC" w:rsidP="00292F0C">
      <w:pPr>
        <w:jc w:val="both"/>
        <w:rPr>
          <w:sz w:val="20"/>
          <w:szCs w:val="20"/>
        </w:rPr>
      </w:pPr>
    </w:p>
    <w:p w14:paraId="65E0A3D7" w14:textId="77777777" w:rsidR="005D01EC" w:rsidRDefault="005D01EC" w:rsidP="00292F0C">
      <w:pPr>
        <w:jc w:val="both"/>
        <w:rPr>
          <w:sz w:val="20"/>
          <w:szCs w:val="20"/>
        </w:rPr>
      </w:pPr>
    </w:p>
    <w:p w14:paraId="6C9C3961" w14:textId="77777777" w:rsidR="00292F0C" w:rsidRDefault="00292F0C" w:rsidP="00292F0C">
      <w:pPr>
        <w:jc w:val="both"/>
        <w:rPr>
          <w:sz w:val="20"/>
          <w:szCs w:val="20"/>
        </w:rPr>
      </w:pPr>
    </w:p>
    <w:p w14:paraId="40521F0C" w14:textId="77777777" w:rsidR="00292F0C" w:rsidRDefault="00292F0C" w:rsidP="00292F0C">
      <w:pPr>
        <w:jc w:val="both"/>
        <w:rPr>
          <w:sz w:val="20"/>
          <w:szCs w:val="20"/>
        </w:rPr>
      </w:pPr>
    </w:p>
    <w:p w14:paraId="66C20FF6" w14:textId="77777777" w:rsidR="0021217E" w:rsidRDefault="0021217E" w:rsidP="00292F0C">
      <w:pPr>
        <w:jc w:val="both"/>
        <w:rPr>
          <w:sz w:val="20"/>
          <w:szCs w:val="20"/>
        </w:rPr>
      </w:pPr>
    </w:p>
    <w:p w14:paraId="297DDCE9" w14:textId="77777777" w:rsidR="00292F0C" w:rsidRDefault="00292F0C" w:rsidP="00292F0C">
      <w:pPr>
        <w:jc w:val="both"/>
        <w:rPr>
          <w:sz w:val="20"/>
          <w:szCs w:val="20"/>
        </w:rPr>
      </w:pPr>
    </w:p>
    <w:p w14:paraId="5C90B068" w14:textId="77777777" w:rsidR="00292F0C" w:rsidRPr="00F63A23" w:rsidRDefault="00292F0C" w:rsidP="00292F0C">
      <w:pPr>
        <w:widowControl w:val="0"/>
        <w:overflowPunct w:val="0"/>
        <w:ind w:left="7080"/>
        <w:jc w:val="right"/>
        <w:textAlignment w:val="baseline"/>
        <w:rPr>
          <w:rFonts w:cs="Calibri"/>
          <w:i/>
          <w:color w:val="00000A"/>
          <w:kern w:val="1"/>
          <w:sz w:val="16"/>
          <w:lang w:eastAsia="ar-SA"/>
        </w:rPr>
      </w:pPr>
      <w:r w:rsidRPr="00F63A23">
        <w:rPr>
          <w:rFonts w:cs="Calibri"/>
          <w:color w:val="00000A"/>
          <w:kern w:val="1"/>
          <w:sz w:val="20"/>
          <w:szCs w:val="20"/>
          <w:lang w:eastAsia="ar-SA"/>
        </w:rPr>
        <w:t>…...................................</w:t>
      </w:r>
    </w:p>
    <w:p w14:paraId="35CC76D9" w14:textId="77777777" w:rsidR="00292F0C" w:rsidRPr="00F63A23" w:rsidRDefault="00292F0C" w:rsidP="00292F0C">
      <w:pPr>
        <w:widowControl w:val="0"/>
        <w:overflowPunct w:val="0"/>
        <w:ind w:left="7080"/>
        <w:jc w:val="center"/>
        <w:textAlignment w:val="baseline"/>
        <w:rPr>
          <w:rFonts w:cs="Calibri"/>
          <w:color w:val="00000A"/>
          <w:kern w:val="1"/>
          <w:lang w:eastAsia="ar-SA"/>
        </w:rPr>
      </w:pPr>
      <w:r w:rsidRPr="00F63A23">
        <w:rPr>
          <w:rFonts w:cs="Calibri"/>
          <w:i/>
          <w:color w:val="00000A"/>
          <w:kern w:val="1"/>
          <w:sz w:val="16"/>
          <w:lang w:eastAsia="ar-SA"/>
        </w:rPr>
        <w:t xml:space="preserve">  miejscowość                data</w:t>
      </w:r>
    </w:p>
    <w:p w14:paraId="7FF84057" w14:textId="77777777" w:rsidR="00292F0C" w:rsidRDefault="00292F0C" w:rsidP="00292F0C">
      <w:pPr>
        <w:widowControl w:val="0"/>
        <w:overflowPunct w:val="0"/>
        <w:jc w:val="center"/>
        <w:textAlignment w:val="baseline"/>
        <w:rPr>
          <w:rFonts w:cs="Calibri"/>
          <w:color w:val="00000A"/>
          <w:kern w:val="1"/>
          <w:lang w:eastAsia="ar-SA"/>
        </w:rPr>
      </w:pPr>
    </w:p>
    <w:p w14:paraId="71C93DD1" w14:textId="77777777" w:rsidR="00292F0C" w:rsidRPr="00F63A23" w:rsidRDefault="00292F0C" w:rsidP="00292F0C">
      <w:pPr>
        <w:widowControl w:val="0"/>
        <w:overflowPunct w:val="0"/>
        <w:jc w:val="center"/>
        <w:textAlignment w:val="baseline"/>
        <w:rPr>
          <w:rFonts w:cs="Calibri"/>
          <w:color w:val="00000A"/>
          <w:kern w:val="1"/>
          <w:lang w:eastAsia="ar-SA"/>
        </w:rPr>
      </w:pPr>
    </w:p>
    <w:p w14:paraId="505570A3" w14:textId="77777777" w:rsidR="00292F0C" w:rsidRPr="00F63A23" w:rsidRDefault="00292F0C" w:rsidP="00292F0C">
      <w:pPr>
        <w:widowControl w:val="0"/>
        <w:overflowPunct w:val="0"/>
        <w:jc w:val="center"/>
        <w:textAlignment w:val="baseline"/>
        <w:rPr>
          <w:rFonts w:cs="Calibri"/>
          <w:color w:val="00000A"/>
          <w:kern w:val="1"/>
          <w:lang w:eastAsia="ar-SA"/>
        </w:rPr>
      </w:pPr>
      <w:r w:rsidRPr="00F63A23">
        <w:rPr>
          <w:rFonts w:cs="Calibri"/>
          <w:b/>
          <w:color w:val="00000A"/>
          <w:kern w:val="1"/>
          <w:sz w:val="28"/>
          <w:lang w:eastAsia="ar-SA"/>
        </w:rPr>
        <w:t>PROTOKÓŁ  ZDAWCZO – ODBIORCZY</w:t>
      </w:r>
    </w:p>
    <w:p w14:paraId="78CF04D6" w14:textId="77777777" w:rsidR="00292F0C" w:rsidRPr="00F63A23" w:rsidRDefault="00292F0C" w:rsidP="00292F0C">
      <w:pPr>
        <w:widowControl w:val="0"/>
        <w:overflowPunct w:val="0"/>
        <w:jc w:val="center"/>
        <w:textAlignment w:val="baseline"/>
        <w:rPr>
          <w:rFonts w:cs="Calibri"/>
          <w:color w:val="00000A"/>
          <w:kern w:val="1"/>
          <w:lang w:eastAsia="ar-SA"/>
        </w:rPr>
      </w:pPr>
    </w:p>
    <w:p w14:paraId="38F98DF6" w14:textId="77777777" w:rsidR="00292F0C" w:rsidRPr="00F63A23" w:rsidRDefault="00292F0C" w:rsidP="00292F0C">
      <w:pPr>
        <w:widowControl w:val="0"/>
        <w:overflowPunct w:val="0"/>
        <w:textAlignment w:val="baseline"/>
        <w:rPr>
          <w:rFonts w:cs="Calibri"/>
          <w:color w:val="00000A"/>
          <w:kern w:val="1"/>
          <w:lang w:eastAsia="ar-SA"/>
        </w:rPr>
      </w:pPr>
    </w:p>
    <w:p w14:paraId="58C7F8E6" w14:textId="77777777" w:rsidR="00292F0C" w:rsidRPr="00F63A23" w:rsidRDefault="00292F0C" w:rsidP="00292F0C">
      <w:pPr>
        <w:widowControl w:val="0"/>
        <w:overflowPunct w:val="0"/>
        <w:jc w:val="both"/>
        <w:textAlignment w:val="baseline"/>
        <w:rPr>
          <w:rFonts w:cs="Calibri"/>
          <w:b/>
          <w:color w:val="00000A"/>
          <w:kern w:val="1"/>
          <w:sz w:val="22"/>
          <w:lang w:eastAsia="ar-SA"/>
        </w:rPr>
      </w:pPr>
      <w:r w:rsidRPr="00F63A23">
        <w:rPr>
          <w:rFonts w:cs="Calibri"/>
          <w:color w:val="00000A"/>
          <w:kern w:val="1"/>
          <w:sz w:val="22"/>
          <w:lang w:eastAsia="ar-SA"/>
        </w:rPr>
        <w:t xml:space="preserve">Zamawiający : </w:t>
      </w:r>
    </w:p>
    <w:p w14:paraId="0AA463ED" w14:textId="77777777" w:rsidR="00292F0C" w:rsidRPr="00F63A23" w:rsidRDefault="00292F0C" w:rsidP="00292F0C">
      <w:pPr>
        <w:widowControl w:val="0"/>
        <w:overflowPunct w:val="0"/>
        <w:jc w:val="both"/>
        <w:textAlignment w:val="baseline"/>
        <w:rPr>
          <w:rFonts w:cs="Calibri"/>
          <w:b/>
          <w:color w:val="00000A"/>
          <w:kern w:val="1"/>
          <w:sz w:val="22"/>
          <w:lang w:eastAsia="ar-SA"/>
        </w:rPr>
      </w:pPr>
      <w:r w:rsidRPr="00F63A23">
        <w:rPr>
          <w:rFonts w:cs="Calibri"/>
          <w:b/>
          <w:color w:val="00000A"/>
          <w:kern w:val="1"/>
          <w:sz w:val="22"/>
          <w:lang w:eastAsia="ar-SA"/>
        </w:rPr>
        <w:t>Szpital Specjalistyczny im. Edmunda Biernackiego w Mielcu, ul. Żeromskiego 22</w:t>
      </w:r>
    </w:p>
    <w:p w14:paraId="5F9A42CD" w14:textId="77777777" w:rsidR="00292F0C" w:rsidRPr="00F63A23" w:rsidRDefault="00292F0C" w:rsidP="00292F0C">
      <w:pPr>
        <w:widowControl w:val="0"/>
        <w:overflowPunct w:val="0"/>
        <w:textAlignment w:val="baseline"/>
        <w:rPr>
          <w:rFonts w:cs="Calibri"/>
          <w:b/>
          <w:color w:val="00000A"/>
          <w:kern w:val="1"/>
          <w:sz w:val="22"/>
          <w:lang w:eastAsia="ar-SA"/>
        </w:rPr>
      </w:pPr>
    </w:p>
    <w:p w14:paraId="3C01AC28" w14:textId="36BAF09D" w:rsidR="00292F0C" w:rsidRPr="00F63A23" w:rsidRDefault="00292F0C" w:rsidP="00292F0C">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odbioru, na podstawie oględzin zewnętrznych, dokonuje </w:t>
      </w:r>
      <w:r w:rsidRPr="00AA32CF">
        <w:rPr>
          <w:rFonts w:cs="Calibri"/>
          <w:kern w:val="1"/>
          <w:sz w:val="22"/>
          <w:lang w:eastAsia="ar-SA"/>
        </w:rPr>
        <w:t xml:space="preserve">pracownik </w:t>
      </w:r>
      <w:r w:rsidR="00EE5959" w:rsidRPr="00AA32CF">
        <w:rPr>
          <w:rFonts w:cs="Calibri"/>
          <w:kern w:val="1"/>
          <w:sz w:val="22"/>
          <w:lang w:eastAsia="ar-SA"/>
        </w:rPr>
        <w:t>Zaopatrzenia:</w:t>
      </w:r>
    </w:p>
    <w:p w14:paraId="273653C6" w14:textId="77777777" w:rsidR="00292F0C" w:rsidRPr="00F63A23" w:rsidRDefault="00292F0C" w:rsidP="00292F0C">
      <w:pPr>
        <w:widowControl w:val="0"/>
        <w:overflowPunct w:val="0"/>
        <w:textAlignment w:val="baseline"/>
        <w:rPr>
          <w:rFonts w:cs="Calibri"/>
          <w:color w:val="00000A"/>
          <w:kern w:val="1"/>
          <w:sz w:val="22"/>
          <w:lang w:eastAsia="ar-SA"/>
        </w:rPr>
      </w:pPr>
    </w:p>
    <w:p w14:paraId="6A389337" w14:textId="77777777" w:rsidR="00292F0C" w:rsidRPr="00F63A23" w:rsidRDefault="00292F0C" w:rsidP="00292F0C">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17749F57" w14:textId="77777777" w:rsidR="00292F0C" w:rsidRPr="00F63A23" w:rsidRDefault="00292F0C" w:rsidP="00292F0C">
      <w:pPr>
        <w:widowControl w:val="0"/>
        <w:overflowPunct w:val="0"/>
        <w:textAlignment w:val="baseline"/>
        <w:rPr>
          <w:rFonts w:cs="Calibri"/>
          <w:color w:val="00000A"/>
          <w:kern w:val="1"/>
          <w:sz w:val="16"/>
          <w:lang w:eastAsia="ar-SA"/>
        </w:rPr>
      </w:pPr>
      <w:r w:rsidRPr="00F63A23">
        <w:rPr>
          <w:rFonts w:cs="Calibri"/>
          <w:i/>
          <w:color w:val="00000A"/>
          <w:kern w:val="1"/>
          <w:sz w:val="16"/>
          <w:lang w:eastAsia="ar-SA"/>
        </w:rPr>
        <w:t>(Imię i Nazwisko, stanowisko)</w:t>
      </w:r>
    </w:p>
    <w:p w14:paraId="701197D5" w14:textId="77777777" w:rsidR="00292F0C" w:rsidRPr="00F63A23" w:rsidRDefault="00292F0C" w:rsidP="00292F0C">
      <w:pPr>
        <w:widowControl w:val="0"/>
        <w:overflowPunct w:val="0"/>
        <w:textAlignment w:val="baseline"/>
        <w:rPr>
          <w:rFonts w:cs="Calibri"/>
          <w:color w:val="00000A"/>
          <w:kern w:val="1"/>
          <w:sz w:val="16"/>
          <w:lang w:eastAsia="ar-SA"/>
        </w:rPr>
      </w:pPr>
    </w:p>
    <w:p w14:paraId="6DFAAE4D" w14:textId="77777777" w:rsidR="00292F0C" w:rsidRPr="00F63A23" w:rsidRDefault="00292F0C" w:rsidP="00292F0C">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niniejszym potwierdza przyjęcie od Wykonawcy :</w:t>
      </w:r>
    </w:p>
    <w:p w14:paraId="44FDBDC7"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w:t>
      </w:r>
    </w:p>
    <w:p w14:paraId="5566543B" w14:textId="77777777" w:rsidR="00292F0C" w:rsidRPr="00F63A23" w:rsidRDefault="00292F0C" w:rsidP="00292F0C">
      <w:pPr>
        <w:widowControl w:val="0"/>
        <w:overflowPunct w:val="0"/>
        <w:textAlignment w:val="baseline"/>
        <w:rPr>
          <w:rFonts w:cs="Calibri"/>
          <w:color w:val="00000A"/>
          <w:kern w:val="1"/>
          <w:sz w:val="22"/>
          <w:lang w:eastAsia="ar-SA"/>
        </w:rPr>
      </w:pPr>
    </w:p>
    <w:p w14:paraId="51BA4C93" w14:textId="77777777" w:rsidR="00292F0C" w:rsidRPr="00F63A23" w:rsidRDefault="00292F0C" w:rsidP="00292F0C">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przekazuje: </w:t>
      </w:r>
    </w:p>
    <w:p w14:paraId="731887E1" w14:textId="77777777" w:rsidR="00292F0C" w:rsidRPr="00F63A23" w:rsidRDefault="00292F0C" w:rsidP="00292F0C">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14:paraId="0F21B2D6"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i/>
          <w:color w:val="00000A"/>
          <w:kern w:val="1"/>
          <w:sz w:val="16"/>
          <w:lang w:eastAsia="ar-SA"/>
        </w:rPr>
        <w:t>(Imię i Nazwisko, stanowisko)</w:t>
      </w:r>
    </w:p>
    <w:p w14:paraId="1AD66508" w14:textId="77777777" w:rsidR="00292F0C" w:rsidRPr="00F63A23" w:rsidRDefault="00292F0C" w:rsidP="00292F0C">
      <w:pPr>
        <w:widowControl w:val="0"/>
        <w:overflowPunct w:val="0"/>
        <w:textAlignment w:val="baseline"/>
        <w:rPr>
          <w:rFonts w:cs="Calibri"/>
          <w:color w:val="00000A"/>
          <w:kern w:val="1"/>
          <w:sz w:val="22"/>
          <w:lang w:eastAsia="ar-SA"/>
        </w:rPr>
      </w:pPr>
    </w:p>
    <w:p w14:paraId="2DEE9A9B"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następującą aparaturę medyczną/sprzęt/urządzenie:</w:t>
      </w:r>
    </w:p>
    <w:p w14:paraId="35ADF6B7" w14:textId="77777777" w:rsidR="00292F0C" w:rsidRPr="00F63A23" w:rsidRDefault="00292F0C" w:rsidP="00292F0C">
      <w:pPr>
        <w:widowControl w:val="0"/>
        <w:overflowPunct w:val="0"/>
        <w:textAlignment w:val="baseline"/>
        <w:rPr>
          <w:rFonts w:cs="Calibri"/>
          <w:color w:val="00000A"/>
          <w:kern w:val="1"/>
          <w:sz w:val="22"/>
          <w:lang w:eastAsia="ar-SA"/>
        </w:rPr>
      </w:pPr>
    </w:p>
    <w:p w14:paraId="6DDE8C1D"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Nazwa: ……………………….</w:t>
      </w:r>
    </w:p>
    <w:p w14:paraId="0DB2393D"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Typ: …………………………..</w:t>
      </w:r>
    </w:p>
    <w:p w14:paraId="094A80A7"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Nr seryjny: ……………………</w:t>
      </w:r>
    </w:p>
    <w:p w14:paraId="0A362F95"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Producent:…………………….</w:t>
      </w:r>
    </w:p>
    <w:p w14:paraId="5BCC2159"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Rok produkcji: ……………….</w:t>
      </w:r>
    </w:p>
    <w:p w14:paraId="41283257"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Ilość: ………………………….</w:t>
      </w:r>
    </w:p>
    <w:p w14:paraId="3E2019BC" w14:textId="77777777" w:rsidR="00292F0C" w:rsidRPr="00F63A23" w:rsidRDefault="00292F0C" w:rsidP="00292F0C">
      <w:pPr>
        <w:widowControl w:val="0"/>
        <w:overflowPunct w:val="0"/>
        <w:textAlignment w:val="baseline"/>
        <w:rPr>
          <w:rFonts w:cs="Calibri"/>
          <w:color w:val="00000A"/>
          <w:kern w:val="1"/>
          <w:sz w:val="22"/>
          <w:lang w:eastAsia="ar-SA"/>
        </w:rPr>
      </w:pPr>
    </w:p>
    <w:p w14:paraId="70880AE0" w14:textId="77777777" w:rsidR="00292F0C" w:rsidRPr="00F63A23" w:rsidRDefault="00292F0C" w:rsidP="00292F0C">
      <w:pPr>
        <w:widowControl w:val="0"/>
        <w:overflowPunct w:val="0"/>
        <w:textAlignment w:val="baseline"/>
        <w:rPr>
          <w:rFonts w:cs="Calibri"/>
          <w:color w:val="00000A"/>
          <w:kern w:val="1"/>
          <w:lang w:eastAsia="ar-SA"/>
        </w:rPr>
      </w:pPr>
      <w:r w:rsidRPr="00F63A23">
        <w:rPr>
          <w:rFonts w:cs="Calibri"/>
          <w:b/>
          <w:color w:val="00000A"/>
          <w:kern w:val="1"/>
          <w:sz w:val="22"/>
          <w:lang w:eastAsia="ar-SA"/>
        </w:rPr>
        <w:t>Stan dostawy :</w:t>
      </w:r>
      <w:r w:rsidRPr="00F63A23">
        <w:rPr>
          <w:rFonts w:cs="Calibri"/>
          <w:color w:val="00000A"/>
          <w:kern w:val="1"/>
          <w:sz w:val="22"/>
          <w:lang w:eastAsia="ar-SA"/>
        </w:rPr>
        <w:t xml:space="preserve"> ………………………………………………………………………………………………………………………………………………………………………………………………………………………………………………………………………………………………………………………………………</w:t>
      </w:r>
    </w:p>
    <w:p w14:paraId="2E161B74" w14:textId="77777777" w:rsidR="00292F0C" w:rsidRPr="00F63A23" w:rsidRDefault="00292F0C" w:rsidP="00292F0C">
      <w:pPr>
        <w:widowControl w:val="0"/>
        <w:overflowPunct w:val="0"/>
        <w:textAlignment w:val="baseline"/>
        <w:rPr>
          <w:rFonts w:cs="Calibri"/>
          <w:color w:val="00000A"/>
          <w:kern w:val="1"/>
          <w:lang w:eastAsia="ar-SA"/>
        </w:rPr>
      </w:pPr>
    </w:p>
    <w:p w14:paraId="2127F028" w14:textId="77777777" w:rsidR="00292F0C" w:rsidRPr="00F63A23" w:rsidRDefault="00292F0C" w:rsidP="00292F0C">
      <w:pPr>
        <w:widowControl w:val="0"/>
        <w:overflowPunct w:val="0"/>
        <w:textAlignment w:val="baseline"/>
        <w:rPr>
          <w:rFonts w:cs="Calibri"/>
          <w:color w:val="00000A"/>
          <w:kern w:val="1"/>
          <w:sz w:val="22"/>
          <w:lang w:eastAsia="ar-SA"/>
        </w:rPr>
      </w:pPr>
      <w:r w:rsidRPr="00F63A23">
        <w:rPr>
          <w:rFonts w:cs="Calibri"/>
          <w:b/>
          <w:color w:val="00000A"/>
          <w:kern w:val="1"/>
          <w:sz w:val="22"/>
          <w:lang w:eastAsia="ar-SA"/>
        </w:rPr>
        <w:t>Ewentualne zastrzeżenia :</w:t>
      </w:r>
    </w:p>
    <w:p w14:paraId="1434FF28" w14:textId="77777777" w:rsidR="00292F0C" w:rsidRPr="00F63A23" w:rsidRDefault="00292F0C" w:rsidP="00292F0C">
      <w:pPr>
        <w:widowControl w:val="0"/>
        <w:overflowPunct w:val="0"/>
        <w:textAlignment w:val="baseline"/>
        <w:rPr>
          <w:rFonts w:cs="Calibri"/>
          <w:color w:val="00000A"/>
          <w:kern w:val="1"/>
          <w:lang w:eastAsia="ar-SA"/>
        </w:rPr>
      </w:pPr>
      <w:r w:rsidRPr="00F63A23">
        <w:rPr>
          <w:rFonts w:cs="Calibri"/>
          <w:color w:val="00000A"/>
          <w:kern w:val="1"/>
          <w:sz w:val="22"/>
          <w:lang w:eastAsia="ar-SA"/>
        </w:rPr>
        <w:t>………………………………………………………………………………………………………………………………………………………………………………………………………………………………………………………………………………………………………………………………………</w:t>
      </w:r>
    </w:p>
    <w:p w14:paraId="502D6617" w14:textId="77777777" w:rsidR="00292F0C" w:rsidRPr="00F63A23" w:rsidRDefault="00292F0C" w:rsidP="00292F0C">
      <w:pPr>
        <w:widowControl w:val="0"/>
        <w:overflowPunct w:val="0"/>
        <w:textAlignment w:val="baseline"/>
        <w:rPr>
          <w:rFonts w:cs="Calibri"/>
          <w:color w:val="00000A"/>
          <w:kern w:val="1"/>
          <w:lang w:eastAsia="ar-SA"/>
        </w:rPr>
      </w:pPr>
    </w:p>
    <w:p w14:paraId="78B261E9" w14:textId="77777777" w:rsidR="00292F0C" w:rsidRPr="00F63A23" w:rsidRDefault="00292F0C" w:rsidP="00292F0C">
      <w:pPr>
        <w:widowControl w:val="0"/>
        <w:overflowPunct w:val="0"/>
        <w:textAlignment w:val="baseline"/>
        <w:rPr>
          <w:rFonts w:cs="Calibri"/>
          <w:b/>
          <w:color w:val="00000A"/>
          <w:kern w:val="1"/>
          <w:sz w:val="22"/>
          <w:lang w:eastAsia="ar-SA"/>
        </w:rPr>
      </w:pPr>
    </w:p>
    <w:p w14:paraId="6E631483" w14:textId="77777777" w:rsidR="00292F0C" w:rsidRPr="00F63A23" w:rsidRDefault="00292F0C" w:rsidP="00292F0C">
      <w:pPr>
        <w:widowControl w:val="0"/>
        <w:overflowPunct w:val="0"/>
        <w:textAlignment w:val="baseline"/>
        <w:rPr>
          <w:rFonts w:cs="Calibri"/>
          <w:b/>
          <w:color w:val="00000A"/>
          <w:kern w:val="1"/>
          <w:sz w:val="22"/>
          <w:lang w:eastAsia="ar-SA"/>
        </w:rPr>
      </w:pPr>
    </w:p>
    <w:p w14:paraId="6A16E2F1" w14:textId="77777777" w:rsidR="00292F0C" w:rsidRPr="00F63A23" w:rsidRDefault="00292F0C" w:rsidP="00292F0C">
      <w:pPr>
        <w:widowControl w:val="0"/>
        <w:overflowPunct w:val="0"/>
        <w:jc w:val="center"/>
        <w:textAlignment w:val="baseline"/>
        <w:rPr>
          <w:rFonts w:cs="Calibri"/>
          <w:color w:val="00000A"/>
          <w:kern w:val="1"/>
          <w:lang w:eastAsia="ar-SA"/>
        </w:rPr>
      </w:pPr>
      <w:r>
        <w:rPr>
          <w:rFonts w:cs="Calibri"/>
          <w:b/>
          <w:color w:val="00000A"/>
          <w:kern w:val="1"/>
          <w:lang w:eastAsia="ar-SA"/>
        </w:rPr>
        <w:t xml:space="preserve">Zamawiający: </w:t>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sidRPr="00F63A23">
        <w:rPr>
          <w:rFonts w:cs="Calibri"/>
          <w:b/>
          <w:color w:val="00000A"/>
          <w:kern w:val="1"/>
          <w:lang w:eastAsia="ar-SA"/>
        </w:rPr>
        <w:tab/>
        <w:t>Wykonawca:</w:t>
      </w:r>
    </w:p>
    <w:p w14:paraId="1784EC29" w14:textId="77777777" w:rsidR="004254F3" w:rsidRDefault="004254F3" w:rsidP="004D53AF">
      <w:pPr>
        <w:suppressAutoHyphens w:val="0"/>
        <w:jc w:val="right"/>
        <w:rPr>
          <w:b/>
          <w:color w:val="000000" w:themeColor="text1"/>
          <w:sz w:val="22"/>
          <w:szCs w:val="22"/>
          <w:lang w:eastAsia="pl-PL"/>
        </w:rPr>
      </w:pPr>
    </w:p>
    <w:p w14:paraId="6164AF1E" w14:textId="77777777" w:rsidR="004254F3" w:rsidRDefault="004254F3" w:rsidP="004D53AF">
      <w:pPr>
        <w:suppressAutoHyphens w:val="0"/>
        <w:jc w:val="right"/>
        <w:rPr>
          <w:b/>
          <w:color w:val="000000" w:themeColor="text1"/>
          <w:sz w:val="22"/>
          <w:szCs w:val="22"/>
          <w:lang w:eastAsia="pl-PL"/>
        </w:rPr>
      </w:pPr>
    </w:p>
    <w:p w14:paraId="6E9F0403" w14:textId="77777777" w:rsidR="004254F3" w:rsidRDefault="004254F3" w:rsidP="004D53AF">
      <w:pPr>
        <w:suppressAutoHyphens w:val="0"/>
        <w:jc w:val="right"/>
        <w:rPr>
          <w:b/>
          <w:color w:val="000000" w:themeColor="text1"/>
          <w:sz w:val="22"/>
          <w:szCs w:val="22"/>
          <w:lang w:eastAsia="pl-PL"/>
        </w:rPr>
      </w:pPr>
    </w:p>
    <w:p w14:paraId="6569D96E" w14:textId="77777777" w:rsidR="004254F3" w:rsidRDefault="004254F3" w:rsidP="004D53AF">
      <w:pPr>
        <w:suppressAutoHyphens w:val="0"/>
        <w:jc w:val="right"/>
        <w:rPr>
          <w:b/>
          <w:color w:val="000000" w:themeColor="text1"/>
          <w:sz w:val="22"/>
          <w:szCs w:val="22"/>
          <w:lang w:eastAsia="pl-PL"/>
        </w:rPr>
      </w:pPr>
    </w:p>
    <w:p w14:paraId="350101E6" w14:textId="77777777" w:rsidR="00C77DFA" w:rsidRDefault="00C77DFA" w:rsidP="00C77DFA">
      <w:pPr>
        <w:suppressAutoHyphens w:val="0"/>
        <w:rPr>
          <w:b/>
          <w:color w:val="000000" w:themeColor="text1"/>
          <w:sz w:val="22"/>
          <w:szCs w:val="22"/>
          <w:lang w:eastAsia="pl-PL"/>
        </w:rPr>
      </w:pPr>
    </w:p>
    <w:p w14:paraId="6E152C51" w14:textId="77777777" w:rsidR="00921FD8" w:rsidRDefault="00921FD8" w:rsidP="00C77DFA">
      <w:pPr>
        <w:suppressAutoHyphens w:val="0"/>
        <w:rPr>
          <w:b/>
          <w:color w:val="000000" w:themeColor="text1"/>
          <w:sz w:val="22"/>
          <w:szCs w:val="22"/>
          <w:lang w:eastAsia="pl-PL"/>
        </w:rPr>
      </w:pPr>
    </w:p>
    <w:p w14:paraId="2F293656" w14:textId="77777777" w:rsidR="004254F3" w:rsidRDefault="004254F3" w:rsidP="004D53AF">
      <w:pPr>
        <w:suppressAutoHyphens w:val="0"/>
        <w:jc w:val="right"/>
        <w:rPr>
          <w:b/>
          <w:color w:val="000000" w:themeColor="text1"/>
          <w:sz w:val="22"/>
          <w:szCs w:val="22"/>
          <w:lang w:eastAsia="pl-PL"/>
        </w:rPr>
      </w:pPr>
    </w:p>
    <w:p w14:paraId="5B164D25" w14:textId="77777777" w:rsidR="004254F3" w:rsidRDefault="004254F3"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26C82857" w14:textId="77777777" w:rsidR="000F16DF" w:rsidRPr="000F16DF" w:rsidRDefault="000F16DF" w:rsidP="000F16DF">
      <w:pPr>
        <w:suppressAutoHyphens w:val="0"/>
        <w:spacing w:line="360" w:lineRule="auto"/>
        <w:jc w:val="center"/>
        <w:rPr>
          <w:b/>
          <w:lang w:eastAsia="pl-PL"/>
        </w:rPr>
      </w:pPr>
      <w:r w:rsidRPr="000F16DF">
        <w:rPr>
          <w:b/>
          <w:lang w:eastAsia="pl-PL"/>
        </w:rPr>
        <w:t xml:space="preserve">OŚWIADCZENIE, ŻE OFEROWANE DOSTAWY </w:t>
      </w:r>
    </w:p>
    <w:p w14:paraId="67C066DF" w14:textId="77777777" w:rsidR="000F16DF" w:rsidRPr="000F16DF" w:rsidRDefault="000F16DF" w:rsidP="000F16DF">
      <w:pPr>
        <w:suppressAutoHyphens w:val="0"/>
        <w:spacing w:line="360" w:lineRule="auto"/>
        <w:jc w:val="center"/>
        <w:rPr>
          <w:sz w:val="20"/>
          <w:szCs w:val="20"/>
          <w:lang w:eastAsia="pl-PL"/>
        </w:rPr>
      </w:pPr>
      <w:r w:rsidRPr="000F16DF">
        <w:rPr>
          <w:b/>
          <w:lang w:eastAsia="pl-PL"/>
        </w:rPr>
        <w:t>ODPOWIADAJĄ WYMAGANIOM ZAMAWIAJĄCEGO</w:t>
      </w:r>
    </w:p>
    <w:p w14:paraId="265DCF06" w14:textId="77777777" w:rsidR="004D53AF" w:rsidRPr="000F16DF" w:rsidRDefault="004D53AF" w:rsidP="004D53AF">
      <w:pPr>
        <w:tabs>
          <w:tab w:val="left" w:pos="0"/>
          <w:tab w:val="left" w:pos="4500"/>
        </w:tabs>
        <w:suppressAutoHyphens w:val="0"/>
        <w:rPr>
          <w:sz w:val="20"/>
          <w:szCs w:val="20"/>
          <w:lang w:eastAsia="pl-PL"/>
        </w:rPr>
      </w:pPr>
    </w:p>
    <w:p w14:paraId="39FD61DB" w14:textId="77777777" w:rsidR="004D53AF" w:rsidRPr="000F16DF" w:rsidRDefault="004D53AF" w:rsidP="004D53AF">
      <w:pPr>
        <w:suppressAutoHyphens w:val="0"/>
        <w:jc w:val="both"/>
        <w:rPr>
          <w:b/>
          <w:sz w:val="20"/>
          <w:szCs w:val="20"/>
          <w:lang w:eastAsia="pl-PL"/>
        </w:rPr>
      </w:pPr>
    </w:p>
    <w:p w14:paraId="22621D4E" w14:textId="6F4F5102" w:rsidR="000F16DF" w:rsidRPr="000F16DF" w:rsidRDefault="000F16DF" w:rsidP="000F16DF">
      <w:pPr>
        <w:tabs>
          <w:tab w:val="left" w:pos="0"/>
          <w:tab w:val="left" w:pos="6390"/>
          <w:tab w:val="left" w:pos="6840"/>
          <w:tab w:val="left" w:pos="7380"/>
        </w:tabs>
        <w:jc w:val="both"/>
        <w:rPr>
          <w:sz w:val="20"/>
          <w:szCs w:val="20"/>
        </w:rPr>
      </w:pPr>
      <w:r w:rsidRPr="000F16DF">
        <w:rPr>
          <w:sz w:val="20"/>
          <w:szCs w:val="20"/>
        </w:rPr>
        <w:t xml:space="preserve">Przystępując do postępowania w sprawie udzielenia zamówienia publicznego na </w:t>
      </w:r>
      <w:r w:rsidR="000B75FB">
        <w:rPr>
          <w:sz w:val="20"/>
          <w:szCs w:val="20"/>
        </w:rPr>
        <w:t>Sprzedaż i dostawę</w:t>
      </w:r>
      <w:r w:rsidR="00933F84">
        <w:rPr>
          <w:sz w:val="20"/>
          <w:szCs w:val="20"/>
        </w:rPr>
        <w:t xml:space="preserve"> </w:t>
      </w:r>
      <w:r w:rsidR="0067357F">
        <w:rPr>
          <w:sz w:val="20"/>
          <w:szCs w:val="20"/>
        </w:rPr>
        <w:t>szafki przyłóżkowej z rozkładanym blatem</w:t>
      </w:r>
      <w:r w:rsidRPr="000F16DF">
        <w:rPr>
          <w:sz w:val="20"/>
          <w:szCs w:val="20"/>
        </w:rPr>
        <w:t xml:space="preserve"> do Szpitala Specjalistycznego im. Edmunda Biernacki</w:t>
      </w:r>
      <w:r w:rsidR="00933F84">
        <w:rPr>
          <w:sz w:val="20"/>
          <w:szCs w:val="20"/>
        </w:rPr>
        <w:t>ego w Mielcu, znak SzP.ZP.271</w:t>
      </w:r>
      <w:r w:rsidR="00DA5E47">
        <w:rPr>
          <w:sz w:val="20"/>
          <w:szCs w:val="20"/>
        </w:rPr>
        <w:t>.39.24</w:t>
      </w:r>
      <w:r w:rsidRPr="000F16DF">
        <w:rPr>
          <w:sz w:val="20"/>
          <w:szCs w:val="20"/>
        </w:rPr>
        <w:t>, prowadzonego przez Szpital Specjalistyczny im. Edmunda Biernackiego w Mielcu, 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290B08B0" w14:textId="77777777" w:rsidR="000F16DF" w:rsidRPr="000F16DF" w:rsidRDefault="000F16DF" w:rsidP="000F16DF">
      <w:pPr>
        <w:tabs>
          <w:tab w:val="left" w:pos="0"/>
          <w:tab w:val="left" w:pos="6390"/>
          <w:tab w:val="left" w:pos="6840"/>
          <w:tab w:val="left" w:pos="7380"/>
        </w:tabs>
        <w:jc w:val="both"/>
        <w:rPr>
          <w:sz w:val="20"/>
          <w:szCs w:val="20"/>
        </w:rPr>
      </w:pPr>
    </w:p>
    <w:p w14:paraId="1DBFEB84" w14:textId="77777777" w:rsidR="000F16DF" w:rsidRPr="000F16DF" w:rsidRDefault="000F16DF" w:rsidP="000F16DF">
      <w:pPr>
        <w:tabs>
          <w:tab w:val="left" w:pos="0"/>
          <w:tab w:val="left" w:pos="6390"/>
          <w:tab w:val="left" w:pos="6840"/>
          <w:tab w:val="left" w:pos="7380"/>
        </w:tabs>
        <w:jc w:val="both"/>
        <w:rPr>
          <w:sz w:val="20"/>
          <w:szCs w:val="20"/>
        </w:rPr>
      </w:pPr>
    </w:p>
    <w:p w14:paraId="66BAE717" w14:textId="77777777" w:rsidR="000F16DF" w:rsidRPr="000F16DF" w:rsidRDefault="000F16DF" w:rsidP="000F16DF">
      <w:pPr>
        <w:tabs>
          <w:tab w:val="left" w:pos="0"/>
          <w:tab w:val="left" w:pos="6390"/>
          <w:tab w:val="left" w:pos="6840"/>
          <w:tab w:val="left" w:pos="7380"/>
        </w:tabs>
        <w:jc w:val="both"/>
        <w:rPr>
          <w:sz w:val="20"/>
          <w:szCs w:val="20"/>
        </w:rPr>
      </w:pPr>
    </w:p>
    <w:p w14:paraId="116C1EA8" w14:textId="77777777" w:rsidR="004D53AF" w:rsidRPr="000F16DF" w:rsidRDefault="004D53AF" w:rsidP="004D53AF">
      <w:pPr>
        <w:tabs>
          <w:tab w:val="left" w:pos="0"/>
          <w:tab w:val="left" w:pos="6390"/>
          <w:tab w:val="left" w:pos="6840"/>
          <w:tab w:val="left" w:pos="7380"/>
        </w:tabs>
        <w:jc w:val="both"/>
        <w:rPr>
          <w:sz w:val="20"/>
          <w:szCs w:val="20"/>
        </w:rPr>
      </w:pPr>
    </w:p>
    <w:p w14:paraId="7BE0D5F0" w14:textId="77777777" w:rsidR="004D53AF" w:rsidRPr="000F16DF" w:rsidRDefault="004D53AF" w:rsidP="004D53AF">
      <w:pPr>
        <w:tabs>
          <w:tab w:val="left" w:pos="0"/>
          <w:tab w:val="left" w:pos="6390"/>
          <w:tab w:val="left" w:pos="6840"/>
          <w:tab w:val="left" w:pos="7380"/>
        </w:tabs>
        <w:jc w:val="both"/>
        <w:rPr>
          <w:sz w:val="20"/>
          <w:szCs w:val="20"/>
        </w:rPr>
      </w:pPr>
      <w:r w:rsidRPr="000F16DF">
        <w:rPr>
          <w:sz w:val="20"/>
          <w:szCs w:val="20"/>
        </w:rPr>
        <w:t>Na każde żądanie Zamawiającego niezwłocznie prześlemy wszystkie niezbędne kserokopie dokumentów potwierdzające Oświadczenie.</w:t>
      </w:r>
    </w:p>
    <w:p w14:paraId="7B7C6041" w14:textId="77777777" w:rsidR="004D53AF" w:rsidRPr="000F16DF" w:rsidRDefault="004D53AF" w:rsidP="004D53AF">
      <w:pPr>
        <w:tabs>
          <w:tab w:val="left" w:pos="0"/>
          <w:tab w:val="left" w:pos="6390"/>
          <w:tab w:val="left" w:pos="6840"/>
          <w:tab w:val="left" w:pos="7380"/>
        </w:tabs>
        <w:rPr>
          <w:sz w:val="20"/>
          <w:szCs w:val="20"/>
        </w:rPr>
      </w:pPr>
    </w:p>
    <w:p w14:paraId="6D85986B" w14:textId="77777777" w:rsidR="004D53AF" w:rsidRPr="000F16DF" w:rsidRDefault="004D53AF" w:rsidP="004D53AF">
      <w:pPr>
        <w:tabs>
          <w:tab w:val="left" w:pos="0"/>
          <w:tab w:val="left" w:pos="6390"/>
          <w:tab w:val="left" w:pos="6840"/>
          <w:tab w:val="left" w:pos="7380"/>
        </w:tabs>
        <w:rPr>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27D554D0" w14:textId="77777777" w:rsidR="00E6701F" w:rsidRDefault="00E6701F" w:rsidP="00750B06">
      <w:pPr>
        <w:tabs>
          <w:tab w:val="left" w:pos="0"/>
          <w:tab w:val="left" w:pos="4500"/>
        </w:tabs>
        <w:jc w:val="both"/>
        <w:rPr>
          <w:color w:val="000000" w:themeColor="text1"/>
          <w:lang w:eastAsia="pl-PL"/>
        </w:rPr>
      </w:pPr>
    </w:p>
    <w:p w14:paraId="49FAC363" w14:textId="77777777" w:rsidR="00E90CE4" w:rsidRDefault="00E90CE4" w:rsidP="00750B06">
      <w:pPr>
        <w:tabs>
          <w:tab w:val="left" w:pos="0"/>
          <w:tab w:val="left" w:pos="4500"/>
        </w:tabs>
        <w:jc w:val="both"/>
        <w:rPr>
          <w:b/>
          <w:sz w:val="20"/>
          <w:szCs w:val="20"/>
        </w:rPr>
      </w:pPr>
    </w:p>
    <w:p w14:paraId="3E23862E" w14:textId="77777777" w:rsidR="00E6701F" w:rsidRDefault="00E6701F" w:rsidP="00750B06">
      <w:pPr>
        <w:tabs>
          <w:tab w:val="left" w:pos="0"/>
          <w:tab w:val="left" w:pos="4500"/>
        </w:tabs>
        <w:jc w:val="both"/>
        <w:rPr>
          <w:b/>
          <w:sz w:val="20"/>
          <w:szCs w:val="20"/>
        </w:rPr>
      </w:pPr>
    </w:p>
    <w:p w14:paraId="6AA5533F" w14:textId="77777777" w:rsidR="008658FF" w:rsidRDefault="008658FF" w:rsidP="00750B06">
      <w:pPr>
        <w:tabs>
          <w:tab w:val="left" w:pos="0"/>
          <w:tab w:val="left" w:pos="4500"/>
        </w:tabs>
        <w:jc w:val="both"/>
        <w:rPr>
          <w:b/>
          <w:sz w:val="20"/>
          <w:szCs w:val="20"/>
        </w:rPr>
      </w:pPr>
    </w:p>
    <w:p w14:paraId="63778C2C" w14:textId="77777777" w:rsidR="008658FF" w:rsidRDefault="008658FF" w:rsidP="00750B06">
      <w:pPr>
        <w:tabs>
          <w:tab w:val="left" w:pos="0"/>
          <w:tab w:val="left" w:pos="4500"/>
        </w:tabs>
        <w:jc w:val="both"/>
        <w:rPr>
          <w:b/>
          <w:sz w:val="20"/>
          <w:szCs w:val="20"/>
        </w:rPr>
      </w:pPr>
    </w:p>
    <w:p w14:paraId="4A7610C3" w14:textId="77777777" w:rsidR="00E6701F" w:rsidRPr="004D53AF" w:rsidRDefault="00E6701F" w:rsidP="00E02905">
      <w:pPr>
        <w:suppressAutoHyphens w:val="0"/>
        <w:rPr>
          <w:b/>
          <w:color w:val="000000" w:themeColor="text1"/>
          <w:sz w:val="22"/>
          <w:szCs w:val="22"/>
          <w:lang w:eastAsia="pl-PL"/>
        </w:rPr>
      </w:pPr>
    </w:p>
    <w:sectPr w:rsidR="00E6701F" w:rsidRPr="004D53AF"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E841F8" w:rsidRDefault="00E841F8" w:rsidP="00A61C5D">
      <w:r>
        <w:separator/>
      </w:r>
    </w:p>
  </w:endnote>
  <w:endnote w:type="continuationSeparator" w:id="0">
    <w:p w14:paraId="68C62E6C" w14:textId="77777777" w:rsidR="00E841F8" w:rsidRDefault="00E841F8"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E841F8" w:rsidRDefault="00E841F8" w:rsidP="00A61C5D">
      <w:r>
        <w:separator/>
      </w:r>
    </w:p>
  </w:footnote>
  <w:footnote w:type="continuationSeparator" w:id="0">
    <w:p w14:paraId="5B74CD7B" w14:textId="77777777" w:rsidR="00E841F8" w:rsidRDefault="00E841F8"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E26A7D04"/>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bullet"/>
      <w:lvlText w:val=""/>
      <w:lvlJc w:val="left"/>
      <w:pPr>
        <w:tabs>
          <w:tab w:val="num" w:pos="0"/>
        </w:tabs>
        <w:ind w:left="1800" w:hanging="180"/>
      </w:pPr>
      <w:rPr>
        <w:rFonts w:ascii="Symbol" w:hAnsi="Symbo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62F6A01"/>
    <w:multiLevelType w:val="hybridMultilevel"/>
    <w:tmpl w:val="F13E8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C325970"/>
    <w:multiLevelType w:val="multilevel"/>
    <w:tmpl w:val="0D5AA8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1E821413"/>
    <w:multiLevelType w:val="hybridMultilevel"/>
    <w:tmpl w:val="9C6445E4"/>
    <w:lvl w:ilvl="0" w:tplc="E604E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285E5D24"/>
    <w:multiLevelType w:val="multilevel"/>
    <w:tmpl w:val="894EDE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37005C1"/>
    <w:multiLevelType w:val="hybridMultilevel"/>
    <w:tmpl w:val="F146D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2C036D"/>
    <w:multiLevelType w:val="multilevel"/>
    <w:tmpl w:val="A6C2022A"/>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8"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E504D58"/>
    <w:multiLevelType w:val="hybridMultilevel"/>
    <w:tmpl w:val="805E252A"/>
    <w:lvl w:ilvl="0" w:tplc="D6EE2AC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1C96BBF"/>
    <w:multiLevelType w:val="multilevel"/>
    <w:tmpl w:val="91C0EB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BFB2D87"/>
    <w:multiLevelType w:val="hybridMultilevel"/>
    <w:tmpl w:val="96CE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5523DE"/>
    <w:multiLevelType w:val="hybridMultilevel"/>
    <w:tmpl w:val="62F862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8" w15:restartNumberingAfterBreak="0">
    <w:nsid w:val="57371C55"/>
    <w:multiLevelType w:val="multilevel"/>
    <w:tmpl w:val="9BC092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57AD4BB7"/>
    <w:multiLevelType w:val="multilevel"/>
    <w:tmpl w:val="C616E6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BE47BA6"/>
    <w:multiLevelType w:val="hybridMultilevel"/>
    <w:tmpl w:val="16F64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5DBA678A"/>
    <w:multiLevelType w:val="multilevel"/>
    <w:tmpl w:val="B03C83D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60567F8C"/>
    <w:multiLevelType w:val="multilevel"/>
    <w:tmpl w:val="9EDC0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D826E6B"/>
    <w:multiLevelType w:val="multilevel"/>
    <w:tmpl w:val="EDC643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80531A"/>
    <w:multiLevelType w:val="hybridMultilevel"/>
    <w:tmpl w:val="062C3842"/>
    <w:lvl w:ilvl="0" w:tplc="88C092CA">
      <w:start w:val="1"/>
      <w:numFmt w:val="decimal"/>
      <w:lvlText w:val="%1."/>
      <w:lvlJc w:val="left"/>
      <w:pPr>
        <w:ind w:left="360" w:hanging="360"/>
      </w:pPr>
      <w:rPr>
        <w:strike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7B1233E6"/>
    <w:multiLevelType w:val="multilevel"/>
    <w:tmpl w:val="7CB6C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5"/>
  </w:num>
  <w:num w:numId="2">
    <w:abstractNumId w:val="60"/>
  </w:num>
  <w:num w:numId="3">
    <w:abstractNumId w:val="51"/>
  </w:num>
  <w:num w:numId="4">
    <w:abstractNumId w:val="34"/>
  </w:num>
  <w:num w:numId="5">
    <w:abstractNumId w:val="41"/>
  </w:num>
  <w:num w:numId="6">
    <w:abstractNumId w:val="45"/>
  </w:num>
  <w:num w:numId="7">
    <w:abstractNumId w:val="73"/>
  </w:num>
  <w:num w:numId="8">
    <w:abstractNumId w:val="29"/>
  </w:num>
  <w:num w:numId="9">
    <w:abstractNumId w:val="35"/>
  </w:num>
  <w:num w:numId="10">
    <w:abstractNumId w:val="68"/>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4"/>
  </w:num>
  <w:num w:numId="13">
    <w:abstractNumId w:val="62"/>
  </w:num>
  <w:num w:numId="14">
    <w:abstractNumId w:val="66"/>
  </w:num>
  <w:num w:numId="15">
    <w:abstractNumId w:val="36"/>
  </w:num>
  <w:num w:numId="16">
    <w:abstractNumId w:val="70"/>
  </w:num>
  <w:num w:numId="17">
    <w:abstractNumId w:val="30"/>
  </w:num>
  <w:num w:numId="18">
    <w:abstractNumId w:val="38"/>
  </w:num>
  <w:num w:numId="19">
    <w:abstractNumId w:val="42"/>
  </w:num>
  <w:num w:numId="20">
    <w:abstractNumId w:val="47"/>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19"/>
  </w:num>
  <w:num w:numId="25">
    <w:abstractNumId w:val="5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71"/>
  </w:num>
  <w:num w:numId="30">
    <w:abstractNumId w:val="54"/>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46"/>
  </w:num>
  <w:num w:numId="39">
    <w:abstractNumId w:val="74"/>
  </w:num>
  <w:num w:numId="40">
    <w:abstractNumId w:val="39"/>
  </w:num>
  <w:num w:numId="41">
    <w:abstractNumId w:val="67"/>
  </w:num>
  <w:num w:numId="42">
    <w:abstractNumId w:val="65"/>
  </w:num>
  <w:num w:numId="43">
    <w:abstractNumId w:val="43"/>
  </w:num>
  <w:num w:numId="44">
    <w:abstractNumId w:val="59"/>
  </w:num>
  <w:num w:numId="45">
    <w:abstractNumId w:val="32"/>
  </w:num>
  <w:num w:numId="46">
    <w:abstractNumId w:val="53"/>
  </w:num>
  <w:num w:numId="47">
    <w:abstractNumId w:val="40"/>
  </w:num>
  <w:num w:numId="48">
    <w:abstractNumId w:val="63"/>
  </w:num>
  <w:num w:numId="49">
    <w:abstractNumId w:val="5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2964"/>
    <w:rsid w:val="0000438D"/>
    <w:rsid w:val="000049CF"/>
    <w:rsid w:val="000055B4"/>
    <w:rsid w:val="00005876"/>
    <w:rsid w:val="0000652B"/>
    <w:rsid w:val="00007695"/>
    <w:rsid w:val="00011469"/>
    <w:rsid w:val="0001306E"/>
    <w:rsid w:val="0001384C"/>
    <w:rsid w:val="00013D15"/>
    <w:rsid w:val="00016C5A"/>
    <w:rsid w:val="00017B71"/>
    <w:rsid w:val="0002067B"/>
    <w:rsid w:val="00020E41"/>
    <w:rsid w:val="00021FC3"/>
    <w:rsid w:val="00022C1B"/>
    <w:rsid w:val="000257CA"/>
    <w:rsid w:val="00026DE9"/>
    <w:rsid w:val="00027438"/>
    <w:rsid w:val="00027577"/>
    <w:rsid w:val="00030223"/>
    <w:rsid w:val="00030927"/>
    <w:rsid w:val="00030B4A"/>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0D32"/>
    <w:rsid w:val="00072562"/>
    <w:rsid w:val="00073C8F"/>
    <w:rsid w:val="000740C6"/>
    <w:rsid w:val="00074C73"/>
    <w:rsid w:val="00083C63"/>
    <w:rsid w:val="00087CD5"/>
    <w:rsid w:val="00092BCA"/>
    <w:rsid w:val="00092F81"/>
    <w:rsid w:val="000935FD"/>
    <w:rsid w:val="00094B5B"/>
    <w:rsid w:val="00094DF5"/>
    <w:rsid w:val="00094EAF"/>
    <w:rsid w:val="000A2211"/>
    <w:rsid w:val="000A28C5"/>
    <w:rsid w:val="000A4E7C"/>
    <w:rsid w:val="000A6CD6"/>
    <w:rsid w:val="000A6F90"/>
    <w:rsid w:val="000B07E4"/>
    <w:rsid w:val="000B16DA"/>
    <w:rsid w:val="000B623D"/>
    <w:rsid w:val="000B6264"/>
    <w:rsid w:val="000B739F"/>
    <w:rsid w:val="000B7588"/>
    <w:rsid w:val="000B75FB"/>
    <w:rsid w:val="000C2DCE"/>
    <w:rsid w:val="000C2EED"/>
    <w:rsid w:val="000C476A"/>
    <w:rsid w:val="000C4ADB"/>
    <w:rsid w:val="000C4E83"/>
    <w:rsid w:val="000C508E"/>
    <w:rsid w:val="000C5B24"/>
    <w:rsid w:val="000D0F2F"/>
    <w:rsid w:val="000D3300"/>
    <w:rsid w:val="000D76DA"/>
    <w:rsid w:val="000E32D3"/>
    <w:rsid w:val="000E505C"/>
    <w:rsid w:val="000E512E"/>
    <w:rsid w:val="000E5559"/>
    <w:rsid w:val="000F08B1"/>
    <w:rsid w:val="000F16DF"/>
    <w:rsid w:val="000F56EA"/>
    <w:rsid w:val="000F577D"/>
    <w:rsid w:val="000F5DBF"/>
    <w:rsid w:val="000F6F0B"/>
    <w:rsid w:val="00102A7D"/>
    <w:rsid w:val="00104121"/>
    <w:rsid w:val="00111DD3"/>
    <w:rsid w:val="00115725"/>
    <w:rsid w:val="00115DC7"/>
    <w:rsid w:val="001160A6"/>
    <w:rsid w:val="00117B78"/>
    <w:rsid w:val="00122230"/>
    <w:rsid w:val="001253A0"/>
    <w:rsid w:val="001269FA"/>
    <w:rsid w:val="00126D43"/>
    <w:rsid w:val="00126FD4"/>
    <w:rsid w:val="001304C0"/>
    <w:rsid w:val="00130EC7"/>
    <w:rsid w:val="00132BB3"/>
    <w:rsid w:val="001331AA"/>
    <w:rsid w:val="00142546"/>
    <w:rsid w:val="00145205"/>
    <w:rsid w:val="001473EB"/>
    <w:rsid w:val="001519C4"/>
    <w:rsid w:val="0015230D"/>
    <w:rsid w:val="0015276E"/>
    <w:rsid w:val="00155D1A"/>
    <w:rsid w:val="00157982"/>
    <w:rsid w:val="0016004F"/>
    <w:rsid w:val="001622A9"/>
    <w:rsid w:val="0016359F"/>
    <w:rsid w:val="00165ED4"/>
    <w:rsid w:val="00166FFF"/>
    <w:rsid w:val="00170301"/>
    <w:rsid w:val="00171ABE"/>
    <w:rsid w:val="001725C5"/>
    <w:rsid w:val="00173265"/>
    <w:rsid w:val="00175A0A"/>
    <w:rsid w:val="0017789E"/>
    <w:rsid w:val="00181369"/>
    <w:rsid w:val="001837D7"/>
    <w:rsid w:val="00184649"/>
    <w:rsid w:val="00184760"/>
    <w:rsid w:val="00186461"/>
    <w:rsid w:val="00186FB6"/>
    <w:rsid w:val="001939B1"/>
    <w:rsid w:val="001945CA"/>
    <w:rsid w:val="00195D80"/>
    <w:rsid w:val="00195E01"/>
    <w:rsid w:val="001A2593"/>
    <w:rsid w:val="001A5ACE"/>
    <w:rsid w:val="001B34B5"/>
    <w:rsid w:val="001B5DFF"/>
    <w:rsid w:val="001B6E34"/>
    <w:rsid w:val="001C4B19"/>
    <w:rsid w:val="001C4C1E"/>
    <w:rsid w:val="001C4D6E"/>
    <w:rsid w:val="001C53A7"/>
    <w:rsid w:val="001C7E0C"/>
    <w:rsid w:val="001D353E"/>
    <w:rsid w:val="001D3F09"/>
    <w:rsid w:val="001D40E3"/>
    <w:rsid w:val="001D4E56"/>
    <w:rsid w:val="001D5723"/>
    <w:rsid w:val="001D6ADD"/>
    <w:rsid w:val="001D7597"/>
    <w:rsid w:val="001D782A"/>
    <w:rsid w:val="001D7831"/>
    <w:rsid w:val="001E004C"/>
    <w:rsid w:val="001E2DCA"/>
    <w:rsid w:val="001E30D5"/>
    <w:rsid w:val="001E51B0"/>
    <w:rsid w:val="001E7E31"/>
    <w:rsid w:val="001F192A"/>
    <w:rsid w:val="001F2F05"/>
    <w:rsid w:val="001F5A14"/>
    <w:rsid w:val="00200AAA"/>
    <w:rsid w:val="0020289F"/>
    <w:rsid w:val="00202D43"/>
    <w:rsid w:val="002033C6"/>
    <w:rsid w:val="00203656"/>
    <w:rsid w:val="002040C8"/>
    <w:rsid w:val="002047D7"/>
    <w:rsid w:val="00205F01"/>
    <w:rsid w:val="002067CF"/>
    <w:rsid w:val="0020796E"/>
    <w:rsid w:val="00210298"/>
    <w:rsid w:val="00212111"/>
    <w:rsid w:val="0021217E"/>
    <w:rsid w:val="00215E3C"/>
    <w:rsid w:val="00220A05"/>
    <w:rsid w:val="00221D09"/>
    <w:rsid w:val="00222495"/>
    <w:rsid w:val="002237A9"/>
    <w:rsid w:val="0023176B"/>
    <w:rsid w:val="00233FA7"/>
    <w:rsid w:val="00236223"/>
    <w:rsid w:val="00237C14"/>
    <w:rsid w:val="0024260C"/>
    <w:rsid w:val="002439E0"/>
    <w:rsid w:val="00244913"/>
    <w:rsid w:val="00251ECE"/>
    <w:rsid w:val="002520FB"/>
    <w:rsid w:val="00255A31"/>
    <w:rsid w:val="002564E2"/>
    <w:rsid w:val="00256B83"/>
    <w:rsid w:val="00257177"/>
    <w:rsid w:val="00260418"/>
    <w:rsid w:val="0026306A"/>
    <w:rsid w:val="00264BC0"/>
    <w:rsid w:val="002660EB"/>
    <w:rsid w:val="002711E5"/>
    <w:rsid w:val="00271A65"/>
    <w:rsid w:val="002742BD"/>
    <w:rsid w:val="00274DC0"/>
    <w:rsid w:val="002751E3"/>
    <w:rsid w:val="0027572C"/>
    <w:rsid w:val="00276B2C"/>
    <w:rsid w:val="002805D5"/>
    <w:rsid w:val="0028128B"/>
    <w:rsid w:val="002812A2"/>
    <w:rsid w:val="00282056"/>
    <w:rsid w:val="002821D3"/>
    <w:rsid w:val="00282F66"/>
    <w:rsid w:val="00283B89"/>
    <w:rsid w:val="00284C37"/>
    <w:rsid w:val="00286294"/>
    <w:rsid w:val="00286756"/>
    <w:rsid w:val="002867C1"/>
    <w:rsid w:val="00287322"/>
    <w:rsid w:val="00290C70"/>
    <w:rsid w:val="00292F0C"/>
    <w:rsid w:val="00293D9F"/>
    <w:rsid w:val="00296226"/>
    <w:rsid w:val="002965E4"/>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1A67"/>
    <w:rsid w:val="002C28DE"/>
    <w:rsid w:val="002C3D90"/>
    <w:rsid w:val="002C4CC0"/>
    <w:rsid w:val="002C6190"/>
    <w:rsid w:val="002C6E06"/>
    <w:rsid w:val="002C786B"/>
    <w:rsid w:val="002D2BAD"/>
    <w:rsid w:val="002D3545"/>
    <w:rsid w:val="002D565F"/>
    <w:rsid w:val="002D5C8A"/>
    <w:rsid w:val="002D6F37"/>
    <w:rsid w:val="002D76E8"/>
    <w:rsid w:val="002E0A06"/>
    <w:rsid w:val="002E0BC6"/>
    <w:rsid w:val="002E0EAC"/>
    <w:rsid w:val="002E1966"/>
    <w:rsid w:val="002E1EFF"/>
    <w:rsid w:val="002E1F87"/>
    <w:rsid w:val="002E5435"/>
    <w:rsid w:val="002E580F"/>
    <w:rsid w:val="002F2892"/>
    <w:rsid w:val="002F2CD2"/>
    <w:rsid w:val="002F39E8"/>
    <w:rsid w:val="002F4A13"/>
    <w:rsid w:val="002F4EB3"/>
    <w:rsid w:val="002F6B24"/>
    <w:rsid w:val="002F7F8E"/>
    <w:rsid w:val="003005F2"/>
    <w:rsid w:val="00302482"/>
    <w:rsid w:val="00305B07"/>
    <w:rsid w:val="00305BA4"/>
    <w:rsid w:val="00305C9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4FE5"/>
    <w:rsid w:val="0032520E"/>
    <w:rsid w:val="00327AD6"/>
    <w:rsid w:val="0033199F"/>
    <w:rsid w:val="00331E77"/>
    <w:rsid w:val="003345BB"/>
    <w:rsid w:val="00336A72"/>
    <w:rsid w:val="00337BF1"/>
    <w:rsid w:val="0034000B"/>
    <w:rsid w:val="00341972"/>
    <w:rsid w:val="003419E7"/>
    <w:rsid w:val="003423D2"/>
    <w:rsid w:val="00343956"/>
    <w:rsid w:val="00344263"/>
    <w:rsid w:val="003442AD"/>
    <w:rsid w:val="00344485"/>
    <w:rsid w:val="00350EDA"/>
    <w:rsid w:val="00351392"/>
    <w:rsid w:val="003558E7"/>
    <w:rsid w:val="003602D6"/>
    <w:rsid w:val="0036082D"/>
    <w:rsid w:val="0036151B"/>
    <w:rsid w:val="00362CA9"/>
    <w:rsid w:val="003630C7"/>
    <w:rsid w:val="003632C2"/>
    <w:rsid w:val="00364E64"/>
    <w:rsid w:val="00366EBE"/>
    <w:rsid w:val="00367418"/>
    <w:rsid w:val="00370F66"/>
    <w:rsid w:val="003741DA"/>
    <w:rsid w:val="00374DE2"/>
    <w:rsid w:val="00375D2A"/>
    <w:rsid w:val="00376AB2"/>
    <w:rsid w:val="00376AD4"/>
    <w:rsid w:val="00376FC8"/>
    <w:rsid w:val="00380FC8"/>
    <w:rsid w:val="00381DE3"/>
    <w:rsid w:val="003823C5"/>
    <w:rsid w:val="00385ECB"/>
    <w:rsid w:val="0038627B"/>
    <w:rsid w:val="003874E7"/>
    <w:rsid w:val="003879CF"/>
    <w:rsid w:val="003905F2"/>
    <w:rsid w:val="0039115C"/>
    <w:rsid w:val="00392461"/>
    <w:rsid w:val="003927DD"/>
    <w:rsid w:val="00393445"/>
    <w:rsid w:val="003964CC"/>
    <w:rsid w:val="00397AA8"/>
    <w:rsid w:val="003A056A"/>
    <w:rsid w:val="003A1775"/>
    <w:rsid w:val="003A4B20"/>
    <w:rsid w:val="003A5843"/>
    <w:rsid w:val="003A71F4"/>
    <w:rsid w:val="003B2871"/>
    <w:rsid w:val="003B3ABB"/>
    <w:rsid w:val="003B47F1"/>
    <w:rsid w:val="003B6CB1"/>
    <w:rsid w:val="003B6CFB"/>
    <w:rsid w:val="003B6EA8"/>
    <w:rsid w:val="003C031E"/>
    <w:rsid w:val="003C1758"/>
    <w:rsid w:val="003D1FB8"/>
    <w:rsid w:val="003D3D55"/>
    <w:rsid w:val="003D688C"/>
    <w:rsid w:val="003D6C58"/>
    <w:rsid w:val="003E0F55"/>
    <w:rsid w:val="003E1153"/>
    <w:rsid w:val="003E1849"/>
    <w:rsid w:val="003E66DF"/>
    <w:rsid w:val="003E7FB9"/>
    <w:rsid w:val="003F0CE0"/>
    <w:rsid w:val="003F622B"/>
    <w:rsid w:val="003F70F0"/>
    <w:rsid w:val="003F77FF"/>
    <w:rsid w:val="0040113A"/>
    <w:rsid w:val="00401502"/>
    <w:rsid w:val="0040186C"/>
    <w:rsid w:val="00401CCD"/>
    <w:rsid w:val="00402150"/>
    <w:rsid w:val="0040225B"/>
    <w:rsid w:val="0040574A"/>
    <w:rsid w:val="004065D3"/>
    <w:rsid w:val="00407E57"/>
    <w:rsid w:val="00410B8D"/>
    <w:rsid w:val="00414D88"/>
    <w:rsid w:val="004203A0"/>
    <w:rsid w:val="004233DF"/>
    <w:rsid w:val="00423579"/>
    <w:rsid w:val="00423792"/>
    <w:rsid w:val="004241A0"/>
    <w:rsid w:val="004254F3"/>
    <w:rsid w:val="00426657"/>
    <w:rsid w:val="0042672F"/>
    <w:rsid w:val="0042773F"/>
    <w:rsid w:val="0043340A"/>
    <w:rsid w:val="004341C1"/>
    <w:rsid w:val="00435328"/>
    <w:rsid w:val="00435843"/>
    <w:rsid w:val="00436A1E"/>
    <w:rsid w:val="00437D69"/>
    <w:rsid w:val="00441383"/>
    <w:rsid w:val="00442DF8"/>
    <w:rsid w:val="00442F9D"/>
    <w:rsid w:val="00445951"/>
    <w:rsid w:val="00447D56"/>
    <w:rsid w:val="004506B9"/>
    <w:rsid w:val="004522EE"/>
    <w:rsid w:val="00452391"/>
    <w:rsid w:val="00452682"/>
    <w:rsid w:val="00452A74"/>
    <w:rsid w:val="00452B1E"/>
    <w:rsid w:val="00456622"/>
    <w:rsid w:val="004627B7"/>
    <w:rsid w:val="00463387"/>
    <w:rsid w:val="004641D7"/>
    <w:rsid w:val="0046668C"/>
    <w:rsid w:val="00466A08"/>
    <w:rsid w:val="00471716"/>
    <w:rsid w:val="0047171E"/>
    <w:rsid w:val="00472DE8"/>
    <w:rsid w:val="00472ED4"/>
    <w:rsid w:val="004743D3"/>
    <w:rsid w:val="0047479E"/>
    <w:rsid w:val="004748BE"/>
    <w:rsid w:val="00474E69"/>
    <w:rsid w:val="00475BA0"/>
    <w:rsid w:val="00477C84"/>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5227"/>
    <w:rsid w:val="004A61B7"/>
    <w:rsid w:val="004A6C80"/>
    <w:rsid w:val="004A6DE4"/>
    <w:rsid w:val="004A7576"/>
    <w:rsid w:val="004B3A8B"/>
    <w:rsid w:val="004B3BCC"/>
    <w:rsid w:val="004B4DA9"/>
    <w:rsid w:val="004B6187"/>
    <w:rsid w:val="004B6EE4"/>
    <w:rsid w:val="004B78A6"/>
    <w:rsid w:val="004C0C02"/>
    <w:rsid w:val="004C0C71"/>
    <w:rsid w:val="004C2E45"/>
    <w:rsid w:val="004C2ED4"/>
    <w:rsid w:val="004C6B2C"/>
    <w:rsid w:val="004C7CF1"/>
    <w:rsid w:val="004D25D5"/>
    <w:rsid w:val="004D53AF"/>
    <w:rsid w:val="004D5FE5"/>
    <w:rsid w:val="004E014B"/>
    <w:rsid w:val="004E1B35"/>
    <w:rsid w:val="004E1C85"/>
    <w:rsid w:val="004E24E9"/>
    <w:rsid w:val="004E2527"/>
    <w:rsid w:val="004E3BD5"/>
    <w:rsid w:val="004E6483"/>
    <w:rsid w:val="004E6A9F"/>
    <w:rsid w:val="004E7726"/>
    <w:rsid w:val="004F236F"/>
    <w:rsid w:val="004F2DE4"/>
    <w:rsid w:val="004F2F9B"/>
    <w:rsid w:val="004F39A3"/>
    <w:rsid w:val="004F3DD3"/>
    <w:rsid w:val="004F6EE2"/>
    <w:rsid w:val="004F70E2"/>
    <w:rsid w:val="00501951"/>
    <w:rsid w:val="00503F5A"/>
    <w:rsid w:val="005079BD"/>
    <w:rsid w:val="005102CC"/>
    <w:rsid w:val="00512AF5"/>
    <w:rsid w:val="00513F33"/>
    <w:rsid w:val="00516296"/>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1A3"/>
    <w:rsid w:val="00567CE6"/>
    <w:rsid w:val="00577BE1"/>
    <w:rsid w:val="00583229"/>
    <w:rsid w:val="00584CB2"/>
    <w:rsid w:val="00586133"/>
    <w:rsid w:val="0058779D"/>
    <w:rsid w:val="0059036F"/>
    <w:rsid w:val="005903C4"/>
    <w:rsid w:val="005937D5"/>
    <w:rsid w:val="00593840"/>
    <w:rsid w:val="00593AF7"/>
    <w:rsid w:val="005942F0"/>
    <w:rsid w:val="005A0645"/>
    <w:rsid w:val="005A0E11"/>
    <w:rsid w:val="005A297B"/>
    <w:rsid w:val="005A3E7E"/>
    <w:rsid w:val="005A4135"/>
    <w:rsid w:val="005A4E02"/>
    <w:rsid w:val="005A7A31"/>
    <w:rsid w:val="005B1FBA"/>
    <w:rsid w:val="005B31A3"/>
    <w:rsid w:val="005B4E25"/>
    <w:rsid w:val="005B55C2"/>
    <w:rsid w:val="005B688C"/>
    <w:rsid w:val="005B7976"/>
    <w:rsid w:val="005B7DB6"/>
    <w:rsid w:val="005C0DF2"/>
    <w:rsid w:val="005C10DB"/>
    <w:rsid w:val="005C1E55"/>
    <w:rsid w:val="005C3C49"/>
    <w:rsid w:val="005C4925"/>
    <w:rsid w:val="005C4955"/>
    <w:rsid w:val="005C732E"/>
    <w:rsid w:val="005D01EC"/>
    <w:rsid w:val="005D1869"/>
    <w:rsid w:val="005D28D2"/>
    <w:rsid w:val="005D3381"/>
    <w:rsid w:val="005D3BC7"/>
    <w:rsid w:val="005D6905"/>
    <w:rsid w:val="005D7690"/>
    <w:rsid w:val="005D7FF1"/>
    <w:rsid w:val="005E0643"/>
    <w:rsid w:val="005E1E88"/>
    <w:rsid w:val="005E2F0F"/>
    <w:rsid w:val="005E7A01"/>
    <w:rsid w:val="005F2132"/>
    <w:rsid w:val="005F2515"/>
    <w:rsid w:val="005F279B"/>
    <w:rsid w:val="005F3D5C"/>
    <w:rsid w:val="005F47DF"/>
    <w:rsid w:val="005F4A4A"/>
    <w:rsid w:val="005F70F7"/>
    <w:rsid w:val="006008F8"/>
    <w:rsid w:val="00600AFF"/>
    <w:rsid w:val="006036A5"/>
    <w:rsid w:val="0060493E"/>
    <w:rsid w:val="0060553B"/>
    <w:rsid w:val="006058EA"/>
    <w:rsid w:val="00607D02"/>
    <w:rsid w:val="00614F67"/>
    <w:rsid w:val="00615B45"/>
    <w:rsid w:val="00615B74"/>
    <w:rsid w:val="00617EFA"/>
    <w:rsid w:val="006203C3"/>
    <w:rsid w:val="006220DF"/>
    <w:rsid w:val="00622F59"/>
    <w:rsid w:val="00623157"/>
    <w:rsid w:val="0062673C"/>
    <w:rsid w:val="006307DB"/>
    <w:rsid w:val="00631EEF"/>
    <w:rsid w:val="0063326E"/>
    <w:rsid w:val="006334AC"/>
    <w:rsid w:val="00637034"/>
    <w:rsid w:val="006401E7"/>
    <w:rsid w:val="006423C0"/>
    <w:rsid w:val="006429C2"/>
    <w:rsid w:val="006446E9"/>
    <w:rsid w:val="00644B2C"/>
    <w:rsid w:val="00644C06"/>
    <w:rsid w:val="00646A99"/>
    <w:rsid w:val="00647711"/>
    <w:rsid w:val="00647AE2"/>
    <w:rsid w:val="006517A9"/>
    <w:rsid w:val="00651AE3"/>
    <w:rsid w:val="0065539B"/>
    <w:rsid w:val="006557B8"/>
    <w:rsid w:val="00655C50"/>
    <w:rsid w:val="00656A6C"/>
    <w:rsid w:val="00657BE2"/>
    <w:rsid w:val="00660B85"/>
    <w:rsid w:val="006627DA"/>
    <w:rsid w:val="006649A9"/>
    <w:rsid w:val="0066646B"/>
    <w:rsid w:val="006670B0"/>
    <w:rsid w:val="00670B17"/>
    <w:rsid w:val="00671223"/>
    <w:rsid w:val="0067357F"/>
    <w:rsid w:val="00673C25"/>
    <w:rsid w:val="0067409F"/>
    <w:rsid w:val="006754D0"/>
    <w:rsid w:val="00680B75"/>
    <w:rsid w:val="00682715"/>
    <w:rsid w:val="00684364"/>
    <w:rsid w:val="00685CBC"/>
    <w:rsid w:val="00686552"/>
    <w:rsid w:val="00686FBE"/>
    <w:rsid w:val="0068735E"/>
    <w:rsid w:val="006921C6"/>
    <w:rsid w:val="00692E58"/>
    <w:rsid w:val="006935CA"/>
    <w:rsid w:val="00695DF9"/>
    <w:rsid w:val="006A0BE6"/>
    <w:rsid w:val="006A0ED5"/>
    <w:rsid w:val="006A2841"/>
    <w:rsid w:val="006A2E73"/>
    <w:rsid w:val="006A2EAE"/>
    <w:rsid w:val="006A38AA"/>
    <w:rsid w:val="006A3A22"/>
    <w:rsid w:val="006A4735"/>
    <w:rsid w:val="006A6271"/>
    <w:rsid w:val="006A7F07"/>
    <w:rsid w:val="006A7FEA"/>
    <w:rsid w:val="006B046B"/>
    <w:rsid w:val="006B054C"/>
    <w:rsid w:val="006B0605"/>
    <w:rsid w:val="006B315B"/>
    <w:rsid w:val="006B3548"/>
    <w:rsid w:val="006B3B11"/>
    <w:rsid w:val="006B3C61"/>
    <w:rsid w:val="006B5C42"/>
    <w:rsid w:val="006B7218"/>
    <w:rsid w:val="006B726E"/>
    <w:rsid w:val="006B72F3"/>
    <w:rsid w:val="006C5209"/>
    <w:rsid w:val="006C5BBF"/>
    <w:rsid w:val="006C6822"/>
    <w:rsid w:val="006C7EFA"/>
    <w:rsid w:val="006D0CD8"/>
    <w:rsid w:val="006D33DD"/>
    <w:rsid w:val="006D6E4D"/>
    <w:rsid w:val="006E156F"/>
    <w:rsid w:val="006E3392"/>
    <w:rsid w:val="006E5809"/>
    <w:rsid w:val="006F05E1"/>
    <w:rsid w:val="006F18A4"/>
    <w:rsid w:val="006F586C"/>
    <w:rsid w:val="006F66E9"/>
    <w:rsid w:val="006F67CE"/>
    <w:rsid w:val="00701130"/>
    <w:rsid w:val="00701D6A"/>
    <w:rsid w:val="00703AF8"/>
    <w:rsid w:val="00703F9B"/>
    <w:rsid w:val="0070429C"/>
    <w:rsid w:val="00706DDC"/>
    <w:rsid w:val="0071099F"/>
    <w:rsid w:val="007109E9"/>
    <w:rsid w:val="007128EE"/>
    <w:rsid w:val="00712B4A"/>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6F2D"/>
    <w:rsid w:val="007474E8"/>
    <w:rsid w:val="00750580"/>
    <w:rsid w:val="00750B06"/>
    <w:rsid w:val="00750BF1"/>
    <w:rsid w:val="007521C7"/>
    <w:rsid w:val="007551ED"/>
    <w:rsid w:val="00762DF1"/>
    <w:rsid w:val="00764D36"/>
    <w:rsid w:val="00766466"/>
    <w:rsid w:val="00772439"/>
    <w:rsid w:val="00773045"/>
    <w:rsid w:val="007733BF"/>
    <w:rsid w:val="007744EB"/>
    <w:rsid w:val="007763F3"/>
    <w:rsid w:val="007804B5"/>
    <w:rsid w:val="007815F2"/>
    <w:rsid w:val="0078180E"/>
    <w:rsid w:val="0078370A"/>
    <w:rsid w:val="00784A5F"/>
    <w:rsid w:val="0078635D"/>
    <w:rsid w:val="007907EF"/>
    <w:rsid w:val="007914CD"/>
    <w:rsid w:val="00791D82"/>
    <w:rsid w:val="00792C60"/>
    <w:rsid w:val="007942EF"/>
    <w:rsid w:val="0079639F"/>
    <w:rsid w:val="007967EE"/>
    <w:rsid w:val="00797E56"/>
    <w:rsid w:val="007A18A5"/>
    <w:rsid w:val="007A4420"/>
    <w:rsid w:val="007A6C05"/>
    <w:rsid w:val="007A6E7E"/>
    <w:rsid w:val="007B258A"/>
    <w:rsid w:val="007B5DF5"/>
    <w:rsid w:val="007C0BC6"/>
    <w:rsid w:val="007C19D1"/>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BF0"/>
    <w:rsid w:val="00810E33"/>
    <w:rsid w:val="00810EF4"/>
    <w:rsid w:val="00811519"/>
    <w:rsid w:val="00815692"/>
    <w:rsid w:val="00815C00"/>
    <w:rsid w:val="00815ED8"/>
    <w:rsid w:val="00816842"/>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309"/>
    <w:rsid w:val="00857AB5"/>
    <w:rsid w:val="00861492"/>
    <w:rsid w:val="00861A57"/>
    <w:rsid w:val="00862445"/>
    <w:rsid w:val="008626AB"/>
    <w:rsid w:val="008637CA"/>
    <w:rsid w:val="00864E29"/>
    <w:rsid w:val="008658FF"/>
    <w:rsid w:val="00867FFE"/>
    <w:rsid w:val="0087099A"/>
    <w:rsid w:val="00872427"/>
    <w:rsid w:val="00874F2F"/>
    <w:rsid w:val="00876B2A"/>
    <w:rsid w:val="00881A60"/>
    <w:rsid w:val="00881B15"/>
    <w:rsid w:val="00884110"/>
    <w:rsid w:val="0088577F"/>
    <w:rsid w:val="0088720B"/>
    <w:rsid w:val="0088726D"/>
    <w:rsid w:val="008902C8"/>
    <w:rsid w:val="00890413"/>
    <w:rsid w:val="00891193"/>
    <w:rsid w:val="0089169E"/>
    <w:rsid w:val="00895A84"/>
    <w:rsid w:val="00895EAB"/>
    <w:rsid w:val="00896E12"/>
    <w:rsid w:val="008A03A7"/>
    <w:rsid w:val="008A0B34"/>
    <w:rsid w:val="008A1DE3"/>
    <w:rsid w:val="008A2195"/>
    <w:rsid w:val="008A237D"/>
    <w:rsid w:val="008A3735"/>
    <w:rsid w:val="008A62C4"/>
    <w:rsid w:val="008A7A21"/>
    <w:rsid w:val="008B1DED"/>
    <w:rsid w:val="008B4522"/>
    <w:rsid w:val="008B4D36"/>
    <w:rsid w:val="008B6F8D"/>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27EB"/>
    <w:rsid w:val="008F3CAC"/>
    <w:rsid w:val="008F527E"/>
    <w:rsid w:val="008F760E"/>
    <w:rsid w:val="00900831"/>
    <w:rsid w:val="00900953"/>
    <w:rsid w:val="009053D7"/>
    <w:rsid w:val="009072AA"/>
    <w:rsid w:val="00907CE1"/>
    <w:rsid w:val="00912CAF"/>
    <w:rsid w:val="0091330B"/>
    <w:rsid w:val="00917349"/>
    <w:rsid w:val="00921FD8"/>
    <w:rsid w:val="00922386"/>
    <w:rsid w:val="00924EE4"/>
    <w:rsid w:val="009263B9"/>
    <w:rsid w:val="00926CA6"/>
    <w:rsid w:val="009301D7"/>
    <w:rsid w:val="00930499"/>
    <w:rsid w:val="0093094D"/>
    <w:rsid w:val="0093123F"/>
    <w:rsid w:val="00933F84"/>
    <w:rsid w:val="00935958"/>
    <w:rsid w:val="00935E17"/>
    <w:rsid w:val="0093602B"/>
    <w:rsid w:val="009362F7"/>
    <w:rsid w:val="00936A8B"/>
    <w:rsid w:val="00937205"/>
    <w:rsid w:val="00940130"/>
    <w:rsid w:val="0094196F"/>
    <w:rsid w:val="00941B9B"/>
    <w:rsid w:val="0094282B"/>
    <w:rsid w:val="0094476B"/>
    <w:rsid w:val="009450D4"/>
    <w:rsid w:val="009462AC"/>
    <w:rsid w:val="00947A45"/>
    <w:rsid w:val="00950D6F"/>
    <w:rsid w:val="00952DB5"/>
    <w:rsid w:val="00953999"/>
    <w:rsid w:val="00954E16"/>
    <w:rsid w:val="009575A4"/>
    <w:rsid w:val="00961366"/>
    <w:rsid w:val="00961DAE"/>
    <w:rsid w:val="009636D5"/>
    <w:rsid w:val="009674C3"/>
    <w:rsid w:val="00972344"/>
    <w:rsid w:val="00973CEB"/>
    <w:rsid w:val="00976628"/>
    <w:rsid w:val="009777D6"/>
    <w:rsid w:val="0098176C"/>
    <w:rsid w:val="009825C4"/>
    <w:rsid w:val="009830C3"/>
    <w:rsid w:val="0098314D"/>
    <w:rsid w:val="00983A18"/>
    <w:rsid w:val="00991A82"/>
    <w:rsid w:val="00992EBB"/>
    <w:rsid w:val="00993955"/>
    <w:rsid w:val="00993D45"/>
    <w:rsid w:val="00994569"/>
    <w:rsid w:val="00996923"/>
    <w:rsid w:val="009A00F4"/>
    <w:rsid w:val="009A06AD"/>
    <w:rsid w:val="009A0C38"/>
    <w:rsid w:val="009A0C7D"/>
    <w:rsid w:val="009A1D38"/>
    <w:rsid w:val="009A4925"/>
    <w:rsid w:val="009B1358"/>
    <w:rsid w:val="009B1C1D"/>
    <w:rsid w:val="009B2C49"/>
    <w:rsid w:val="009B7007"/>
    <w:rsid w:val="009C03F0"/>
    <w:rsid w:val="009C2A76"/>
    <w:rsid w:val="009C4406"/>
    <w:rsid w:val="009C6B00"/>
    <w:rsid w:val="009C7741"/>
    <w:rsid w:val="009D2ED3"/>
    <w:rsid w:val="009D3254"/>
    <w:rsid w:val="009D6ECC"/>
    <w:rsid w:val="009D7FFE"/>
    <w:rsid w:val="009E1787"/>
    <w:rsid w:val="009E1CD2"/>
    <w:rsid w:val="009F510F"/>
    <w:rsid w:val="009F710F"/>
    <w:rsid w:val="009F732C"/>
    <w:rsid w:val="00A027B3"/>
    <w:rsid w:val="00A049E6"/>
    <w:rsid w:val="00A04B69"/>
    <w:rsid w:val="00A05538"/>
    <w:rsid w:val="00A07C3A"/>
    <w:rsid w:val="00A10E84"/>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36AB5"/>
    <w:rsid w:val="00A42110"/>
    <w:rsid w:val="00A42330"/>
    <w:rsid w:val="00A4282B"/>
    <w:rsid w:val="00A42A00"/>
    <w:rsid w:val="00A453F4"/>
    <w:rsid w:val="00A45CE2"/>
    <w:rsid w:val="00A46209"/>
    <w:rsid w:val="00A50676"/>
    <w:rsid w:val="00A50893"/>
    <w:rsid w:val="00A51896"/>
    <w:rsid w:val="00A54341"/>
    <w:rsid w:val="00A54708"/>
    <w:rsid w:val="00A56380"/>
    <w:rsid w:val="00A56C11"/>
    <w:rsid w:val="00A56CDF"/>
    <w:rsid w:val="00A57900"/>
    <w:rsid w:val="00A60E56"/>
    <w:rsid w:val="00A61C5D"/>
    <w:rsid w:val="00A63167"/>
    <w:rsid w:val="00A632D9"/>
    <w:rsid w:val="00A646BA"/>
    <w:rsid w:val="00A65124"/>
    <w:rsid w:val="00A654E5"/>
    <w:rsid w:val="00A731EF"/>
    <w:rsid w:val="00A742EB"/>
    <w:rsid w:val="00A744C3"/>
    <w:rsid w:val="00A748C7"/>
    <w:rsid w:val="00A804F6"/>
    <w:rsid w:val="00A835EA"/>
    <w:rsid w:val="00A83BEE"/>
    <w:rsid w:val="00A83BF4"/>
    <w:rsid w:val="00A865CB"/>
    <w:rsid w:val="00A87658"/>
    <w:rsid w:val="00A9731E"/>
    <w:rsid w:val="00A97FAF"/>
    <w:rsid w:val="00AA01F2"/>
    <w:rsid w:val="00AA27D9"/>
    <w:rsid w:val="00AA32CF"/>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B23"/>
    <w:rsid w:val="00AD5F5C"/>
    <w:rsid w:val="00AD6438"/>
    <w:rsid w:val="00AD75B7"/>
    <w:rsid w:val="00AD7EE3"/>
    <w:rsid w:val="00AE0082"/>
    <w:rsid w:val="00AE0DB6"/>
    <w:rsid w:val="00AE329C"/>
    <w:rsid w:val="00AE3E3F"/>
    <w:rsid w:val="00AE77BB"/>
    <w:rsid w:val="00AF08F8"/>
    <w:rsid w:val="00AF0DA5"/>
    <w:rsid w:val="00AF0DB5"/>
    <w:rsid w:val="00AF3C76"/>
    <w:rsid w:val="00AF4012"/>
    <w:rsid w:val="00AF66AD"/>
    <w:rsid w:val="00B04DC5"/>
    <w:rsid w:val="00B06AF4"/>
    <w:rsid w:val="00B06E7F"/>
    <w:rsid w:val="00B10730"/>
    <w:rsid w:val="00B11AA2"/>
    <w:rsid w:val="00B15511"/>
    <w:rsid w:val="00B15C58"/>
    <w:rsid w:val="00B17315"/>
    <w:rsid w:val="00B20D5F"/>
    <w:rsid w:val="00B23AC5"/>
    <w:rsid w:val="00B24538"/>
    <w:rsid w:val="00B24CAF"/>
    <w:rsid w:val="00B25AAA"/>
    <w:rsid w:val="00B2606D"/>
    <w:rsid w:val="00B27563"/>
    <w:rsid w:val="00B300C2"/>
    <w:rsid w:val="00B30D98"/>
    <w:rsid w:val="00B3259B"/>
    <w:rsid w:val="00B32ABD"/>
    <w:rsid w:val="00B35684"/>
    <w:rsid w:val="00B358FD"/>
    <w:rsid w:val="00B36AFD"/>
    <w:rsid w:val="00B36C44"/>
    <w:rsid w:val="00B37B58"/>
    <w:rsid w:val="00B40844"/>
    <w:rsid w:val="00B42264"/>
    <w:rsid w:val="00B422D7"/>
    <w:rsid w:val="00B43BCC"/>
    <w:rsid w:val="00B442A3"/>
    <w:rsid w:val="00B479CB"/>
    <w:rsid w:val="00B515F1"/>
    <w:rsid w:val="00B52323"/>
    <w:rsid w:val="00B5265B"/>
    <w:rsid w:val="00B52F7B"/>
    <w:rsid w:val="00B546C9"/>
    <w:rsid w:val="00B5708F"/>
    <w:rsid w:val="00B606A5"/>
    <w:rsid w:val="00B612B8"/>
    <w:rsid w:val="00B618EB"/>
    <w:rsid w:val="00B662BA"/>
    <w:rsid w:val="00B6631A"/>
    <w:rsid w:val="00B6643A"/>
    <w:rsid w:val="00B7075A"/>
    <w:rsid w:val="00B70CED"/>
    <w:rsid w:val="00B71B47"/>
    <w:rsid w:val="00B725EC"/>
    <w:rsid w:val="00B72CBC"/>
    <w:rsid w:val="00B80AD1"/>
    <w:rsid w:val="00B857FD"/>
    <w:rsid w:val="00B86BED"/>
    <w:rsid w:val="00B86D65"/>
    <w:rsid w:val="00B87B15"/>
    <w:rsid w:val="00B915B3"/>
    <w:rsid w:val="00B935E3"/>
    <w:rsid w:val="00B93B08"/>
    <w:rsid w:val="00B93D8C"/>
    <w:rsid w:val="00B95876"/>
    <w:rsid w:val="00B95BF7"/>
    <w:rsid w:val="00B97013"/>
    <w:rsid w:val="00BA11DF"/>
    <w:rsid w:val="00BA171B"/>
    <w:rsid w:val="00BA1CF7"/>
    <w:rsid w:val="00BA26DA"/>
    <w:rsid w:val="00BA2745"/>
    <w:rsid w:val="00BA5A18"/>
    <w:rsid w:val="00BA7F5A"/>
    <w:rsid w:val="00BB3792"/>
    <w:rsid w:val="00BB403C"/>
    <w:rsid w:val="00BB6E6C"/>
    <w:rsid w:val="00BC02C2"/>
    <w:rsid w:val="00BC4005"/>
    <w:rsid w:val="00BC466C"/>
    <w:rsid w:val="00BC54E9"/>
    <w:rsid w:val="00BC5E65"/>
    <w:rsid w:val="00BC61DB"/>
    <w:rsid w:val="00BC6510"/>
    <w:rsid w:val="00BC7063"/>
    <w:rsid w:val="00BC79C9"/>
    <w:rsid w:val="00BD01B9"/>
    <w:rsid w:val="00BD14AE"/>
    <w:rsid w:val="00BD2E48"/>
    <w:rsid w:val="00BE4359"/>
    <w:rsid w:val="00BE4A8B"/>
    <w:rsid w:val="00BE51E1"/>
    <w:rsid w:val="00BE5AD5"/>
    <w:rsid w:val="00BE75B2"/>
    <w:rsid w:val="00BF1F4D"/>
    <w:rsid w:val="00BF2CF9"/>
    <w:rsid w:val="00BF787B"/>
    <w:rsid w:val="00BF7D96"/>
    <w:rsid w:val="00C039DD"/>
    <w:rsid w:val="00C05F94"/>
    <w:rsid w:val="00C066AA"/>
    <w:rsid w:val="00C0717A"/>
    <w:rsid w:val="00C144E2"/>
    <w:rsid w:val="00C16DB7"/>
    <w:rsid w:val="00C1701A"/>
    <w:rsid w:val="00C1762C"/>
    <w:rsid w:val="00C178A0"/>
    <w:rsid w:val="00C17C53"/>
    <w:rsid w:val="00C2162B"/>
    <w:rsid w:val="00C26470"/>
    <w:rsid w:val="00C273E4"/>
    <w:rsid w:val="00C27ED7"/>
    <w:rsid w:val="00C30FD5"/>
    <w:rsid w:val="00C31031"/>
    <w:rsid w:val="00C311C1"/>
    <w:rsid w:val="00C31D14"/>
    <w:rsid w:val="00C34900"/>
    <w:rsid w:val="00C36911"/>
    <w:rsid w:val="00C37D98"/>
    <w:rsid w:val="00C4047F"/>
    <w:rsid w:val="00C41076"/>
    <w:rsid w:val="00C43F43"/>
    <w:rsid w:val="00C46023"/>
    <w:rsid w:val="00C52BC3"/>
    <w:rsid w:val="00C53D57"/>
    <w:rsid w:val="00C61573"/>
    <w:rsid w:val="00C64FD0"/>
    <w:rsid w:val="00C655EC"/>
    <w:rsid w:val="00C65DF1"/>
    <w:rsid w:val="00C678D9"/>
    <w:rsid w:val="00C701FD"/>
    <w:rsid w:val="00C7400F"/>
    <w:rsid w:val="00C742A7"/>
    <w:rsid w:val="00C754D5"/>
    <w:rsid w:val="00C759A4"/>
    <w:rsid w:val="00C765B3"/>
    <w:rsid w:val="00C76FC9"/>
    <w:rsid w:val="00C77DFA"/>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6EE8"/>
    <w:rsid w:val="00C977FF"/>
    <w:rsid w:val="00CA0A9F"/>
    <w:rsid w:val="00CA1D9E"/>
    <w:rsid w:val="00CA5B24"/>
    <w:rsid w:val="00CA67BF"/>
    <w:rsid w:val="00CA78E6"/>
    <w:rsid w:val="00CB0A9F"/>
    <w:rsid w:val="00CB3FC7"/>
    <w:rsid w:val="00CB4767"/>
    <w:rsid w:val="00CB5BBF"/>
    <w:rsid w:val="00CB6899"/>
    <w:rsid w:val="00CB7BE4"/>
    <w:rsid w:val="00CC003C"/>
    <w:rsid w:val="00CC1EA4"/>
    <w:rsid w:val="00CC6C7C"/>
    <w:rsid w:val="00CD235C"/>
    <w:rsid w:val="00CD3E7B"/>
    <w:rsid w:val="00CD4AD4"/>
    <w:rsid w:val="00CD79DB"/>
    <w:rsid w:val="00CE277D"/>
    <w:rsid w:val="00CE28B6"/>
    <w:rsid w:val="00CE4E4F"/>
    <w:rsid w:val="00CE5A07"/>
    <w:rsid w:val="00CF2032"/>
    <w:rsid w:val="00CF4245"/>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108"/>
    <w:rsid w:val="00D34760"/>
    <w:rsid w:val="00D354F2"/>
    <w:rsid w:val="00D3570F"/>
    <w:rsid w:val="00D35900"/>
    <w:rsid w:val="00D35A4D"/>
    <w:rsid w:val="00D36817"/>
    <w:rsid w:val="00D40968"/>
    <w:rsid w:val="00D4333E"/>
    <w:rsid w:val="00D43E22"/>
    <w:rsid w:val="00D44850"/>
    <w:rsid w:val="00D45CAA"/>
    <w:rsid w:val="00D45CF4"/>
    <w:rsid w:val="00D47933"/>
    <w:rsid w:val="00D5127E"/>
    <w:rsid w:val="00D5146D"/>
    <w:rsid w:val="00D534A6"/>
    <w:rsid w:val="00D5554A"/>
    <w:rsid w:val="00D55DCC"/>
    <w:rsid w:val="00D55EED"/>
    <w:rsid w:val="00D562EE"/>
    <w:rsid w:val="00D56BD3"/>
    <w:rsid w:val="00D56C15"/>
    <w:rsid w:val="00D56CCD"/>
    <w:rsid w:val="00D5736D"/>
    <w:rsid w:val="00D57B74"/>
    <w:rsid w:val="00D57ECB"/>
    <w:rsid w:val="00D60B44"/>
    <w:rsid w:val="00D614EA"/>
    <w:rsid w:val="00D6337C"/>
    <w:rsid w:val="00D6591B"/>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4140"/>
    <w:rsid w:val="00D85C12"/>
    <w:rsid w:val="00D91456"/>
    <w:rsid w:val="00D91548"/>
    <w:rsid w:val="00D91759"/>
    <w:rsid w:val="00D954ED"/>
    <w:rsid w:val="00D96D68"/>
    <w:rsid w:val="00DA39AB"/>
    <w:rsid w:val="00DA4CAC"/>
    <w:rsid w:val="00DA54A8"/>
    <w:rsid w:val="00DA5E47"/>
    <w:rsid w:val="00DA68D5"/>
    <w:rsid w:val="00DB0C08"/>
    <w:rsid w:val="00DB0FF2"/>
    <w:rsid w:val="00DB7337"/>
    <w:rsid w:val="00DC1109"/>
    <w:rsid w:val="00DC12D7"/>
    <w:rsid w:val="00DC1999"/>
    <w:rsid w:val="00DC5E6A"/>
    <w:rsid w:val="00DD0804"/>
    <w:rsid w:val="00DD0859"/>
    <w:rsid w:val="00DD0FF5"/>
    <w:rsid w:val="00DD246C"/>
    <w:rsid w:val="00DD2DD0"/>
    <w:rsid w:val="00DD3957"/>
    <w:rsid w:val="00DE295A"/>
    <w:rsid w:val="00DE2FB5"/>
    <w:rsid w:val="00DE637C"/>
    <w:rsid w:val="00DE74C0"/>
    <w:rsid w:val="00DF219E"/>
    <w:rsid w:val="00DF3D82"/>
    <w:rsid w:val="00DF7324"/>
    <w:rsid w:val="00E00114"/>
    <w:rsid w:val="00E002B6"/>
    <w:rsid w:val="00E00B6A"/>
    <w:rsid w:val="00E01D4E"/>
    <w:rsid w:val="00E02905"/>
    <w:rsid w:val="00E0301E"/>
    <w:rsid w:val="00E03537"/>
    <w:rsid w:val="00E03659"/>
    <w:rsid w:val="00E05CA5"/>
    <w:rsid w:val="00E06E73"/>
    <w:rsid w:val="00E10550"/>
    <w:rsid w:val="00E1612A"/>
    <w:rsid w:val="00E20F02"/>
    <w:rsid w:val="00E21D69"/>
    <w:rsid w:val="00E22A46"/>
    <w:rsid w:val="00E236C5"/>
    <w:rsid w:val="00E24D66"/>
    <w:rsid w:val="00E25471"/>
    <w:rsid w:val="00E25A8C"/>
    <w:rsid w:val="00E260BE"/>
    <w:rsid w:val="00E30432"/>
    <w:rsid w:val="00E31218"/>
    <w:rsid w:val="00E319EE"/>
    <w:rsid w:val="00E32894"/>
    <w:rsid w:val="00E3338D"/>
    <w:rsid w:val="00E35D7C"/>
    <w:rsid w:val="00E366C4"/>
    <w:rsid w:val="00E37D09"/>
    <w:rsid w:val="00E37F74"/>
    <w:rsid w:val="00E412EF"/>
    <w:rsid w:val="00E42B83"/>
    <w:rsid w:val="00E42DCC"/>
    <w:rsid w:val="00E45562"/>
    <w:rsid w:val="00E46066"/>
    <w:rsid w:val="00E461AF"/>
    <w:rsid w:val="00E468DD"/>
    <w:rsid w:val="00E47A3D"/>
    <w:rsid w:val="00E51D1A"/>
    <w:rsid w:val="00E5297E"/>
    <w:rsid w:val="00E53601"/>
    <w:rsid w:val="00E53B2C"/>
    <w:rsid w:val="00E55B4C"/>
    <w:rsid w:val="00E57233"/>
    <w:rsid w:val="00E57A95"/>
    <w:rsid w:val="00E61693"/>
    <w:rsid w:val="00E62927"/>
    <w:rsid w:val="00E63720"/>
    <w:rsid w:val="00E659C8"/>
    <w:rsid w:val="00E661EB"/>
    <w:rsid w:val="00E6701F"/>
    <w:rsid w:val="00E70BA6"/>
    <w:rsid w:val="00E7183C"/>
    <w:rsid w:val="00E72024"/>
    <w:rsid w:val="00E72088"/>
    <w:rsid w:val="00E74534"/>
    <w:rsid w:val="00E758CC"/>
    <w:rsid w:val="00E764A5"/>
    <w:rsid w:val="00E8327C"/>
    <w:rsid w:val="00E841F8"/>
    <w:rsid w:val="00E86915"/>
    <w:rsid w:val="00E8794F"/>
    <w:rsid w:val="00E90CE4"/>
    <w:rsid w:val="00E9133F"/>
    <w:rsid w:val="00E95412"/>
    <w:rsid w:val="00E95700"/>
    <w:rsid w:val="00E95B36"/>
    <w:rsid w:val="00E96EE0"/>
    <w:rsid w:val="00E97CCB"/>
    <w:rsid w:val="00EA0833"/>
    <w:rsid w:val="00EA3E95"/>
    <w:rsid w:val="00EA4D62"/>
    <w:rsid w:val="00EA7B99"/>
    <w:rsid w:val="00EB4BE0"/>
    <w:rsid w:val="00EB58A9"/>
    <w:rsid w:val="00EC1C07"/>
    <w:rsid w:val="00EC2F1F"/>
    <w:rsid w:val="00EC54E0"/>
    <w:rsid w:val="00EC5E07"/>
    <w:rsid w:val="00ED246F"/>
    <w:rsid w:val="00ED55DF"/>
    <w:rsid w:val="00ED70F6"/>
    <w:rsid w:val="00ED7EF6"/>
    <w:rsid w:val="00EE0D8E"/>
    <w:rsid w:val="00EE0F81"/>
    <w:rsid w:val="00EE1C88"/>
    <w:rsid w:val="00EE3AE3"/>
    <w:rsid w:val="00EE5189"/>
    <w:rsid w:val="00EE5959"/>
    <w:rsid w:val="00EE5AAE"/>
    <w:rsid w:val="00EE6D9B"/>
    <w:rsid w:val="00EE740C"/>
    <w:rsid w:val="00EF1059"/>
    <w:rsid w:val="00EF203C"/>
    <w:rsid w:val="00EF33F8"/>
    <w:rsid w:val="00EF602F"/>
    <w:rsid w:val="00EF60C3"/>
    <w:rsid w:val="00F0109C"/>
    <w:rsid w:val="00F01C47"/>
    <w:rsid w:val="00F02C9E"/>
    <w:rsid w:val="00F03573"/>
    <w:rsid w:val="00F0407E"/>
    <w:rsid w:val="00F10F75"/>
    <w:rsid w:val="00F11EF4"/>
    <w:rsid w:val="00F12C50"/>
    <w:rsid w:val="00F12F1D"/>
    <w:rsid w:val="00F15159"/>
    <w:rsid w:val="00F20C8C"/>
    <w:rsid w:val="00F2310A"/>
    <w:rsid w:val="00F2320D"/>
    <w:rsid w:val="00F24C97"/>
    <w:rsid w:val="00F256AD"/>
    <w:rsid w:val="00F25EA8"/>
    <w:rsid w:val="00F30A6B"/>
    <w:rsid w:val="00F33E80"/>
    <w:rsid w:val="00F36551"/>
    <w:rsid w:val="00F379AC"/>
    <w:rsid w:val="00F41E8E"/>
    <w:rsid w:val="00F43F0D"/>
    <w:rsid w:val="00F50569"/>
    <w:rsid w:val="00F524EC"/>
    <w:rsid w:val="00F5425B"/>
    <w:rsid w:val="00F55195"/>
    <w:rsid w:val="00F563B6"/>
    <w:rsid w:val="00F600A0"/>
    <w:rsid w:val="00F6084F"/>
    <w:rsid w:val="00F6093D"/>
    <w:rsid w:val="00F63A4E"/>
    <w:rsid w:val="00F63BEA"/>
    <w:rsid w:val="00F63E3A"/>
    <w:rsid w:val="00F65927"/>
    <w:rsid w:val="00F74260"/>
    <w:rsid w:val="00F749D7"/>
    <w:rsid w:val="00F75999"/>
    <w:rsid w:val="00F75C26"/>
    <w:rsid w:val="00F76774"/>
    <w:rsid w:val="00F80596"/>
    <w:rsid w:val="00F81CAC"/>
    <w:rsid w:val="00F82430"/>
    <w:rsid w:val="00F827F1"/>
    <w:rsid w:val="00F83D4E"/>
    <w:rsid w:val="00F869CB"/>
    <w:rsid w:val="00F8769A"/>
    <w:rsid w:val="00F907DD"/>
    <w:rsid w:val="00F907E2"/>
    <w:rsid w:val="00F913C2"/>
    <w:rsid w:val="00F956DA"/>
    <w:rsid w:val="00F95BCF"/>
    <w:rsid w:val="00F96F7E"/>
    <w:rsid w:val="00F97362"/>
    <w:rsid w:val="00FA23E0"/>
    <w:rsid w:val="00FA2BC0"/>
    <w:rsid w:val="00FA3E42"/>
    <w:rsid w:val="00FA6FBA"/>
    <w:rsid w:val="00FA7291"/>
    <w:rsid w:val="00FA7808"/>
    <w:rsid w:val="00FB00C4"/>
    <w:rsid w:val="00FB13B0"/>
    <w:rsid w:val="00FB1634"/>
    <w:rsid w:val="00FB2042"/>
    <w:rsid w:val="00FB2298"/>
    <w:rsid w:val="00FB2BF9"/>
    <w:rsid w:val="00FB3045"/>
    <w:rsid w:val="00FB3A89"/>
    <w:rsid w:val="00FB554C"/>
    <w:rsid w:val="00FB6AAE"/>
    <w:rsid w:val="00FB6B8E"/>
    <w:rsid w:val="00FC1389"/>
    <w:rsid w:val="00FC7576"/>
    <w:rsid w:val="00FD00CA"/>
    <w:rsid w:val="00FD4346"/>
    <w:rsid w:val="00FD5589"/>
    <w:rsid w:val="00FD745A"/>
    <w:rsid w:val="00FE0877"/>
    <w:rsid w:val="00FE1169"/>
    <w:rsid w:val="00FE34A9"/>
    <w:rsid w:val="00FE4CD3"/>
    <w:rsid w:val="00FE5E0F"/>
    <w:rsid w:val="00FF0039"/>
    <w:rsid w:val="00FF1FCD"/>
    <w:rsid w:val="00FF23D8"/>
    <w:rsid w:val="00FF35C1"/>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 w:type="paragraph" w:styleId="Poprawka">
    <w:name w:val="Revision"/>
    <w:hidden/>
    <w:uiPriority w:val="99"/>
    <w:semiHidden/>
    <w:rsid w:val="00712B4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2F14-1D2F-4C65-8B62-6A48D726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15</Pages>
  <Words>5577</Words>
  <Characters>33463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38963</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372</cp:revision>
  <cp:lastPrinted>2024-03-01T13:02:00Z</cp:lastPrinted>
  <dcterms:created xsi:type="dcterms:W3CDTF">2023-01-09T12:47:00Z</dcterms:created>
  <dcterms:modified xsi:type="dcterms:W3CDTF">2024-05-15T07:15:00Z</dcterms:modified>
</cp:coreProperties>
</file>