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37E2" w14:textId="16B59957"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8D78D7">
        <w:rPr>
          <w:spacing w:val="40"/>
          <w:sz w:val="20"/>
          <w:szCs w:val="20"/>
        </w:rPr>
        <w:t>108</w:t>
      </w:r>
      <w:r w:rsidR="00C61573" w:rsidRPr="00A30CD5">
        <w:rPr>
          <w:spacing w:val="40"/>
          <w:sz w:val="20"/>
          <w:szCs w:val="20"/>
        </w:rPr>
        <w:t>.</w:t>
      </w:r>
      <w:r w:rsidR="005B0EA1">
        <w:rPr>
          <w:spacing w:val="40"/>
          <w:sz w:val="20"/>
          <w:szCs w:val="20"/>
        </w:rPr>
        <w:t>22</w:t>
      </w:r>
    </w:p>
    <w:p w14:paraId="346CC3A7" w14:textId="77777777" w:rsidR="00FF6586" w:rsidRPr="00722E55" w:rsidRDefault="00FF6586" w:rsidP="00FF6586">
      <w:pPr>
        <w:rPr>
          <w:spacing w:val="40"/>
          <w:sz w:val="20"/>
          <w:szCs w:val="20"/>
        </w:rPr>
      </w:pPr>
    </w:p>
    <w:p w14:paraId="4B9A9C62" w14:textId="77777777" w:rsidR="00FF6586" w:rsidRPr="00722E55" w:rsidRDefault="00FF6586" w:rsidP="00FF6586">
      <w:pPr>
        <w:rPr>
          <w:spacing w:val="40"/>
          <w:sz w:val="20"/>
          <w:szCs w:val="20"/>
        </w:rPr>
      </w:pPr>
    </w:p>
    <w:p w14:paraId="056E36B8" w14:textId="77777777" w:rsidR="00FF6586" w:rsidRPr="00722E55" w:rsidRDefault="00FF6586" w:rsidP="00FF6586">
      <w:pPr>
        <w:rPr>
          <w:spacing w:val="40"/>
          <w:sz w:val="20"/>
          <w:szCs w:val="20"/>
        </w:rPr>
      </w:pPr>
    </w:p>
    <w:p w14:paraId="7035DF85" w14:textId="77777777" w:rsidR="00FF6586" w:rsidRPr="00722E55" w:rsidRDefault="00FF6586" w:rsidP="00FF6586">
      <w:pPr>
        <w:rPr>
          <w:spacing w:val="40"/>
          <w:sz w:val="20"/>
          <w:szCs w:val="20"/>
        </w:rPr>
      </w:pPr>
    </w:p>
    <w:p w14:paraId="5DCCF7BC" w14:textId="77777777" w:rsidR="00FF6586" w:rsidRDefault="00FF6586" w:rsidP="00FF6586">
      <w:pPr>
        <w:rPr>
          <w:spacing w:val="40"/>
          <w:sz w:val="20"/>
          <w:szCs w:val="20"/>
        </w:rPr>
      </w:pPr>
    </w:p>
    <w:p w14:paraId="1B48E268" w14:textId="77777777" w:rsidR="002033C6" w:rsidRDefault="002033C6" w:rsidP="00FF6586">
      <w:pPr>
        <w:rPr>
          <w:spacing w:val="40"/>
          <w:sz w:val="20"/>
          <w:szCs w:val="20"/>
        </w:rPr>
      </w:pPr>
    </w:p>
    <w:p w14:paraId="562273F7" w14:textId="77777777" w:rsidR="002033C6" w:rsidRPr="00722E55" w:rsidRDefault="002033C6" w:rsidP="00FF6586">
      <w:pPr>
        <w:rPr>
          <w:spacing w:val="40"/>
          <w:sz w:val="20"/>
          <w:szCs w:val="20"/>
        </w:rPr>
      </w:pPr>
    </w:p>
    <w:p w14:paraId="02C7AFD0" w14:textId="77777777" w:rsidR="00FF6586" w:rsidRPr="00722E55" w:rsidRDefault="00FF6586" w:rsidP="00FF6586">
      <w:pPr>
        <w:rPr>
          <w:spacing w:val="40"/>
          <w:sz w:val="20"/>
          <w:szCs w:val="20"/>
        </w:rPr>
      </w:pPr>
    </w:p>
    <w:p w14:paraId="41B07350" w14:textId="77777777" w:rsidR="00FF6586" w:rsidRPr="00722E55" w:rsidRDefault="00FF6586" w:rsidP="00FF6586">
      <w:pPr>
        <w:rPr>
          <w:spacing w:val="40"/>
          <w:sz w:val="20"/>
          <w:szCs w:val="20"/>
        </w:rPr>
      </w:pPr>
    </w:p>
    <w:p w14:paraId="2944991C" w14:textId="77777777" w:rsidR="00FF6586" w:rsidRPr="00722E55" w:rsidRDefault="00FF6586" w:rsidP="00FF6586">
      <w:pPr>
        <w:rPr>
          <w:spacing w:val="40"/>
          <w:sz w:val="20"/>
          <w:szCs w:val="20"/>
        </w:rPr>
      </w:pPr>
    </w:p>
    <w:p w14:paraId="47B297DF" w14:textId="77777777" w:rsidR="00FF6586" w:rsidRPr="00722E55" w:rsidRDefault="00FF6586" w:rsidP="00FF6586">
      <w:pPr>
        <w:rPr>
          <w:spacing w:val="40"/>
          <w:sz w:val="20"/>
          <w:szCs w:val="20"/>
        </w:rPr>
      </w:pPr>
    </w:p>
    <w:p w14:paraId="2979118B" w14:textId="77777777" w:rsidR="00FF6586" w:rsidRPr="00722E55" w:rsidRDefault="00FF6586" w:rsidP="00FF6586">
      <w:pPr>
        <w:rPr>
          <w:spacing w:val="40"/>
          <w:sz w:val="20"/>
          <w:szCs w:val="20"/>
        </w:rPr>
      </w:pPr>
    </w:p>
    <w:p w14:paraId="24A2B892" w14:textId="77777777" w:rsidR="005B0EA1" w:rsidRPr="005B0EA1" w:rsidRDefault="005B0EA1" w:rsidP="005B0EA1">
      <w:pPr>
        <w:jc w:val="center"/>
        <w:rPr>
          <w:spacing w:val="40"/>
        </w:rPr>
      </w:pPr>
      <w:r w:rsidRPr="005B0EA1">
        <w:rPr>
          <w:spacing w:val="40"/>
        </w:rPr>
        <w:t>Zapytanie ofertowe dotyczące zamówienia publicznego</w:t>
      </w:r>
    </w:p>
    <w:p w14:paraId="118F7FED" w14:textId="77777777" w:rsidR="00FF6586" w:rsidRPr="0032280F" w:rsidRDefault="005B0EA1" w:rsidP="005B0EA1">
      <w:pPr>
        <w:jc w:val="center"/>
      </w:pPr>
      <w:r w:rsidRPr="005B0EA1">
        <w:rPr>
          <w:spacing w:val="40"/>
        </w:rPr>
        <w:t>o wartości poniżej kwoty 130.000,00 zł na</w:t>
      </w:r>
    </w:p>
    <w:p w14:paraId="492B5421" w14:textId="77777777" w:rsidR="00B725EC" w:rsidRPr="0032280F" w:rsidRDefault="00B725EC" w:rsidP="00FF6586">
      <w:pPr>
        <w:jc w:val="center"/>
        <w:rPr>
          <w:b/>
          <w:spacing w:val="30"/>
        </w:rPr>
      </w:pPr>
    </w:p>
    <w:p w14:paraId="1E475633" w14:textId="77777777" w:rsidR="00FF6586" w:rsidRPr="00722E55" w:rsidRDefault="00FF6586" w:rsidP="00FF6586">
      <w:pPr>
        <w:jc w:val="center"/>
        <w:rPr>
          <w:b/>
          <w:spacing w:val="30"/>
          <w:sz w:val="20"/>
          <w:szCs w:val="20"/>
        </w:rPr>
      </w:pPr>
    </w:p>
    <w:p w14:paraId="786B7517" w14:textId="77777777" w:rsidR="008D78D7" w:rsidRPr="008D78D7" w:rsidRDefault="008D78D7" w:rsidP="008D78D7">
      <w:pPr>
        <w:jc w:val="both"/>
        <w:rPr>
          <w:b/>
          <w:caps/>
          <w:spacing w:val="30"/>
        </w:rPr>
      </w:pPr>
      <w:r w:rsidRPr="008D78D7">
        <w:rPr>
          <w:b/>
          <w:caps/>
          <w:spacing w:val="30"/>
        </w:rPr>
        <w:t>USŁUGA PRZETWARZANIA KAŁU W CELU TRANSFERU MIKROBIOTY JELITOWEJ NA POTRZBY ODDZIAŁU ZAKAŹNEGO SZPITALA SPECJALISTYCZNEGO IM. EDMUNDA BIERNACKIEGO                            W MIELCU</w:t>
      </w:r>
    </w:p>
    <w:p w14:paraId="4D77D9DB" w14:textId="77777777" w:rsidR="008D78D7" w:rsidRPr="008D78D7" w:rsidRDefault="008D78D7" w:rsidP="008D78D7">
      <w:pPr>
        <w:jc w:val="both"/>
        <w:rPr>
          <w:b/>
          <w:caps/>
          <w:spacing w:val="30"/>
        </w:rPr>
      </w:pPr>
    </w:p>
    <w:p w14:paraId="09ED92FC" w14:textId="77777777" w:rsidR="008D78D7" w:rsidRPr="008D78D7" w:rsidRDefault="008D78D7" w:rsidP="008D78D7">
      <w:pPr>
        <w:jc w:val="both"/>
        <w:rPr>
          <w:b/>
          <w:caps/>
          <w:spacing w:val="30"/>
        </w:rPr>
      </w:pPr>
    </w:p>
    <w:p w14:paraId="124EE709" w14:textId="77777777" w:rsidR="00FF6586" w:rsidRPr="00722E55" w:rsidRDefault="00FF6586" w:rsidP="00FF6586">
      <w:pPr>
        <w:jc w:val="both"/>
        <w:rPr>
          <w:spacing w:val="30"/>
          <w:sz w:val="20"/>
          <w:szCs w:val="20"/>
        </w:rPr>
      </w:pPr>
    </w:p>
    <w:p w14:paraId="78020BF9" w14:textId="77777777" w:rsidR="00FF6586" w:rsidRPr="00722E55" w:rsidRDefault="00FF6586" w:rsidP="00FF6586">
      <w:pPr>
        <w:jc w:val="both"/>
        <w:rPr>
          <w:spacing w:val="30"/>
          <w:sz w:val="20"/>
          <w:szCs w:val="20"/>
        </w:rPr>
      </w:pPr>
    </w:p>
    <w:p w14:paraId="01924925" w14:textId="77777777" w:rsidR="00FF6586" w:rsidRPr="00722E55" w:rsidRDefault="00FF6586" w:rsidP="00FF6586">
      <w:pPr>
        <w:jc w:val="both"/>
        <w:rPr>
          <w:spacing w:val="30"/>
          <w:sz w:val="20"/>
          <w:szCs w:val="20"/>
        </w:rPr>
      </w:pPr>
    </w:p>
    <w:p w14:paraId="640CC351" w14:textId="77777777" w:rsidR="00FF6586" w:rsidRPr="00722E55" w:rsidRDefault="00FF6586" w:rsidP="00FF6586">
      <w:pPr>
        <w:jc w:val="both"/>
        <w:rPr>
          <w:spacing w:val="30"/>
          <w:sz w:val="20"/>
          <w:szCs w:val="20"/>
        </w:rPr>
      </w:pPr>
    </w:p>
    <w:p w14:paraId="58ADE114" w14:textId="77777777" w:rsidR="00FF6586" w:rsidRPr="00722E55" w:rsidRDefault="00FF6586" w:rsidP="00FF6586">
      <w:pPr>
        <w:jc w:val="both"/>
        <w:rPr>
          <w:spacing w:val="30"/>
          <w:sz w:val="20"/>
          <w:szCs w:val="20"/>
        </w:rPr>
      </w:pPr>
    </w:p>
    <w:p w14:paraId="21A09BBA" w14:textId="77777777" w:rsidR="00FF6586" w:rsidRPr="00722E55" w:rsidRDefault="00FF6586" w:rsidP="00FF6586">
      <w:pPr>
        <w:jc w:val="both"/>
        <w:rPr>
          <w:spacing w:val="30"/>
          <w:sz w:val="20"/>
          <w:szCs w:val="20"/>
        </w:rPr>
      </w:pPr>
    </w:p>
    <w:p w14:paraId="2982F1C8" w14:textId="77777777" w:rsidR="00FF6586" w:rsidRPr="00722E55" w:rsidRDefault="00FF6586" w:rsidP="00FF6586">
      <w:pPr>
        <w:jc w:val="both"/>
        <w:rPr>
          <w:spacing w:val="30"/>
          <w:sz w:val="20"/>
          <w:szCs w:val="20"/>
        </w:rPr>
      </w:pPr>
    </w:p>
    <w:p w14:paraId="1F825CE0" w14:textId="77777777" w:rsidR="00FF6586" w:rsidRPr="00722E55" w:rsidRDefault="00FF6586" w:rsidP="00FF6586">
      <w:pPr>
        <w:jc w:val="both"/>
        <w:rPr>
          <w:spacing w:val="30"/>
          <w:sz w:val="20"/>
          <w:szCs w:val="20"/>
        </w:rPr>
      </w:pPr>
    </w:p>
    <w:p w14:paraId="6731C155" w14:textId="77777777" w:rsidR="00FF6586" w:rsidRPr="00722E55" w:rsidRDefault="00FF6586" w:rsidP="00FF6586">
      <w:pPr>
        <w:jc w:val="both"/>
        <w:rPr>
          <w:spacing w:val="30"/>
          <w:sz w:val="20"/>
          <w:szCs w:val="20"/>
        </w:rPr>
      </w:pPr>
    </w:p>
    <w:p w14:paraId="7AD2D06A" w14:textId="77777777" w:rsidR="00FF6586" w:rsidRPr="00722E55" w:rsidRDefault="00FF6586" w:rsidP="00FF6586">
      <w:pPr>
        <w:jc w:val="both"/>
        <w:rPr>
          <w:spacing w:val="30"/>
          <w:sz w:val="20"/>
          <w:szCs w:val="20"/>
        </w:rPr>
      </w:pPr>
    </w:p>
    <w:p w14:paraId="049259FD" w14:textId="77777777" w:rsidR="00FF6586" w:rsidRPr="00722E55" w:rsidRDefault="00FF6586" w:rsidP="00FF6586">
      <w:pPr>
        <w:jc w:val="both"/>
        <w:rPr>
          <w:spacing w:val="30"/>
          <w:sz w:val="20"/>
          <w:szCs w:val="20"/>
        </w:rPr>
      </w:pPr>
    </w:p>
    <w:p w14:paraId="7D92EC8A" w14:textId="77777777" w:rsidR="00FF6586" w:rsidRPr="00722E55" w:rsidRDefault="00FF6586" w:rsidP="00FF6586">
      <w:pPr>
        <w:jc w:val="both"/>
        <w:rPr>
          <w:spacing w:val="30"/>
          <w:sz w:val="20"/>
          <w:szCs w:val="20"/>
        </w:rPr>
      </w:pPr>
    </w:p>
    <w:p w14:paraId="08895BBA" w14:textId="77777777" w:rsidR="00FF6586" w:rsidRPr="00722E55" w:rsidRDefault="00FF6586" w:rsidP="00FF6586">
      <w:pPr>
        <w:jc w:val="both"/>
        <w:rPr>
          <w:spacing w:val="30"/>
          <w:sz w:val="20"/>
          <w:szCs w:val="20"/>
        </w:rPr>
      </w:pPr>
    </w:p>
    <w:p w14:paraId="1890B023" w14:textId="77777777" w:rsidR="00FF6586" w:rsidRPr="00722E55" w:rsidRDefault="00FF6586" w:rsidP="00FF6586">
      <w:pPr>
        <w:jc w:val="both"/>
        <w:rPr>
          <w:spacing w:val="30"/>
          <w:sz w:val="20"/>
          <w:szCs w:val="20"/>
        </w:rPr>
      </w:pPr>
    </w:p>
    <w:p w14:paraId="01C1DFB9" w14:textId="77777777" w:rsidR="00FF6586" w:rsidRPr="00722E55" w:rsidRDefault="00FF6586" w:rsidP="00FF6586">
      <w:pPr>
        <w:jc w:val="both"/>
        <w:rPr>
          <w:spacing w:val="30"/>
          <w:sz w:val="20"/>
          <w:szCs w:val="20"/>
        </w:rPr>
      </w:pPr>
    </w:p>
    <w:p w14:paraId="05B067BF" w14:textId="77777777" w:rsidR="00FF6586" w:rsidRPr="00722E55" w:rsidRDefault="00FF6586" w:rsidP="00FF6586">
      <w:pPr>
        <w:jc w:val="both"/>
        <w:rPr>
          <w:i/>
          <w:spacing w:val="30"/>
          <w:sz w:val="20"/>
          <w:szCs w:val="20"/>
          <w:u w:val="single"/>
        </w:rPr>
      </w:pPr>
    </w:p>
    <w:p w14:paraId="5B88ABF5" w14:textId="77777777" w:rsidR="00FF6586" w:rsidRPr="00722E55" w:rsidRDefault="00FF6586" w:rsidP="00FF6586">
      <w:pPr>
        <w:jc w:val="both"/>
        <w:rPr>
          <w:i/>
          <w:spacing w:val="30"/>
          <w:sz w:val="20"/>
          <w:szCs w:val="20"/>
          <w:u w:val="single"/>
        </w:rPr>
      </w:pPr>
    </w:p>
    <w:p w14:paraId="2539AEDD" w14:textId="77777777" w:rsidR="00FF6586" w:rsidRPr="00722E55" w:rsidRDefault="00FF6586" w:rsidP="00FF6586">
      <w:pPr>
        <w:jc w:val="both"/>
        <w:rPr>
          <w:i/>
          <w:spacing w:val="30"/>
          <w:sz w:val="20"/>
          <w:szCs w:val="20"/>
          <w:u w:val="single"/>
        </w:rPr>
      </w:pPr>
    </w:p>
    <w:p w14:paraId="30F608D0" w14:textId="77777777" w:rsidR="00FF6586" w:rsidRPr="00722E55" w:rsidRDefault="00FF6586" w:rsidP="00FF6586">
      <w:pPr>
        <w:jc w:val="both"/>
        <w:rPr>
          <w:i/>
          <w:spacing w:val="30"/>
          <w:sz w:val="20"/>
          <w:szCs w:val="20"/>
          <w:u w:val="single"/>
        </w:rPr>
      </w:pPr>
    </w:p>
    <w:p w14:paraId="69BCD3B3" w14:textId="77777777" w:rsidR="004506B9" w:rsidRPr="00722E55" w:rsidRDefault="004506B9" w:rsidP="00FF6586">
      <w:pPr>
        <w:jc w:val="both"/>
        <w:rPr>
          <w:i/>
          <w:spacing w:val="30"/>
          <w:sz w:val="20"/>
          <w:szCs w:val="20"/>
          <w:u w:val="single"/>
        </w:rPr>
      </w:pPr>
    </w:p>
    <w:p w14:paraId="0C126674" w14:textId="77777777" w:rsidR="004506B9" w:rsidRDefault="004506B9" w:rsidP="00FF6586">
      <w:pPr>
        <w:jc w:val="both"/>
        <w:rPr>
          <w:i/>
          <w:spacing w:val="30"/>
          <w:sz w:val="20"/>
          <w:szCs w:val="20"/>
          <w:u w:val="single"/>
        </w:rPr>
      </w:pPr>
    </w:p>
    <w:p w14:paraId="38F11D40" w14:textId="77777777" w:rsidR="00C808D9" w:rsidRDefault="00C808D9" w:rsidP="00FF6586">
      <w:pPr>
        <w:jc w:val="both"/>
        <w:rPr>
          <w:i/>
          <w:spacing w:val="30"/>
          <w:sz w:val="20"/>
          <w:szCs w:val="20"/>
          <w:u w:val="single"/>
        </w:rPr>
      </w:pPr>
    </w:p>
    <w:p w14:paraId="14FBE111" w14:textId="77777777" w:rsidR="00C808D9" w:rsidRDefault="00C808D9" w:rsidP="00FF6586">
      <w:pPr>
        <w:jc w:val="both"/>
        <w:rPr>
          <w:i/>
          <w:spacing w:val="30"/>
          <w:sz w:val="20"/>
          <w:szCs w:val="20"/>
          <w:u w:val="single"/>
        </w:rPr>
      </w:pPr>
    </w:p>
    <w:p w14:paraId="1DF60139" w14:textId="77777777" w:rsidR="00C808D9" w:rsidRPr="00722E55" w:rsidRDefault="00C808D9" w:rsidP="00FF6586">
      <w:pPr>
        <w:jc w:val="both"/>
        <w:rPr>
          <w:i/>
          <w:spacing w:val="30"/>
          <w:sz w:val="20"/>
          <w:szCs w:val="20"/>
          <w:u w:val="single"/>
        </w:rPr>
      </w:pPr>
    </w:p>
    <w:p w14:paraId="0199BC74" w14:textId="77777777" w:rsidR="004506B9" w:rsidRDefault="004506B9" w:rsidP="00FF6586">
      <w:pPr>
        <w:jc w:val="both"/>
        <w:rPr>
          <w:i/>
          <w:spacing w:val="30"/>
          <w:sz w:val="20"/>
          <w:szCs w:val="20"/>
          <w:u w:val="single"/>
        </w:rPr>
      </w:pPr>
    </w:p>
    <w:p w14:paraId="01DF7254" w14:textId="77777777" w:rsidR="00C808D9" w:rsidRDefault="00C808D9" w:rsidP="00FF6586">
      <w:pPr>
        <w:jc w:val="both"/>
        <w:rPr>
          <w:i/>
          <w:spacing w:val="30"/>
          <w:sz w:val="20"/>
          <w:szCs w:val="20"/>
          <w:u w:val="single"/>
        </w:rPr>
      </w:pPr>
    </w:p>
    <w:p w14:paraId="7431BF3B" w14:textId="77777777" w:rsidR="00C808D9" w:rsidRDefault="00C808D9" w:rsidP="00FF6586">
      <w:pPr>
        <w:jc w:val="both"/>
        <w:rPr>
          <w:i/>
          <w:spacing w:val="30"/>
          <w:sz w:val="20"/>
          <w:szCs w:val="20"/>
          <w:u w:val="single"/>
        </w:rPr>
      </w:pPr>
    </w:p>
    <w:p w14:paraId="3382210C" w14:textId="77777777" w:rsidR="00C808D9" w:rsidRDefault="00C808D9" w:rsidP="00FF6586">
      <w:pPr>
        <w:jc w:val="both"/>
        <w:rPr>
          <w:i/>
          <w:spacing w:val="30"/>
          <w:sz w:val="20"/>
          <w:szCs w:val="20"/>
          <w:u w:val="single"/>
        </w:rPr>
      </w:pPr>
    </w:p>
    <w:p w14:paraId="223A962A" w14:textId="77777777" w:rsidR="00C808D9" w:rsidRPr="00722E55" w:rsidRDefault="00C808D9" w:rsidP="00FF6586">
      <w:pPr>
        <w:jc w:val="both"/>
        <w:rPr>
          <w:i/>
          <w:spacing w:val="30"/>
          <w:sz w:val="20"/>
          <w:szCs w:val="20"/>
          <w:u w:val="single"/>
        </w:rPr>
      </w:pPr>
    </w:p>
    <w:p w14:paraId="3C9F83B4" w14:textId="77777777" w:rsidR="00CA0A9F" w:rsidRPr="00722E55" w:rsidRDefault="00CA0A9F" w:rsidP="00FF6586">
      <w:pPr>
        <w:jc w:val="both"/>
        <w:rPr>
          <w:i/>
          <w:spacing w:val="30"/>
          <w:sz w:val="20"/>
          <w:szCs w:val="20"/>
          <w:u w:val="single"/>
        </w:rPr>
      </w:pPr>
    </w:p>
    <w:p w14:paraId="4E8C5DF1" w14:textId="77777777"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14:paraId="79FCC050" w14:textId="77777777" w:rsidR="005A297B" w:rsidRPr="002033C6" w:rsidRDefault="005A297B" w:rsidP="005A297B">
      <w:pPr>
        <w:jc w:val="both"/>
        <w:rPr>
          <w:i/>
          <w:spacing w:val="30"/>
          <w:sz w:val="10"/>
          <w:szCs w:val="10"/>
        </w:rPr>
      </w:pPr>
    </w:p>
    <w:p w14:paraId="706AAE20" w14:textId="77777777" w:rsidR="001331AA" w:rsidRDefault="001331AA" w:rsidP="00FF6586">
      <w:pPr>
        <w:jc w:val="both"/>
        <w:rPr>
          <w:i/>
          <w:spacing w:val="30"/>
          <w:sz w:val="20"/>
          <w:szCs w:val="20"/>
        </w:rPr>
      </w:pPr>
    </w:p>
    <w:p w14:paraId="47A70593" w14:textId="77777777" w:rsidR="00B662BA" w:rsidRDefault="00B662BA" w:rsidP="00FF6586">
      <w:pPr>
        <w:jc w:val="both"/>
        <w:rPr>
          <w:i/>
          <w:spacing w:val="30"/>
          <w:sz w:val="20"/>
          <w:szCs w:val="20"/>
        </w:rPr>
      </w:pPr>
    </w:p>
    <w:p w14:paraId="6D8DAD4B" w14:textId="77777777"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14:paraId="6F3E0EBA" w14:textId="77777777" w:rsidR="00FF6586" w:rsidRPr="00725950" w:rsidRDefault="00FF6586" w:rsidP="00851B47">
      <w:pPr>
        <w:shd w:val="clear" w:color="auto" w:fill="FFFFFF"/>
        <w:rPr>
          <w:b/>
        </w:rPr>
      </w:pPr>
      <w:r w:rsidRPr="00725950">
        <w:rPr>
          <w:b/>
        </w:rPr>
        <w:lastRenderedPageBreak/>
        <w:t>ZAMAWIAJĄCY:</w:t>
      </w:r>
    </w:p>
    <w:p w14:paraId="3AC7F8C5" w14:textId="77777777" w:rsidR="00FF6586" w:rsidRPr="00722E55" w:rsidRDefault="00FF6586" w:rsidP="00FF6586">
      <w:pPr>
        <w:spacing w:before="120"/>
        <w:rPr>
          <w:sz w:val="20"/>
          <w:szCs w:val="20"/>
        </w:rPr>
      </w:pPr>
      <w:r w:rsidRPr="00722E55">
        <w:rPr>
          <w:sz w:val="20"/>
          <w:szCs w:val="20"/>
        </w:rPr>
        <w:t>Nazwa i adres:</w:t>
      </w:r>
    </w:p>
    <w:p w14:paraId="249F7981" w14:textId="77777777" w:rsidR="004506B9" w:rsidRPr="00722E55" w:rsidRDefault="004506B9" w:rsidP="00FF6586">
      <w:pPr>
        <w:spacing w:before="120"/>
        <w:rPr>
          <w:sz w:val="10"/>
          <w:szCs w:val="10"/>
        </w:rPr>
      </w:pPr>
    </w:p>
    <w:p w14:paraId="15051ED6" w14:textId="77777777" w:rsidR="00FF6586" w:rsidRPr="00722E55" w:rsidRDefault="00FF6586" w:rsidP="00722E55">
      <w:pPr>
        <w:ind w:left="708"/>
        <w:rPr>
          <w:sz w:val="20"/>
          <w:szCs w:val="20"/>
        </w:rPr>
      </w:pPr>
      <w:r w:rsidRPr="00722E55">
        <w:rPr>
          <w:b/>
          <w:sz w:val="20"/>
          <w:szCs w:val="20"/>
        </w:rPr>
        <w:t>Szpital Specjalistyczny im. Edmunda Biernackiego</w:t>
      </w:r>
    </w:p>
    <w:p w14:paraId="007CAA79" w14:textId="77777777" w:rsidR="00FF6586" w:rsidRPr="00722E55" w:rsidRDefault="00FF6586" w:rsidP="00722E55">
      <w:pPr>
        <w:ind w:left="708"/>
        <w:rPr>
          <w:sz w:val="20"/>
          <w:szCs w:val="20"/>
        </w:rPr>
      </w:pPr>
      <w:r w:rsidRPr="00722E55">
        <w:rPr>
          <w:b/>
          <w:sz w:val="20"/>
          <w:szCs w:val="20"/>
        </w:rPr>
        <w:t>ul. Żeromskiego 22</w:t>
      </w:r>
    </w:p>
    <w:p w14:paraId="49A4964F" w14:textId="77777777" w:rsidR="00FF6586" w:rsidRDefault="00FF6586" w:rsidP="00722E55">
      <w:pPr>
        <w:ind w:left="708"/>
        <w:rPr>
          <w:b/>
          <w:sz w:val="20"/>
          <w:szCs w:val="20"/>
        </w:rPr>
      </w:pPr>
      <w:r w:rsidRPr="00722E55">
        <w:rPr>
          <w:b/>
          <w:sz w:val="20"/>
          <w:szCs w:val="20"/>
        </w:rPr>
        <w:t>39-300 Mielec</w:t>
      </w:r>
    </w:p>
    <w:p w14:paraId="4A2730F0" w14:textId="77777777" w:rsidR="00C808D9" w:rsidRPr="00C808D9" w:rsidRDefault="00C808D9" w:rsidP="00722E55">
      <w:pPr>
        <w:ind w:left="708"/>
        <w:rPr>
          <w:sz w:val="10"/>
          <w:szCs w:val="10"/>
        </w:rPr>
      </w:pPr>
    </w:p>
    <w:p w14:paraId="5C8D3D21" w14:textId="77777777"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14:paraId="316F01F1" w14:textId="77777777" w:rsidR="00C808D9" w:rsidRPr="00150914" w:rsidRDefault="00C808D9" w:rsidP="00722E55">
      <w:pPr>
        <w:ind w:left="708"/>
        <w:rPr>
          <w:b/>
          <w:sz w:val="10"/>
          <w:szCs w:val="10"/>
        </w:rPr>
      </w:pPr>
    </w:p>
    <w:p w14:paraId="0AAA440F"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4101AE31" w14:textId="77777777" w:rsidR="00C808D9" w:rsidRPr="00150914" w:rsidRDefault="00C808D9" w:rsidP="00722E55">
      <w:pPr>
        <w:ind w:left="708"/>
        <w:rPr>
          <w:b/>
          <w:sz w:val="10"/>
          <w:szCs w:val="10"/>
          <w:lang w:val="en-US"/>
        </w:rPr>
      </w:pPr>
    </w:p>
    <w:p w14:paraId="78847739" w14:textId="77777777" w:rsidR="002040C8" w:rsidRPr="00722E55" w:rsidRDefault="002040C8" w:rsidP="00722E55">
      <w:pPr>
        <w:ind w:left="708"/>
        <w:rPr>
          <w:sz w:val="20"/>
          <w:szCs w:val="20"/>
        </w:rPr>
      </w:pPr>
      <w:r>
        <w:rPr>
          <w:b/>
          <w:sz w:val="20"/>
          <w:szCs w:val="20"/>
        </w:rPr>
        <w:t>NIP: 817-175-08-93, REGON: 000308637</w:t>
      </w:r>
    </w:p>
    <w:p w14:paraId="0CDEB55B" w14:textId="77777777" w:rsidR="00722E55" w:rsidRPr="00722E55" w:rsidRDefault="00722E55" w:rsidP="00E366C4">
      <w:pPr>
        <w:rPr>
          <w:sz w:val="20"/>
          <w:szCs w:val="20"/>
        </w:rPr>
      </w:pPr>
    </w:p>
    <w:p w14:paraId="56E00A0C" w14:textId="77777777"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6BEE4BB8" w14:textId="77777777" w:rsidR="00AB738E" w:rsidRPr="00C808D9" w:rsidRDefault="00AB738E" w:rsidP="00714737">
      <w:pPr>
        <w:shd w:val="clear" w:color="auto" w:fill="FFFFFF"/>
        <w:suppressAutoHyphens w:val="0"/>
        <w:contextualSpacing/>
        <w:jc w:val="both"/>
        <w:rPr>
          <w:b/>
          <w:sz w:val="20"/>
          <w:szCs w:val="20"/>
          <w:lang w:eastAsia="pl-PL"/>
        </w:rPr>
      </w:pPr>
    </w:p>
    <w:p w14:paraId="2FDBB81F" w14:textId="77777777" w:rsidR="00E366C4" w:rsidRPr="00722E55" w:rsidRDefault="00E366C4" w:rsidP="00E366C4">
      <w:pPr>
        <w:suppressAutoHyphens w:val="0"/>
        <w:ind w:left="426"/>
        <w:contextualSpacing/>
        <w:rPr>
          <w:spacing w:val="30"/>
          <w:sz w:val="10"/>
          <w:szCs w:val="10"/>
        </w:rPr>
      </w:pPr>
    </w:p>
    <w:p w14:paraId="70A84B37" w14:textId="77777777" w:rsidR="00763531" w:rsidRPr="00763531" w:rsidRDefault="00763531" w:rsidP="00763531">
      <w:pPr>
        <w:suppressAutoHyphens w:val="0"/>
        <w:ind w:left="426"/>
        <w:contextualSpacing/>
        <w:rPr>
          <w:color w:val="000000"/>
          <w:spacing w:val="30"/>
          <w:sz w:val="20"/>
          <w:szCs w:val="20"/>
        </w:rPr>
      </w:pPr>
      <w:r w:rsidRPr="00763531">
        <w:rPr>
          <w:color w:val="000000"/>
          <w:spacing w:val="30"/>
          <w:sz w:val="20"/>
          <w:szCs w:val="20"/>
        </w:rPr>
        <w:t xml:space="preserve">Usługa przetwarzania kału w celu transferu </w:t>
      </w:r>
      <w:proofErr w:type="spellStart"/>
      <w:r w:rsidRPr="00763531">
        <w:rPr>
          <w:color w:val="000000"/>
          <w:spacing w:val="30"/>
          <w:sz w:val="20"/>
          <w:szCs w:val="20"/>
        </w:rPr>
        <w:t>mikrobioty</w:t>
      </w:r>
      <w:proofErr w:type="spellEnd"/>
      <w:r w:rsidRPr="00763531">
        <w:rPr>
          <w:color w:val="000000"/>
          <w:spacing w:val="30"/>
          <w:sz w:val="20"/>
          <w:szCs w:val="20"/>
        </w:rPr>
        <w:t xml:space="preserve"> jelitowej na potrzeby Oddziału Zakaźnego Szpitala Specjalistycznego im Edmunda Biernackiego </w:t>
      </w:r>
    </w:p>
    <w:p w14:paraId="1B4B1600" w14:textId="035A78D7" w:rsidR="00FF6586" w:rsidRDefault="00763531" w:rsidP="00763531">
      <w:pPr>
        <w:suppressAutoHyphens w:val="0"/>
        <w:ind w:left="426"/>
        <w:contextualSpacing/>
        <w:rPr>
          <w:b/>
          <w:sz w:val="20"/>
          <w:szCs w:val="20"/>
          <w:lang w:eastAsia="pl-PL"/>
        </w:rPr>
      </w:pPr>
      <w:r w:rsidRPr="00763531">
        <w:rPr>
          <w:color w:val="000000"/>
          <w:spacing w:val="30"/>
          <w:sz w:val="20"/>
          <w:szCs w:val="20"/>
        </w:rPr>
        <w:t>w Mielcu, znak SzP.ZP.271.108.22</w:t>
      </w:r>
    </w:p>
    <w:p w14:paraId="2A97B992" w14:textId="6F8BF53E" w:rsidR="003E0F55" w:rsidRDefault="003E0F55" w:rsidP="00E366C4">
      <w:pPr>
        <w:suppressAutoHyphens w:val="0"/>
        <w:ind w:left="426"/>
        <w:contextualSpacing/>
        <w:rPr>
          <w:b/>
          <w:sz w:val="20"/>
          <w:szCs w:val="20"/>
          <w:lang w:eastAsia="pl-PL"/>
        </w:rPr>
      </w:pPr>
    </w:p>
    <w:p w14:paraId="674C3EE9" w14:textId="12E0B50F" w:rsidR="006A6081" w:rsidRDefault="006A6081" w:rsidP="00E366C4">
      <w:pPr>
        <w:suppressAutoHyphens w:val="0"/>
        <w:ind w:left="426"/>
        <w:contextualSpacing/>
        <w:rPr>
          <w:b/>
          <w:sz w:val="20"/>
          <w:szCs w:val="20"/>
          <w:lang w:eastAsia="pl-PL"/>
        </w:rPr>
      </w:pPr>
      <w:r w:rsidRPr="006A6081">
        <w:rPr>
          <w:b/>
          <w:sz w:val="20"/>
          <w:szCs w:val="20"/>
          <w:lang w:eastAsia="pl-PL"/>
        </w:rPr>
        <w:t>Kod CPV: 85.00.00.00-9 Usługi w zakresie zdrowia i opieki społecznej</w:t>
      </w:r>
    </w:p>
    <w:p w14:paraId="19B6D907" w14:textId="77777777" w:rsidR="005B0EA1" w:rsidRPr="00722E55" w:rsidRDefault="005B0EA1" w:rsidP="00E366C4">
      <w:pPr>
        <w:suppressAutoHyphens w:val="0"/>
        <w:ind w:left="426"/>
        <w:contextualSpacing/>
        <w:rPr>
          <w:b/>
          <w:sz w:val="20"/>
          <w:szCs w:val="20"/>
          <w:lang w:eastAsia="pl-PL"/>
        </w:rPr>
      </w:pPr>
    </w:p>
    <w:p w14:paraId="16B0A3DB" w14:textId="77777777"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118AD8E3" w14:textId="77777777" w:rsidR="00C808D9" w:rsidRPr="00C808D9" w:rsidRDefault="00C808D9" w:rsidP="00C808D9">
      <w:pPr>
        <w:pStyle w:val="Akapitzlist"/>
        <w:widowControl w:val="0"/>
        <w:overflowPunct w:val="0"/>
        <w:ind w:left="0"/>
        <w:contextualSpacing w:val="0"/>
        <w:textAlignment w:val="baseline"/>
        <w:rPr>
          <w:kern w:val="2"/>
          <w:sz w:val="10"/>
          <w:szCs w:val="10"/>
        </w:rPr>
      </w:pPr>
    </w:p>
    <w:p w14:paraId="45645336" w14:textId="53116734" w:rsidR="00FF28B1" w:rsidRPr="00FF28B1" w:rsidRDefault="00FF28B1" w:rsidP="00FF28B1">
      <w:pPr>
        <w:widowControl w:val="0"/>
        <w:numPr>
          <w:ilvl w:val="1"/>
          <w:numId w:val="1"/>
        </w:numPr>
        <w:overflowPunct w:val="0"/>
        <w:jc w:val="both"/>
        <w:textAlignment w:val="baseline"/>
        <w:rPr>
          <w:sz w:val="20"/>
        </w:rPr>
      </w:pPr>
      <w:r w:rsidRPr="00FF28B1">
        <w:rPr>
          <w:sz w:val="20"/>
        </w:rPr>
        <w:t xml:space="preserve">Przedmiotem zamówienia jest realizacja zdania pn.: „Usługa przetwarzania kału w celu transferu </w:t>
      </w:r>
      <w:proofErr w:type="spellStart"/>
      <w:r w:rsidRPr="00FF28B1">
        <w:rPr>
          <w:sz w:val="20"/>
        </w:rPr>
        <w:t>mikrobioty</w:t>
      </w:r>
      <w:proofErr w:type="spellEnd"/>
      <w:r w:rsidRPr="00FF28B1">
        <w:rPr>
          <w:sz w:val="20"/>
        </w:rPr>
        <w:t xml:space="preserve"> jelitowej na potrzeby Oddziału Zakaźnego Szpitala Specjalistycznego im Edmunda Biernackiego w Mielcu, znak SzP.ZP.271.108.22</w:t>
      </w:r>
    </w:p>
    <w:p w14:paraId="34D91DDA" w14:textId="21F6A55F" w:rsidR="00FF28B1" w:rsidRPr="00955189" w:rsidRDefault="00FF28B1" w:rsidP="00FF28B1">
      <w:pPr>
        <w:widowControl w:val="0"/>
        <w:numPr>
          <w:ilvl w:val="1"/>
          <w:numId w:val="1"/>
        </w:numPr>
        <w:overflowPunct w:val="0"/>
        <w:jc w:val="both"/>
        <w:textAlignment w:val="baseline"/>
        <w:rPr>
          <w:sz w:val="20"/>
          <w:u w:val="single"/>
        </w:rPr>
      </w:pPr>
      <w:r w:rsidRPr="00FF28B1">
        <w:rPr>
          <w:sz w:val="20"/>
        </w:rPr>
        <w:t xml:space="preserve">Zamawiający zamierza prowadzić leczenie z użyciem metody przeszczepu bakterii kałowych (tzw. </w:t>
      </w:r>
      <w:proofErr w:type="spellStart"/>
      <w:r w:rsidRPr="00FF28B1">
        <w:rPr>
          <w:sz w:val="20"/>
        </w:rPr>
        <w:t>mikrobioty</w:t>
      </w:r>
      <w:proofErr w:type="spellEnd"/>
      <w:r w:rsidRPr="00FF28B1">
        <w:rPr>
          <w:sz w:val="20"/>
        </w:rPr>
        <w:t xml:space="preserve"> dojelitowej) w leczeniu nawracających infekcji Clostridium </w:t>
      </w:r>
      <w:proofErr w:type="spellStart"/>
      <w:r w:rsidRPr="00FF28B1">
        <w:rPr>
          <w:sz w:val="20"/>
        </w:rPr>
        <w:t>difficile</w:t>
      </w:r>
      <w:proofErr w:type="spellEnd"/>
      <w:r w:rsidRPr="00FF28B1">
        <w:rPr>
          <w:sz w:val="20"/>
        </w:rPr>
        <w:t xml:space="preserve">, </w:t>
      </w:r>
      <w:r w:rsidR="00955189">
        <w:rPr>
          <w:sz w:val="20"/>
        </w:rPr>
        <w:t xml:space="preserve">w leczeniu ciężkich rzutów wrzodziejącego zapalenia jelita grubego oraz choroby </w:t>
      </w:r>
      <w:proofErr w:type="spellStart"/>
      <w:r w:rsidR="00955189">
        <w:rPr>
          <w:sz w:val="20"/>
        </w:rPr>
        <w:t>Leśniowskiego-Crohna</w:t>
      </w:r>
      <w:proofErr w:type="spellEnd"/>
      <w:r w:rsidR="00955189">
        <w:rPr>
          <w:sz w:val="20"/>
        </w:rPr>
        <w:t xml:space="preserve">, a także w leczeniu niektórych postaci zespołu jelita nadwrażliwego, </w:t>
      </w:r>
      <w:r w:rsidRPr="00FF28B1">
        <w:rPr>
          <w:sz w:val="20"/>
        </w:rPr>
        <w:t>któr</w:t>
      </w:r>
      <w:r w:rsidR="00955189">
        <w:rPr>
          <w:sz w:val="20"/>
        </w:rPr>
        <w:t>e</w:t>
      </w:r>
      <w:r w:rsidRPr="00FF28B1">
        <w:rPr>
          <w:sz w:val="20"/>
        </w:rPr>
        <w:t xml:space="preserve"> to zabieg</w:t>
      </w:r>
      <w:r w:rsidR="00955189">
        <w:rPr>
          <w:sz w:val="20"/>
        </w:rPr>
        <w:t>i</w:t>
      </w:r>
      <w:r w:rsidRPr="00FF28B1">
        <w:rPr>
          <w:sz w:val="20"/>
        </w:rPr>
        <w:t xml:space="preserve"> polega</w:t>
      </w:r>
      <w:r w:rsidR="00955189">
        <w:rPr>
          <w:sz w:val="20"/>
        </w:rPr>
        <w:t>ją</w:t>
      </w:r>
      <w:r w:rsidRPr="00FF28B1">
        <w:rPr>
          <w:sz w:val="20"/>
        </w:rPr>
        <w:t xml:space="preserve"> na przeniesieniu zawiesiny </w:t>
      </w:r>
      <w:proofErr w:type="spellStart"/>
      <w:r w:rsidRPr="00FF28B1">
        <w:rPr>
          <w:sz w:val="20"/>
        </w:rPr>
        <w:t>mikrobioty</w:t>
      </w:r>
      <w:proofErr w:type="spellEnd"/>
      <w:r w:rsidRPr="00FF28B1">
        <w:rPr>
          <w:sz w:val="20"/>
        </w:rPr>
        <w:t xml:space="preserve"> jelitowej,  wytworzonej z kału pozyskanego od dawcy, do przewodu pokarmowego biorcy. Czynnikiem aktywnym w ramach metody jest </w:t>
      </w:r>
      <w:proofErr w:type="spellStart"/>
      <w:r w:rsidRPr="00FF28B1">
        <w:rPr>
          <w:sz w:val="20"/>
        </w:rPr>
        <w:t>mikrobiota</w:t>
      </w:r>
      <w:proofErr w:type="spellEnd"/>
      <w:r w:rsidRPr="00FF28B1">
        <w:rPr>
          <w:sz w:val="20"/>
        </w:rPr>
        <w:t xml:space="preserve"> jelitowa pobierana od dawcy materiału, a nie jego komórki ludzkie, w konsekwencji czego metoda ta </w:t>
      </w:r>
      <w:r w:rsidRPr="00955189">
        <w:rPr>
          <w:sz w:val="20"/>
          <w:u w:val="single"/>
        </w:rPr>
        <w:t>nie</w:t>
      </w:r>
      <w:r w:rsidRPr="00FF28B1">
        <w:rPr>
          <w:sz w:val="20"/>
        </w:rPr>
        <w:t xml:space="preserve"> </w:t>
      </w:r>
      <w:r w:rsidRPr="00955189">
        <w:rPr>
          <w:sz w:val="20"/>
          <w:u w:val="single"/>
        </w:rPr>
        <w:t xml:space="preserve">podlega Ustawie o pobieraniu komórek, tkanek i narządów. </w:t>
      </w:r>
    </w:p>
    <w:p w14:paraId="085B08DE" w14:textId="451B0FAF" w:rsidR="00FF28B1" w:rsidRPr="00FF28B1" w:rsidRDefault="00FF28B1" w:rsidP="00FF28B1">
      <w:pPr>
        <w:widowControl w:val="0"/>
        <w:numPr>
          <w:ilvl w:val="1"/>
          <w:numId w:val="1"/>
        </w:numPr>
        <w:overflowPunct w:val="0"/>
        <w:jc w:val="both"/>
        <w:textAlignment w:val="baseline"/>
        <w:rPr>
          <w:sz w:val="20"/>
        </w:rPr>
      </w:pPr>
      <w:r w:rsidRPr="00FF28B1">
        <w:rPr>
          <w:sz w:val="20"/>
        </w:rPr>
        <w:t xml:space="preserve">Wykonawca zobowiązuje się do przetwarzania materiału dawcy stanowiącego próbkę kału, polegającego na wyizolowaniu z tego materiału bakterii do przeszczepu oraz wytworzeniu zawiesiny </w:t>
      </w:r>
      <w:proofErr w:type="spellStart"/>
      <w:r w:rsidRPr="00FF28B1">
        <w:rPr>
          <w:sz w:val="20"/>
        </w:rPr>
        <w:t>mikrobioty</w:t>
      </w:r>
      <w:proofErr w:type="spellEnd"/>
      <w:r w:rsidRPr="00FF28B1">
        <w:rPr>
          <w:sz w:val="20"/>
        </w:rPr>
        <w:t xml:space="preserve"> jelitowej w postaci zestawu do podawania do przewodu pokarmowego </w:t>
      </w:r>
      <w:r w:rsidR="004349AB">
        <w:rPr>
          <w:sz w:val="20"/>
        </w:rPr>
        <w:t>lub w postaci kapsułek</w:t>
      </w:r>
      <w:r w:rsidRPr="00FF28B1">
        <w:rPr>
          <w:sz w:val="20"/>
        </w:rPr>
        <w:t xml:space="preserve"> (tzw. </w:t>
      </w:r>
      <w:proofErr w:type="spellStart"/>
      <w:r w:rsidRPr="00FF28B1">
        <w:rPr>
          <w:sz w:val="20"/>
        </w:rPr>
        <w:t>mikrobioty</w:t>
      </w:r>
      <w:proofErr w:type="spellEnd"/>
      <w:r w:rsidRPr="00FF28B1">
        <w:rPr>
          <w:sz w:val="20"/>
        </w:rPr>
        <w:t xml:space="preserve"> jelitowej) oraz do transportu tej </w:t>
      </w:r>
      <w:proofErr w:type="spellStart"/>
      <w:r w:rsidRPr="00FF28B1">
        <w:rPr>
          <w:sz w:val="20"/>
        </w:rPr>
        <w:t>mikrobioty</w:t>
      </w:r>
      <w:proofErr w:type="spellEnd"/>
      <w:r w:rsidRPr="00FF28B1">
        <w:rPr>
          <w:sz w:val="20"/>
        </w:rPr>
        <w:t xml:space="preserve"> do siedziby</w:t>
      </w:r>
      <w:r>
        <w:rPr>
          <w:sz w:val="20"/>
        </w:rPr>
        <w:t xml:space="preserve"> Zamawiającego</w:t>
      </w:r>
      <w:r w:rsidRPr="00FF28B1">
        <w:rPr>
          <w:sz w:val="20"/>
        </w:rPr>
        <w:t>.</w:t>
      </w:r>
    </w:p>
    <w:p w14:paraId="276FE9DE" w14:textId="35BCB57F" w:rsidR="00FF28B1" w:rsidRDefault="00FF28B1" w:rsidP="00FF28B1">
      <w:pPr>
        <w:widowControl w:val="0"/>
        <w:numPr>
          <w:ilvl w:val="1"/>
          <w:numId w:val="1"/>
        </w:numPr>
        <w:overflowPunct w:val="0"/>
        <w:jc w:val="both"/>
        <w:textAlignment w:val="baseline"/>
        <w:rPr>
          <w:sz w:val="20"/>
        </w:rPr>
      </w:pPr>
      <w:r w:rsidRPr="00FF28B1">
        <w:rPr>
          <w:sz w:val="20"/>
        </w:rPr>
        <w:t>Zamawiający wymaga dostarczenia wytworzonego materiału w postaci:</w:t>
      </w:r>
    </w:p>
    <w:p w14:paraId="238BA8D2" w14:textId="77777777" w:rsidR="00EE1138" w:rsidRDefault="00EE1138" w:rsidP="00EE1138">
      <w:pPr>
        <w:widowControl w:val="0"/>
        <w:overflowPunct w:val="0"/>
        <w:ind w:left="720"/>
        <w:jc w:val="both"/>
        <w:textAlignment w:val="baseline"/>
        <w:rPr>
          <w:sz w:val="20"/>
        </w:rPr>
      </w:pPr>
    </w:p>
    <w:tbl>
      <w:tblPr>
        <w:tblW w:w="9407" w:type="dxa"/>
        <w:tblCellMar>
          <w:left w:w="70" w:type="dxa"/>
          <w:right w:w="70" w:type="dxa"/>
        </w:tblCellMar>
        <w:tblLook w:val="04A0" w:firstRow="1" w:lastRow="0" w:firstColumn="1" w:lastColumn="0" w:noHBand="0" w:noVBand="1"/>
      </w:tblPr>
      <w:tblGrid>
        <w:gridCol w:w="421"/>
        <w:gridCol w:w="6762"/>
        <w:gridCol w:w="1112"/>
        <w:gridCol w:w="1112"/>
      </w:tblGrid>
      <w:tr w:rsidR="00564441" w:rsidRPr="009975C5" w14:paraId="67042F55" w14:textId="77777777" w:rsidTr="002F50B7">
        <w:trPr>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DB2E" w14:textId="77777777" w:rsidR="00564441" w:rsidRPr="009975C5" w:rsidRDefault="00564441" w:rsidP="002F50B7">
            <w:pPr>
              <w:suppressAutoHyphens w:val="0"/>
              <w:jc w:val="center"/>
              <w:rPr>
                <w:b/>
                <w:bCs/>
                <w:color w:val="000000"/>
                <w:sz w:val="18"/>
                <w:szCs w:val="18"/>
                <w:lang w:eastAsia="pl-PL"/>
              </w:rPr>
            </w:pPr>
            <w:r w:rsidRPr="009975C5">
              <w:rPr>
                <w:b/>
                <w:bCs/>
                <w:color w:val="000000"/>
                <w:sz w:val="18"/>
                <w:szCs w:val="18"/>
                <w:lang w:eastAsia="pl-PL"/>
              </w:rPr>
              <w:t>Lp.</w:t>
            </w:r>
          </w:p>
        </w:tc>
        <w:tc>
          <w:tcPr>
            <w:tcW w:w="6762" w:type="dxa"/>
            <w:tcBorders>
              <w:top w:val="single" w:sz="4" w:space="0" w:color="auto"/>
              <w:left w:val="nil"/>
              <w:bottom w:val="single" w:sz="4" w:space="0" w:color="auto"/>
              <w:right w:val="single" w:sz="4" w:space="0" w:color="auto"/>
            </w:tcBorders>
            <w:shd w:val="clear" w:color="auto" w:fill="auto"/>
            <w:vAlign w:val="center"/>
            <w:hideMark/>
          </w:tcPr>
          <w:p w14:paraId="2031271D" w14:textId="77777777" w:rsidR="00564441" w:rsidRPr="009975C5" w:rsidRDefault="00564441" w:rsidP="002F50B7">
            <w:pPr>
              <w:suppressAutoHyphens w:val="0"/>
              <w:jc w:val="center"/>
              <w:rPr>
                <w:b/>
                <w:bCs/>
                <w:color w:val="000000"/>
                <w:sz w:val="18"/>
                <w:szCs w:val="18"/>
                <w:lang w:eastAsia="pl-PL"/>
              </w:rPr>
            </w:pPr>
            <w:r>
              <w:rPr>
                <w:b/>
                <w:bCs/>
                <w:color w:val="000000"/>
                <w:sz w:val="18"/>
                <w:szCs w:val="18"/>
                <w:lang w:eastAsia="pl-PL"/>
              </w:rPr>
              <w:t>Asortyment</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18B64E3E" w14:textId="77777777" w:rsidR="00564441" w:rsidRPr="009975C5" w:rsidRDefault="00564441" w:rsidP="002F50B7">
            <w:pPr>
              <w:suppressAutoHyphens w:val="0"/>
              <w:jc w:val="center"/>
              <w:rPr>
                <w:b/>
                <w:bCs/>
                <w:color w:val="000000"/>
                <w:sz w:val="18"/>
                <w:szCs w:val="18"/>
                <w:lang w:eastAsia="pl-PL"/>
              </w:rPr>
            </w:pPr>
            <w:r w:rsidRPr="009975C5">
              <w:rPr>
                <w:b/>
                <w:bCs/>
                <w:color w:val="000000"/>
                <w:sz w:val="18"/>
                <w:szCs w:val="18"/>
                <w:lang w:eastAsia="pl-PL"/>
              </w:rPr>
              <w:t>J.m.</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24E457AC" w14:textId="77777777" w:rsidR="00564441" w:rsidRPr="009975C5" w:rsidRDefault="00564441" w:rsidP="002F50B7">
            <w:pPr>
              <w:suppressAutoHyphens w:val="0"/>
              <w:jc w:val="center"/>
              <w:rPr>
                <w:b/>
                <w:bCs/>
                <w:color w:val="000000"/>
                <w:sz w:val="18"/>
                <w:szCs w:val="18"/>
                <w:lang w:eastAsia="pl-PL"/>
              </w:rPr>
            </w:pPr>
            <w:r w:rsidRPr="009975C5">
              <w:rPr>
                <w:b/>
                <w:bCs/>
                <w:color w:val="000000"/>
                <w:sz w:val="18"/>
                <w:szCs w:val="18"/>
                <w:lang w:eastAsia="pl-PL"/>
              </w:rPr>
              <w:t>Ilość</w:t>
            </w:r>
          </w:p>
        </w:tc>
      </w:tr>
      <w:tr w:rsidR="00564441" w:rsidRPr="009975C5" w14:paraId="3C905BD8" w14:textId="77777777" w:rsidTr="002F50B7">
        <w:trPr>
          <w:trHeight w:val="135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698C585" w14:textId="77777777" w:rsidR="00564441" w:rsidRPr="009975C5" w:rsidRDefault="00564441" w:rsidP="002F50B7">
            <w:pPr>
              <w:suppressAutoHyphens w:val="0"/>
              <w:jc w:val="center"/>
              <w:rPr>
                <w:color w:val="000000"/>
                <w:sz w:val="18"/>
                <w:szCs w:val="18"/>
                <w:lang w:eastAsia="pl-PL"/>
              </w:rPr>
            </w:pPr>
            <w:r w:rsidRPr="009975C5">
              <w:rPr>
                <w:color w:val="000000"/>
                <w:sz w:val="18"/>
                <w:szCs w:val="18"/>
                <w:lang w:eastAsia="pl-PL"/>
              </w:rPr>
              <w:t>1</w:t>
            </w:r>
          </w:p>
        </w:tc>
        <w:tc>
          <w:tcPr>
            <w:tcW w:w="6762" w:type="dxa"/>
            <w:tcBorders>
              <w:top w:val="nil"/>
              <w:left w:val="nil"/>
              <w:bottom w:val="single" w:sz="4" w:space="0" w:color="auto"/>
              <w:right w:val="single" w:sz="4" w:space="0" w:color="auto"/>
            </w:tcBorders>
            <w:shd w:val="clear" w:color="auto" w:fill="auto"/>
            <w:vAlign w:val="center"/>
            <w:hideMark/>
          </w:tcPr>
          <w:p w14:paraId="4DDE3989" w14:textId="7546AC62" w:rsidR="00564441" w:rsidRPr="00564441" w:rsidRDefault="00564441" w:rsidP="002F50B7">
            <w:pPr>
              <w:suppressAutoHyphens w:val="0"/>
              <w:jc w:val="both"/>
              <w:rPr>
                <w:color w:val="000000"/>
                <w:sz w:val="20"/>
                <w:szCs w:val="20"/>
                <w:lang w:eastAsia="pl-PL"/>
              </w:rPr>
            </w:pPr>
            <w:r w:rsidRPr="00564441">
              <w:rPr>
                <w:color w:val="000000"/>
                <w:sz w:val="20"/>
                <w:szCs w:val="20"/>
              </w:rPr>
              <w:t xml:space="preserve">Usługa przetwarzania próbki kału dawcy na zawiesinę  </w:t>
            </w:r>
            <w:proofErr w:type="spellStart"/>
            <w:r w:rsidRPr="00564441">
              <w:rPr>
                <w:color w:val="000000"/>
                <w:sz w:val="20"/>
                <w:szCs w:val="20"/>
              </w:rPr>
              <w:t>mikrobioty</w:t>
            </w:r>
            <w:proofErr w:type="spellEnd"/>
            <w:r w:rsidRPr="00564441">
              <w:rPr>
                <w:color w:val="000000"/>
                <w:sz w:val="20"/>
                <w:szCs w:val="20"/>
              </w:rPr>
              <w:t xml:space="preserve"> jelitowej do podawania przez zestaw </w:t>
            </w:r>
            <w:proofErr w:type="spellStart"/>
            <w:r w:rsidRPr="00564441">
              <w:rPr>
                <w:color w:val="000000"/>
                <w:sz w:val="20"/>
                <w:szCs w:val="20"/>
              </w:rPr>
              <w:t>strzykawkowy</w:t>
            </w:r>
            <w:proofErr w:type="spellEnd"/>
            <w:r w:rsidRPr="00564441">
              <w:rPr>
                <w:color w:val="000000"/>
                <w:sz w:val="20"/>
                <w:szCs w:val="20"/>
              </w:rPr>
              <w:t xml:space="preserve">. </w:t>
            </w:r>
            <w:proofErr w:type="spellStart"/>
            <w:r w:rsidRPr="00564441">
              <w:rPr>
                <w:color w:val="000000"/>
                <w:sz w:val="20"/>
                <w:szCs w:val="20"/>
              </w:rPr>
              <w:t>Mikrobiota</w:t>
            </w:r>
            <w:proofErr w:type="spellEnd"/>
            <w:r w:rsidRPr="00564441">
              <w:rPr>
                <w:color w:val="000000"/>
                <w:sz w:val="20"/>
                <w:szCs w:val="20"/>
              </w:rPr>
              <w:t xml:space="preserve"> jelitowa w stężeniu 30 g kału dawcy/100 ml 0,9% NaCl </w:t>
            </w:r>
            <w:proofErr w:type="spellStart"/>
            <w:r w:rsidRPr="00564441">
              <w:rPr>
                <w:color w:val="000000"/>
                <w:sz w:val="20"/>
                <w:szCs w:val="20"/>
              </w:rPr>
              <w:t>zawierajaca</w:t>
            </w:r>
            <w:proofErr w:type="spellEnd"/>
            <w:r w:rsidRPr="00564441">
              <w:rPr>
                <w:color w:val="000000"/>
                <w:sz w:val="20"/>
                <w:szCs w:val="20"/>
              </w:rPr>
              <w:t xml:space="preserve"> 10¹³  żywych komórek bakteryjnych. Zestaw składający się z dwóch strzykawek o pojemności 100 ml, zawierających klarowny płyn - zawiesin</w:t>
            </w:r>
            <w:r w:rsidR="00EB45AB">
              <w:rPr>
                <w:color w:val="000000"/>
                <w:sz w:val="20"/>
                <w:szCs w:val="20"/>
              </w:rPr>
              <w:t>ę</w:t>
            </w:r>
            <w:r w:rsidRPr="00564441">
              <w:rPr>
                <w:color w:val="000000"/>
                <w:sz w:val="20"/>
                <w:szCs w:val="20"/>
              </w:rPr>
              <w:t xml:space="preserve"> </w:t>
            </w:r>
            <w:proofErr w:type="spellStart"/>
            <w:r w:rsidRPr="00564441">
              <w:rPr>
                <w:color w:val="000000"/>
                <w:sz w:val="20"/>
                <w:szCs w:val="20"/>
              </w:rPr>
              <w:t>mikrobioty</w:t>
            </w:r>
            <w:proofErr w:type="spellEnd"/>
            <w:r w:rsidRPr="00564441">
              <w:rPr>
                <w:color w:val="000000"/>
                <w:sz w:val="20"/>
                <w:szCs w:val="20"/>
              </w:rPr>
              <w:t xml:space="preserve"> z dodatkiem glicerolu</w:t>
            </w:r>
          </w:p>
          <w:p w14:paraId="61521BC7" w14:textId="77777777" w:rsidR="00564441" w:rsidRPr="00564441" w:rsidRDefault="00564441" w:rsidP="002F50B7">
            <w:pPr>
              <w:suppressAutoHyphens w:val="0"/>
              <w:jc w:val="both"/>
              <w:rPr>
                <w:color w:val="000000"/>
                <w:sz w:val="20"/>
                <w:szCs w:val="20"/>
                <w:lang w:eastAsia="pl-PL"/>
              </w:rPr>
            </w:pPr>
          </w:p>
        </w:tc>
        <w:tc>
          <w:tcPr>
            <w:tcW w:w="1112" w:type="dxa"/>
            <w:tcBorders>
              <w:top w:val="nil"/>
              <w:left w:val="nil"/>
              <w:bottom w:val="single" w:sz="4" w:space="0" w:color="auto"/>
              <w:right w:val="single" w:sz="4" w:space="0" w:color="auto"/>
            </w:tcBorders>
            <w:shd w:val="clear" w:color="auto" w:fill="auto"/>
            <w:vAlign w:val="center"/>
            <w:hideMark/>
          </w:tcPr>
          <w:p w14:paraId="2600876C" w14:textId="77777777" w:rsidR="00564441" w:rsidRPr="00683550" w:rsidRDefault="00564441" w:rsidP="002F50B7">
            <w:pPr>
              <w:suppressAutoHyphens w:val="0"/>
              <w:jc w:val="center"/>
              <w:rPr>
                <w:color w:val="000000"/>
                <w:sz w:val="20"/>
                <w:szCs w:val="20"/>
                <w:lang w:eastAsia="pl-PL"/>
              </w:rPr>
            </w:pPr>
            <w:r w:rsidRPr="00683550">
              <w:rPr>
                <w:color w:val="000000"/>
                <w:sz w:val="20"/>
                <w:szCs w:val="20"/>
                <w:lang w:eastAsia="pl-PL"/>
              </w:rPr>
              <w:t> </w:t>
            </w:r>
          </w:p>
          <w:p w14:paraId="7D5803CF" w14:textId="77777777" w:rsidR="00564441" w:rsidRPr="00683550" w:rsidRDefault="00564441" w:rsidP="002F50B7">
            <w:pPr>
              <w:suppressAutoHyphens w:val="0"/>
              <w:jc w:val="center"/>
              <w:rPr>
                <w:color w:val="000000"/>
                <w:sz w:val="20"/>
                <w:szCs w:val="20"/>
                <w:lang w:eastAsia="pl-PL"/>
              </w:rPr>
            </w:pPr>
            <w:r w:rsidRPr="00683550">
              <w:rPr>
                <w:color w:val="000000"/>
                <w:sz w:val="20"/>
                <w:szCs w:val="20"/>
              </w:rPr>
              <w:t>zestaw (1 zestaw = 2 strzykawki)</w:t>
            </w:r>
          </w:p>
          <w:p w14:paraId="34972AA4" w14:textId="77777777" w:rsidR="00564441" w:rsidRPr="00683550" w:rsidRDefault="00564441" w:rsidP="002F50B7">
            <w:pPr>
              <w:suppressAutoHyphens w:val="0"/>
              <w:jc w:val="center"/>
              <w:rPr>
                <w:color w:val="000000"/>
                <w:sz w:val="20"/>
                <w:szCs w:val="20"/>
                <w:lang w:eastAsia="pl-PL"/>
              </w:rPr>
            </w:pPr>
          </w:p>
        </w:tc>
        <w:tc>
          <w:tcPr>
            <w:tcW w:w="1112" w:type="dxa"/>
            <w:tcBorders>
              <w:top w:val="nil"/>
              <w:left w:val="nil"/>
              <w:bottom w:val="single" w:sz="4" w:space="0" w:color="auto"/>
              <w:right w:val="single" w:sz="4" w:space="0" w:color="auto"/>
            </w:tcBorders>
            <w:shd w:val="clear" w:color="auto" w:fill="auto"/>
            <w:vAlign w:val="center"/>
            <w:hideMark/>
          </w:tcPr>
          <w:p w14:paraId="264B9498" w14:textId="77777777" w:rsidR="00564441" w:rsidRPr="00564441" w:rsidRDefault="00564441" w:rsidP="002F50B7">
            <w:pPr>
              <w:suppressAutoHyphens w:val="0"/>
              <w:jc w:val="center"/>
              <w:rPr>
                <w:color w:val="000000"/>
                <w:sz w:val="20"/>
                <w:szCs w:val="20"/>
                <w:lang w:eastAsia="pl-PL"/>
              </w:rPr>
            </w:pPr>
            <w:r w:rsidRPr="00564441">
              <w:rPr>
                <w:color w:val="000000"/>
                <w:sz w:val="20"/>
                <w:szCs w:val="20"/>
                <w:lang w:eastAsia="pl-PL"/>
              </w:rPr>
              <w:t>40 </w:t>
            </w:r>
          </w:p>
        </w:tc>
      </w:tr>
      <w:tr w:rsidR="00564441" w:rsidRPr="009975C5" w14:paraId="39DBC3B6" w14:textId="77777777" w:rsidTr="002F50B7">
        <w:trPr>
          <w:trHeight w:val="163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9203208" w14:textId="77777777" w:rsidR="00564441" w:rsidRPr="009975C5" w:rsidRDefault="00564441" w:rsidP="002F50B7">
            <w:pPr>
              <w:suppressAutoHyphens w:val="0"/>
              <w:jc w:val="center"/>
              <w:rPr>
                <w:color w:val="000000"/>
                <w:sz w:val="18"/>
                <w:szCs w:val="18"/>
                <w:lang w:eastAsia="pl-PL"/>
              </w:rPr>
            </w:pPr>
            <w:r w:rsidRPr="009975C5">
              <w:rPr>
                <w:color w:val="000000"/>
                <w:sz w:val="18"/>
                <w:szCs w:val="18"/>
                <w:lang w:eastAsia="pl-PL"/>
              </w:rPr>
              <w:t>2</w:t>
            </w:r>
          </w:p>
        </w:tc>
        <w:tc>
          <w:tcPr>
            <w:tcW w:w="6762" w:type="dxa"/>
            <w:tcBorders>
              <w:top w:val="nil"/>
              <w:left w:val="nil"/>
              <w:bottom w:val="single" w:sz="4" w:space="0" w:color="auto"/>
              <w:right w:val="single" w:sz="4" w:space="0" w:color="auto"/>
            </w:tcBorders>
            <w:shd w:val="clear" w:color="auto" w:fill="auto"/>
            <w:vAlign w:val="center"/>
            <w:hideMark/>
          </w:tcPr>
          <w:p w14:paraId="332C181A" w14:textId="0C60E75E" w:rsidR="00564441" w:rsidRPr="00564441" w:rsidRDefault="00564441" w:rsidP="002F50B7">
            <w:pPr>
              <w:suppressAutoHyphens w:val="0"/>
              <w:jc w:val="both"/>
              <w:rPr>
                <w:color w:val="000000"/>
                <w:sz w:val="20"/>
                <w:szCs w:val="20"/>
                <w:lang w:eastAsia="pl-PL"/>
              </w:rPr>
            </w:pPr>
            <w:r w:rsidRPr="00564441">
              <w:rPr>
                <w:color w:val="000000"/>
                <w:sz w:val="20"/>
                <w:szCs w:val="20"/>
              </w:rPr>
              <w:t xml:space="preserve">Usługa przetwarzania próbki kału dawcy na zawiesinę  </w:t>
            </w:r>
            <w:proofErr w:type="spellStart"/>
            <w:r w:rsidRPr="00564441">
              <w:rPr>
                <w:color w:val="000000"/>
                <w:sz w:val="20"/>
                <w:szCs w:val="20"/>
              </w:rPr>
              <w:t>mikrobioty</w:t>
            </w:r>
            <w:proofErr w:type="spellEnd"/>
            <w:r w:rsidRPr="00564441">
              <w:rPr>
                <w:color w:val="000000"/>
                <w:sz w:val="20"/>
                <w:szCs w:val="20"/>
              </w:rPr>
              <w:t xml:space="preserve"> jelitowej w postaci kapsułek. Zawiesina </w:t>
            </w:r>
            <w:proofErr w:type="spellStart"/>
            <w:r w:rsidRPr="00564441">
              <w:rPr>
                <w:color w:val="000000"/>
                <w:sz w:val="20"/>
                <w:szCs w:val="20"/>
              </w:rPr>
              <w:t>mikrobioty</w:t>
            </w:r>
            <w:proofErr w:type="spellEnd"/>
            <w:r w:rsidRPr="00564441">
              <w:rPr>
                <w:color w:val="000000"/>
                <w:sz w:val="20"/>
                <w:szCs w:val="20"/>
              </w:rPr>
              <w:t xml:space="preserve"> jelitowej powstała z </w:t>
            </w:r>
            <w:proofErr w:type="spellStart"/>
            <w:r w:rsidRPr="00564441">
              <w:rPr>
                <w:color w:val="000000"/>
                <w:sz w:val="20"/>
                <w:szCs w:val="20"/>
              </w:rPr>
              <w:t>centryfugacji</w:t>
            </w:r>
            <w:proofErr w:type="spellEnd"/>
            <w:r w:rsidRPr="00564441">
              <w:rPr>
                <w:color w:val="000000"/>
                <w:sz w:val="20"/>
                <w:szCs w:val="20"/>
              </w:rPr>
              <w:t xml:space="preserve"> roztworu </w:t>
            </w:r>
            <w:proofErr w:type="spellStart"/>
            <w:r w:rsidRPr="00564441">
              <w:rPr>
                <w:color w:val="000000"/>
                <w:sz w:val="20"/>
                <w:szCs w:val="20"/>
              </w:rPr>
              <w:t>zawierajacego</w:t>
            </w:r>
            <w:proofErr w:type="spellEnd"/>
            <w:r w:rsidRPr="00564441">
              <w:rPr>
                <w:color w:val="000000"/>
                <w:sz w:val="20"/>
                <w:szCs w:val="20"/>
              </w:rPr>
              <w:t xml:space="preserve"> 60 g kału dawcy zawieszonego w 200 ml 0,9 NaCl. Zestaw kapsułek zawiera 10¹³ żywych komórek bakteryjnych; kaps. o  uwalnianiu dojelitowym, zestaw zawierający słoiczki z kapsułkami w </w:t>
            </w:r>
            <w:proofErr w:type="spellStart"/>
            <w:r w:rsidRPr="00564441">
              <w:rPr>
                <w:color w:val="000000"/>
                <w:sz w:val="20"/>
                <w:szCs w:val="20"/>
              </w:rPr>
              <w:t>kwasoopornej</w:t>
            </w:r>
            <w:proofErr w:type="spellEnd"/>
            <w:r w:rsidRPr="00564441">
              <w:rPr>
                <w:color w:val="000000"/>
                <w:sz w:val="20"/>
                <w:szCs w:val="20"/>
              </w:rPr>
              <w:t xml:space="preserve"> oraz </w:t>
            </w:r>
            <w:proofErr w:type="spellStart"/>
            <w:r w:rsidRPr="00564441">
              <w:rPr>
                <w:color w:val="000000"/>
                <w:sz w:val="20"/>
                <w:szCs w:val="20"/>
              </w:rPr>
              <w:t>enterycznej</w:t>
            </w:r>
            <w:proofErr w:type="spellEnd"/>
            <w:r w:rsidRPr="00564441">
              <w:rPr>
                <w:color w:val="000000"/>
                <w:sz w:val="20"/>
                <w:szCs w:val="20"/>
              </w:rPr>
              <w:t xml:space="preserve"> otoczce z uwalnianiem dojelitowym zawierającymi zawiesin</w:t>
            </w:r>
            <w:r w:rsidR="00EB45AB">
              <w:rPr>
                <w:color w:val="000000"/>
                <w:sz w:val="20"/>
                <w:szCs w:val="20"/>
              </w:rPr>
              <w:t>ę</w:t>
            </w:r>
            <w:r w:rsidRPr="00564441">
              <w:rPr>
                <w:color w:val="000000"/>
                <w:sz w:val="20"/>
                <w:szCs w:val="20"/>
              </w:rPr>
              <w:t xml:space="preserve"> </w:t>
            </w:r>
            <w:proofErr w:type="spellStart"/>
            <w:r w:rsidRPr="00564441">
              <w:rPr>
                <w:color w:val="000000"/>
                <w:sz w:val="20"/>
                <w:szCs w:val="20"/>
              </w:rPr>
              <w:t>mikrobioty</w:t>
            </w:r>
            <w:proofErr w:type="spellEnd"/>
            <w:r w:rsidRPr="00564441">
              <w:rPr>
                <w:color w:val="000000"/>
                <w:sz w:val="20"/>
                <w:szCs w:val="20"/>
              </w:rPr>
              <w:t xml:space="preserve"> jelitowej od zdrowego dawcy z dodatkiem glicerolu</w:t>
            </w:r>
          </w:p>
          <w:p w14:paraId="3DA563F4" w14:textId="77777777" w:rsidR="00564441" w:rsidRPr="00564441" w:rsidRDefault="00564441" w:rsidP="002F50B7">
            <w:pPr>
              <w:suppressAutoHyphens w:val="0"/>
              <w:jc w:val="both"/>
              <w:rPr>
                <w:color w:val="000000"/>
                <w:sz w:val="20"/>
                <w:szCs w:val="20"/>
                <w:lang w:eastAsia="pl-PL"/>
              </w:rPr>
            </w:pPr>
          </w:p>
        </w:tc>
        <w:tc>
          <w:tcPr>
            <w:tcW w:w="1112" w:type="dxa"/>
            <w:tcBorders>
              <w:top w:val="nil"/>
              <w:left w:val="nil"/>
              <w:bottom w:val="single" w:sz="4" w:space="0" w:color="auto"/>
              <w:right w:val="single" w:sz="4" w:space="0" w:color="auto"/>
            </w:tcBorders>
            <w:shd w:val="clear" w:color="auto" w:fill="auto"/>
            <w:vAlign w:val="center"/>
            <w:hideMark/>
          </w:tcPr>
          <w:p w14:paraId="0CF85E90" w14:textId="77777777" w:rsidR="00564441" w:rsidRPr="00683550" w:rsidRDefault="00564441" w:rsidP="002F50B7">
            <w:pPr>
              <w:suppressAutoHyphens w:val="0"/>
              <w:jc w:val="center"/>
              <w:rPr>
                <w:color w:val="000000"/>
                <w:sz w:val="20"/>
                <w:szCs w:val="20"/>
                <w:lang w:eastAsia="pl-PL"/>
              </w:rPr>
            </w:pPr>
            <w:r w:rsidRPr="00683550">
              <w:rPr>
                <w:color w:val="000000"/>
                <w:sz w:val="20"/>
                <w:szCs w:val="20"/>
                <w:lang w:eastAsia="pl-PL"/>
              </w:rPr>
              <w:t> zestaw (1 zestaw = 6 słoiczków)</w:t>
            </w:r>
          </w:p>
        </w:tc>
        <w:tc>
          <w:tcPr>
            <w:tcW w:w="1112" w:type="dxa"/>
            <w:tcBorders>
              <w:top w:val="nil"/>
              <w:left w:val="nil"/>
              <w:bottom w:val="single" w:sz="4" w:space="0" w:color="auto"/>
              <w:right w:val="single" w:sz="4" w:space="0" w:color="auto"/>
            </w:tcBorders>
            <w:shd w:val="clear" w:color="auto" w:fill="auto"/>
            <w:vAlign w:val="center"/>
            <w:hideMark/>
          </w:tcPr>
          <w:p w14:paraId="2F506267" w14:textId="77777777" w:rsidR="00564441" w:rsidRPr="00564441" w:rsidRDefault="00564441" w:rsidP="002F50B7">
            <w:pPr>
              <w:suppressAutoHyphens w:val="0"/>
              <w:jc w:val="center"/>
              <w:rPr>
                <w:color w:val="000000"/>
                <w:sz w:val="20"/>
                <w:szCs w:val="20"/>
                <w:lang w:eastAsia="pl-PL"/>
              </w:rPr>
            </w:pPr>
            <w:r w:rsidRPr="00564441">
              <w:rPr>
                <w:color w:val="000000"/>
                <w:sz w:val="20"/>
                <w:szCs w:val="20"/>
                <w:lang w:eastAsia="pl-PL"/>
              </w:rPr>
              <w:t> 19</w:t>
            </w:r>
          </w:p>
        </w:tc>
      </w:tr>
    </w:tbl>
    <w:p w14:paraId="0A93C757" w14:textId="62530263" w:rsidR="00564441" w:rsidRDefault="00564441" w:rsidP="00564441">
      <w:pPr>
        <w:widowControl w:val="0"/>
        <w:overflowPunct w:val="0"/>
        <w:ind w:left="720"/>
        <w:jc w:val="both"/>
        <w:textAlignment w:val="baseline"/>
        <w:rPr>
          <w:sz w:val="20"/>
        </w:rPr>
      </w:pPr>
    </w:p>
    <w:p w14:paraId="258F6922" w14:textId="77777777" w:rsidR="00564441" w:rsidRPr="00FF28B1" w:rsidRDefault="00564441" w:rsidP="00564441">
      <w:pPr>
        <w:widowControl w:val="0"/>
        <w:overflowPunct w:val="0"/>
        <w:ind w:left="720"/>
        <w:jc w:val="both"/>
        <w:textAlignment w:val="baseline"/>
        <w:rPr>
          <w:sz w:val="20"/>
        </w:rPr>
      </w:pPr>
    </w:p>
    <w:p w14:paraId="69965695" w14:textId="77777777" w:rsidR="00FF28B1" w:rsidRPr="00FF28B1" w:rsidRDefault="00FF28B1" w:rsidP="00FF28B1">
      <w:pPr>
        <w:widowControl w:val="0"/>
        <w:numPr>
          <w:ilvl w:val="1"/>
          <w:numId w:val="1"/>
        </w:numPr>
        <w:overflowPunct w:val="0"/>
        <w:jc w:val="both"/>
        <w:textAlignment w:val="baseline"/>
        <w:rPr>
          <w:sz w:val="20"/>
        </w:rPr>
      </w:pPr>
      <w:r w:rsidRPr="00FF28B1">
        <w:rPr>
          <w:sz w:val="20"/>
        </w:rPr>
        <w:t xml:space="preserve">Zamawiający wymaga dostarczenia </w:t>
      </w:r>
      <w:proofErr w:type="spellStart"/>
      <w:r w:rsidRPr="00FF28B1">
        <w:rPr>
          <w:sz w:val="20"/>
        </w:rPr>
        <w:t>mikrobioty</w:t>
      </w:r>
      <w:proofErr w:type="spellEnd"/>
      <w:r w:rsidRPr="00FF28B1">
        <w:rPr>
          <w:sz w:val="20"/>
        </w:rPr>
        <w:t xml:space="preserve"> jelitowej zabezpieczonej w sposób zgodny z Procedurą obowiązującą u Wykonawcy na swój koszt wraz z rozładunkiem, do siedziby Zamawiającego</w:t>
      </w:r>
    </w:p>
    <w:p w14:paraId="478486CB" w14:textId="77777777" w:rsidR="00FF28B1" w:rsidRPr="004E2B13" w:rsidRDefault="00FF28B1" w:rsidP="00FF28B1">
      <w:pPr>
        <w:widowControl w:val="0"/>
        <w:numPr>
          <w:ilvl w:val="1"/>
          <w:numId w:val="1"/>
        </w:numPr>
        <w:overflowPunct w:val="0"/>
        <w:jc w:val="both"/>
        <w:textAlignment w:val="baseline"/>
        <w:rPr>
          <w:sz w:val="20"/>
        </w:rPr>
      </w:pPr>
      <w:r w:rsidRPr="004E2B13">
        <w:rPr>
          <w:sz w:val="20"/>
        </w:rPr>
        <w:t xml:space="preserve">Do każdego preparatu musi być załączone </w:t>
      </w:r>
      <w:r w:rsidRPr="004E2B13">
        <w:rPr>
          <w:b/>
          <w:bCs/>
          <w:sz w:val="20"/>
        </w:rPr>
        <w:t>oświadczenie Wykonawcy</w:t>
      </w:r>
      <w:r w:rsidRPr="004E2B13">
        <w:rPr>
          <w:sz w:val="20"/>
        </w:rPr>
        <w:t xml:space="preserve">, że preparat został pobrany od </w:t>
      </w:r>
      <w:r w:rsidRPr="004E2B13">
        <w:rPr>
          <w:sz w:val="20"/>
        </w:rPr>
        <w:lastRenderedPageBreak/>
        <w:t xml:space="preserve">Dawcy, u którego wykluczono zakażenia: zakażenie bakteryjne, wirusowe, grzybicze, pasożytnicze, w szczególności powinny zostać wykluczone </w:t>
      </w:r>
      <w:proofErr w:type="spellStart"/>
      <w:r w:rsidRPr="004E2B13">
        <w:rPr>
          <w:sz w:val="20"/>
        </w:rPr>
        <w:t>wzw</w:t>
      </w:r>
      <w:proofErr w:type="spellEnd"/>
      <w:r w:rsidRPr="004E2B13">
        <w:rPr>
          <w:sz w:val="20"/>
        </w:rPr>
        <w:t xml:space="preserve"> A, </w:t>
      </w:r>
      <w:proofErr w:type="spellStart"/>
      <w:r w:rsidRPr="004E2B13">
        <w:rPr>
          <w:sz w:val="20"/>
        </w:rPr>
        <w:t>wzw</w:t>
      </w:r>
      <w:proofErr w:type="spellEnd"/>
      <w:r w:rsidRPr="004E2B13">
        <w:rPr>
          <w:sz w:val="20"/>
        </w:rPr>
        <w:t xml:space="preserve"> B, </w:t>
      </w:r>
      <w:proofErr w:type="spellStart"/>
      <w:r w:rsidRPr="004E2B13">
        <w:rPr>
          <w:sz w:val="20"/>
        </w:rPr>
        <w:t>wzw</w:t>
      </w:r>
      <w:proofErr w:type="spellEnd"/>
      <w:r w:rsidRPr="004E2B13">
        <w:rPr>
          <w:sz w:val="20"/>
        </w:rPr>
        <w:t xml:space="preserve"> C, HIV, CMV, EBV, kiła, pasożyty jelitowe, Clostridium </w:t>
      </w:r>
      <w:proofErr w:type="spellStart"/>
      <w:r w:rsidRPr="004E2B13">
        <w:rPr>
          <w:sz w:val="20"/>
        </w:rPr>
        <w:t>difficile</w:t>
      </w:r>
      <w:proofErr w:type="spellEnd"/>
      <w:r w:rsidRPr="004E2B13">
        <w:rPr>
          <w:sz w:val="20"/>
        </w:rPr>
        <w:t xml:space="preserve"> oraz flora </w:t>
      </w:r>
      <w:proofErr w:type="spellStart"/>
      <w:r w:rsidRPr="004E2B13">
        <w:rPr>
          <w:sz w:val="20"/>
        </w:rPr>
        <w:t>enteropatogenna</w:t>
      </w:r>
      <w:proofErr w:type="spellEnd"/>
      <w:r w:rsidRPr="004E2B13">
        <w:rPr>
          <w:sz w:val="20"/>
        </w:rPr>
        <w:t>.</w:t>
      </w:r>
    </w:p>
    <w:p w14:paraId="5D037F73" w14:textId="4E8086B6" w:rsidR="00FF28B1" w:rsidRPr="004E2B13" w:rsidRDefault="00FF28B1" w:rsidP="00FF28B1">
      <w:pPr>
        <w:widowControl w:val="0"/>
        <w:numPr>
          <w:ilvl w:val="1"/>
          <w:numId w:val="1"/>
        </w:numPr>
        <w:overflowPunct w:val="0"/>
        <w:jc w:val="both"/>
        <w:textAlignment w:val="baseline"/>
        <w:rPr>
          <w:sz w:val="20"/>
        </w:rPr>
      </w:pPr>
      <w:r w:rsidRPr="004E2B13">
        <w:rPr>
          <w:sz w:val="20"/>
        </w:rPr>
        <w:t xml:space="preserve">Realizacja przedmiotu umowy następować będzie na podstawie zamówień składanych zgodnie z zapotrzebowaniem (tj. ustalana indywidualnie na podstawie zapotrzebowania pacjenta przez upoważnionego pracownika Zamawiającego, za pomocą telefonu lub drogą elektroniczną na adres e-mail. Wykonawca zobowiązuje się do realizacji zamówieni a w terminie wskazanym w formularzu ofertowym, od chwili złożenia zamówienia do siedziby Zamawiającego. </w:t>
      </w:r>
    </w:p>
    <w:p w14:paraId="6A3D4008" w14:textId="3FD85868" w:rsidR="00FF28B1" w:rsidRPr="004E2B13" w:rsidRDefault="00FF28B1" w:rsidP="00FF28B1">
      <w:pPr>
        <w:widowControl w:val="0"/>
        <w:numPr>
          <w:ilvl w:val="1"/>
          <w:numId w:val="1"/>
        </w:numPr>
        <w:overflowPunct w:val="0"/>
        <w:jc w:val="both"/>
        <w:textAlignment w:val="baseline"/>
        <w:rPr>
          <w:sz w:val="20"/>
        </w:rPr>
      </w:pPr>
      <w:r w:rsidRPr="004E2B13">
        <w:rPr>
          <w:sz w:val="20"/>
        </w:rPr>
        <w:t>Łączna ilość zamówień przewidzianych przez Zamawiającego: 59.</w:t>
      </w:r>
    </w:p>
    <w:p w14:paraId="69C458A2" w14:textId="77777777" w:rsidR="00EE1138" w:rsidRPr="00FF28B1" w:rsidRDefault="00EE1138" w:rsidP="00EE1138">
      <w:pPr>
        <w:widowControl w:val="0"/>
        <w:overflowPunct w:val="0"/>
        <w:ind w:left="720"/>
        <w:jc w:val="both"/>
        <w:textAlignment w:val="baseline"/>
        <w:rPr>
          <w:sz w:val="20"/>
        </w:rPr>
      </w:pPr>
    </w:p>
    <w:p w14:paraId="4ACE6A44" w14:textId="77777777" w:rsidR="00FF28B1" w:rsidRPr="00FF28B1" w:rsidRDefault="00FF28B1" w:rsidP="006A6081">
      <w:pPr>
        <w:widowControl w:val="0"/>
        <w:numPr>
          <w:ilvl w:val="0"/>
          <w:numId w:val="1"/>
        </w:numPr>
        <w:overflowPunct w:val="0"/>
        <w:jc w:val="both"/>
        <w:textAlignment w:val="baseline"/>
        <w:rPr>
          <w:sz w:val="20"/>
        </w:rPr>
      </w:pPr>
      <w:r w:rsidRPr="00FF28B1">
        <w:rPr>
          <w:sz w:val="20"/>
        </w:rPr>
        <w:t xml:space="preserve">Wykonawca realizuje przedmiot zamówienia własnymi siłami. </w:t>
      </w:r>
    </w:p>
    <w:p w14:paraId="6BCF9A1A" w14:textId="409DC0AE" w:rsidR="00FF28B1" w:rsidRPr="00435B4E" w:rsidRDefault="00FF28B1" w:rsidP="00FF28B1">
      <w:pPr>
        <w:widowControl w:val="0"/>
        <w:numPr>
          <w:ilvl w:val="1"/>
          <w:numId w:val="1"/>
        </w:numPr>
        <w:overflowPunct w:val="0"/>
        <w:jc w:val="both"/>
        <w:textAlignment w:val="baseline"/>
        <w:rPr>
          <w:sz w:val="20"/>
        </w:rPr>
      </w:pPr>
      <w:r w:rsidRPr="00435B4E">
        <w:rPr>
          <w:sz w:val="20"/>
        </w:rPr>
        <w:t>Wymagany termin przydatności do użycia/okres gwarancji produktu wynosi: 3 m-ce przy zachowaniu temperatury przechowywania -20 stopni, licząc od daty dostarczenia Zamawiającemu.</w:t>
      </w:r>
    </w:p>
    <w:p w14:paraId="25289195" w14:textId="77777777" w:rsidR="00EE1138" w:rsidRDefault="00EE1138" w:rsidP="006A6081">
      <w:pPr>
        <w:widowControl w:val="0"/>
        <w:overflowPunct w:val="0"/>
        <w:ind w:left="720"/>
        <w:jc w:val="both"/>
        <w:textAlignment w:val="baseline"/>
        <w:rPr>
          <w:sz w:val="20"/>
        </w:rPr>
      </w:pPr>
    </w:p>
    <w:p w14:paraId="410A634C" w14:textId="2065D128" w:rsidR="00FF28B1" w:rsidRDefault="00FF28B1" w:rsidP="006A6081">
      <w:pPr>
        <w:widowControl w:val="0"/>
        <w:overflowPunct w:val="0"/>
        <w:ind w:left="720"/>
        <w:jc w:val="both"/>
        <w:textAlignment w:val="baseline"/>
        <w:rPr>
          <w:sz w:val="20"/>
        </w:rPr>
      </w:pPr>
      <w:r w:rsidRPr="00EE1138">
        <w:rPr>
          <w:b/>
          <w:bCs/>
          <w:sz w:val="20"/>
        </w:rPr>
        <w:t>Uwagi</w:t>
      </w:r>
      <w:r w:rsidRPr="00FF28B1">
        <w:rPr>
          <w:sz w:val="20"/>
        </w:rPr>
        <w:t>:</w:t>
      </w:r>
    </w:p>
    <w:p w14:paraId="7D159EB4" w14:textId="77777777" w:rsidR="00EE1138" w:rsidRPr="00FF28B1" w:rsidRDefault="00EE1138" w:rsidP="006A6081">
      <w:pPr>
        <w:widowControl w:val="0"/>
        <w:overflowPunct w:val="0"/>
        <w:ind w:left="720"/>
        <w:jc w:val="both"/>
        <w:textAlignment w:val="baseline"/>
        <w:rPr>
          <w:sz w:val="20"/>
        </w:rPr>
      </w:pPr>
    </w:p>
    <w:p w14:paraId="469026E3" w14:textId="453E63C9" w:rsidR="00FF28B1" w:rsidRPr="00EE1138" w:rsidRDefault="00FF28B1" w:rsidP="00EE1138">
      <w:pPr>
        <w:pStyle w:val="Akapitzlist"/>
        <w:widowControl w:val="0"/>
        <w:numPr>
          <w:ilvl w:val="0"/>
          <w:numId w:val="1"/>
        </w:numPr>
        <w:overflowPunct w:val="0"/>
        <w:jc w:val="both"/>
        <w:textAlignment w:val="baseline"/>
        <w:rPr>
          <w:sz w:val="20"/>
        </w:rPr>
      </w:pPr>
      <w:r w:rsidRPr="00EE1138">
        <w:rPr>
          <w:sz w:val="20"/>
        </w:rPr>
        <w:t>Wykonawca zobowiązuje się nie udostępniać danych osobowych Dawców, a Zamawiający nie udostępni danych osobowych pacjentów.</w:t>
      </w:r>
    </w:p>
    <w:p w14:paraId="2330A8DC" w14:textId="2F944103" w:rsidR="00FF28B1" w:rsidRPr="00FF28B1" w:rsidRDefault="00FF28B1" w:rsidP="00FF28B1">
      <w:pPr>
        <w:widowControl w:val="0"/>
        <w:numPr>
          <w:ilvl w:val="1"/>
          <w:numId w:val="1"/>
        </w:numPr>
        <w:overflowPunct w:val="0"/>
        <w:jc w:val="both"/>
        <w:textAlignment w:val="baseline"/>
        <w:rPr>
          <w:sz w:val="20"/>
        </w:rPr>
      </w:pPr>
      <w:r w:rsidRPr="00FF28B1">
        <w:rPr>
          <w:sz w:val="20"/>
        </w:rPr>
        <w:t xml:space="preserve">Wykonawca ponosi pełną i wyłączną odpowiedzialność z tytułu zawinionej szkody wyrządzonej pacjentowi na skutek wykonania przeszczepu </w:t>
      </w:r>
      <w:proofErr w:type="spellStart"/>
      <w:r w:rsidR="00E52AA9">
        <w:rPr>
          <w:sz w:val="20"/>
        </w:rPr>
        <w:t>m</w:t>
      </w:r>
      <w:r w:rsidRPr="00FF28B1">
        <w:rPr>
          <w:sz w:val="20"/>
        </w:rPr>
        <w:t>ikrobioty</w:t>
      </w:r>
      <w:proofErr w:type="spellEnd"/>
      <w:r w:rsidRPr="00FF28B1">
        <w:rPr>
          <w:sz w:val="20"/>
        </w:rPr>
        <w:t xml:space="preserve">, która nie odpowiadała wymaganiom jakościowym lub bezpieczeństwa. </w:t>
      </w:r>
    </w:p>
    <w:p w14:paraId="1CCAC3F6" w14:textId="77777777" w:rsidR="00FF28B1" w:rsidRPr="00FF28B1" w:rsidRDefault="00FF28B1" w:rsidP="00FF28B1">
      <w:pPr>
        <w:widowControl w:val="0"/>
        <w:numPr>
          <w:ilvl w:val="1"/>
          <w:numId w:val="1"/>
        </w:numPr>
        <w:overflowPunct w:val="0"/>
        <w:jc w:val="both"/>
        <w:textAlignment w:val="baseline"/>
        <w:rPr>
          <w:sz w:val="20"/>
        </w:rPr>
      </w:pPr>
      <w:r w:rsidRPr="00FF28B1">
        <w:rPr>
          <w:sz w:val="20"/>
        </w:rPr>
        <w:t xml:space="preserve">Wykonawca nie ponosi odpowiedzialności w przypadku nieskuteczności transferu (przeszczepu) </w:t>
      </w:r>
      <w:proofErr w:type="spellStart"/>
      <w:r w:rsidRPr="00FF28B1">
        <w:rPr>
          <w:sz w:val="20"/>
        </w:rPr>
        <w:t>mikrobioty</w:t>
      </w:r>
      <w:proofErr w:type="spellEnd"/>
      <w:r w:rsidRPr="00FF28B1">
        <w:rPr>
          <w:sz w:val="20"/>
        </w:rPr>
        <w:t xml:space="preserve"> jelitowej u pacjentów.</w:t>
      </w:r>
    </w:p>
    <w:p w14:paraId="29CC6526" w14:textId="77777777" w:rsidR="00FF28B1" w:rsidRPr="00FF28B1" w:rsidRDefault="00FF28B1" w:rsidP="00FF28B1">
      <w:pPr>
        <w:widowControl w:val="0"/>
        <w:numPr>
          <w:ilvl w:val="1"/>
          <w:numId w:val="1"/>
        </w:numPr>
        <w:overflowPunct w:val="0"/>
        <w:jc w:val="both"/>
        <w:textAlignment w:val="baseline"/>
        <w:rPr>
          <w:sz w:val="20"/>
        </w:rPr>
      </w:pPr>
      <w:r w:rsidRPr="00FF28B1">
        <w:rPr>
          <w:sz w:val="20"/>
        </w:rPr>
        <w:t>Jeżeli w opisie przedmiotu zamówienia wskazane są konkretne rozwiązania techniczne, dopuszcza się stosowanie rozwiązań równoważnych, co do ich cech i parametrów, a wszystkie ewentualne nazwy firmowe urządzeń i wyrobów użyte w opisie przedmiotu zamówienia powinny być traktowane jako definicje standardowe, a nie konkretne nazwy firmowe urządzeń, wyrobów zastosowanych w niniejszej dokumentacji. Obowiązek udowodnienia  równoważności leży po stronie Wykonawcy.</w:t>
      </w:r>
    </w:p>
    <w:p w14:paraId="46260BCF" w14:textId="77777777" w:rsidR="003E0F55" w:rsidRPr="005B0EA1" w:rsidRDefault="003E0F55" w:rsidP="000B6BD4">
      <w:pPr>
        <w:widowControl w:val="0"/>
        <w:overflowPunct w:val="0"/>
        <w:jc w:val="both"/>
        <w:textAlignment w:val="baseline"/>
        <w:rPr>
          <w:rFonts w:cs="Calibri"/>
          <w:color w:val="00000A"/>
          <w:kern w:val="1"/>
          <w:sz w:val="10"/>
          <w:szCs w:val="10"/>
          <w:lang w:eastAsia="ar-SA"/>
        </w:rPr>
      </w:pPr>
    </w:p>
    <w:p w14:paraId="3C9FD4F9" w14:textId="77777777" w:rsidR="003E0F55" w:rsidRPr="00435B4E" w:rsidRDefault="00E1537E" w:rsidP="00E1537E">
      <w:pPr>
        <w:widowControl w:val="0"/>
        <w:numPr>
          <w:ilvl w:val="1"/>
          <w:numId w:val="1"/>
        </w:numPr>
        <w:overflowPunct w:val="0"/>
        <w:jc w:val="both"/>
        <w:textAlignment w:val="baseline"/>
        <w:rPr>
          <w:rFonts w:cs="Calibri"/>
          <w:bCs/>
          <w:color w:val="000000" w:themeColor="text1"/>
          <w:kern w:val="1"/>
          <w:sz w:val="10"/>
          <w:szCs w:val="10"/>
          <w:lang w:eastAsia="ar-SA"/>
        </w:rPr>
      </w:pPr>
      <w:r w:rsidRPr="00435B4E">
        <w:rPr>
          <w:rFonts w:cs="Calibri"/>
          <w:bCs/>
          <w:color w:val="000000" w:themeColor="text1"/>
          <w:kern w:val="1"/>
          <w:sz w:val="20"/>
          <w:szCs w:val="20"/>
          <w:lang w:eastAsia="ar-SA"/>
        </w:rPr>
        <w:t>Zamawiający wymaga, aby do każdej dostawy zostały dołączone instrukcje użytkowania w języku polskim.</w:t>
      </w:r>
    </w:p>
    <w:p w14:paraId="5ABA26F4" w14:textId="77777777" w:rsidR="00E1537E" w:rsidRPr="002E6831" w:rsidRDefault="00E1537E" w:rsidP="00E1537E">
      <w:pPr>
        <w:widowControl w:val="0"/>
        <w:overflowPunct w:val="0"/>
        <w:ind w:left="720"/>
        <w:jc w:val="both"/>
        <w:textAlignment w:val="baseline"/>
        <w:rPr>
          <w:rFonts w:cs="Calibri"/>
          <w:b/>
          <w:color w:val="000000" w:themeColor="text1"/>
          <w:kern w:val="1"/>
          <w:sz w:val="10"/>
          <w:szCs w:val="10"/>
          <w:lang w:eastAsia="ar-SA"/>
        </w:rPr>
      </w:pPr>
    </w:p>
    <w:p w14:paraId="327537F5" w14:textId="77777777" w:rsidR="003E0F55" w:rsidRPr="002E6831"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2E6831">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4A417C">
        <w:rPr>
          <w:color w:val="000000" w:themeColor="text1"/>
          <w:sz w:val="20"/>
          <w:szCs w:val="20"/>
        </w:rPr>
        <w:t>ym</w:t>
      </w:r>
      <w:r w:rsidRPr="002E6831">
        <w:rPr>
          <w:color w:val="000000" w:themeColor="text1"/>
          <w:sz w:val="20"/>
          <w:szCs w:val="20"/>
        </w:rPr>
        <w:t xml:space="preserve"> Zapytaniu.</w:t>
      </w:r>
    </w:p>
    <w:p w14:paraId="55F07942" w14:textId="77777777" w:rsidR="00203656" w:rsidRPr="002E6831" w:rsidRDefault="00203656" w:rsidP="006423C0">
      <w:pPr>
        <w:widowControl w:val="0"/>
        <w:overflowPunct w:val="0"/>
        <w:jc w:val="both"/>
        <w:textAlignment w:val="baseline"/>
        <w:rPr>
          <w:rFonts w:cs="Calibri"/>
          <w:color w:val="FF0000"/>
          <w:kern w:val="1"/>
          <w:sz w:val="20"/>
          <w:szCs w:val="20"/>
          <w:lang w:eastAsia="ar-SA"/>
        </w:rPr>
      </w:pPr>
    </w:p>
    <w:p w14:paraId="0568CF38" w14:textId="77777777" w:rsidR="003E0F55" w:rsidRPr="002E6831" w:rsidRDefault="003E0F55" w:rsidP="006423C0">
      <w:pPr>
        <w:widowControl w:val="0"/>
        <w:overflowPunct w:val="0"/>
        <w:jc w:val="both"/>
        <w:textAlignment w:val="baseline"/>
        <w:rPr>
          <w:rFonts w:cs="Calibri"/>
          <w:color w:val="FF0000"/>
          <w:kern w:val="1"/>
          <w:sz w:val="20"/>
          <w:szCs w:val="20"/>
          <w:lang w:eastAsia="ar-SA"/>
        </w:rPr>
      </w:pPr>
    </w:p>
    <w:p w14:paraId="20E23C96" w14:textId="77777777" w:rsidR="002033C6" w:rsidRPr="004A417C"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4A417C">
        <w:rPr>
          <w:b/>
          <w:color w:val="000000" w:themeColor="text1"/>
          <w:sz w:val="20"/>
          <w:szCs w:val="20"/>
          <w:lang w:eastAsia="pl-PL"/>
        </w:rPr>
        <w:t>TERMIN I MIEJSCE REALIZACJI ZAMÓWIENIA</w:t>
      </w:r>
      <w:r w:rsidR="00282F66" w:rsidRPr="004A417C">
        <w:rPr>
          <w:color w:val="000000" w:themeColor="text1"/>
          <w:sz w:val="20"/>
          <w:szCs w:val="20"/>
          <w:lang w:eastAsia="pl-PL"/>
        </w:rPr>
        <w:t>:</w:t>
      </w:r>
      <w:r w:rsidR="00D266EC" w:rsidRPr="004A417C">
        <w:rPr>
          <w:color w:val="000000" w:themeColor="text1"/>
          <w:sz w:val="20"/>
          <w:szCs w:val="20"/>
          <w:lang w:eastAsia="pl-PL"/>
        </w:rPr>
        <w:t xml:space="preserve"> </w:t>
      </w:r>
    </w:p>
    <w:p w14:paraId="223B0489" w14:textId="77777777" w:rsidR="000D3300" w:rsidRPr="004A417C" w:rsidRDefault="000D3300" w:rsidP="000D3300">
      <w:pPr>
        <w:suppressAutoHyphens w:val="0"/>
        <w:ind w:left="426"/>
        <w:contextualSpacing/>
        <w:jc w:val="both"/>
        <w:rPr>
          <w:color w:val="000000" w:themeColor="text1"/>
          <w:sz w:val="10"/>
          <w:szCs w:val="10"/>
          <w:lang w:eastAsia="pl-PL"/>
        </w:rPr>
      </w:pPr>
    </w:p>
    <w:p w14:paraId="4D29BE88" w14:textId="77777777" w:rsidR="006E156F" w:rsidRPr="004A417C" w:rsidRDefault="006E156F" w:rsidP="000B6BD4">
      <w:pPr>
        <w:suppressAutoHyphens w:val="0"/>
        <w:ind w:left="360"/>
        <w:contextualSpacing/>
        <w:jc w:val="both"/>
        <w:rPr>
          <w:color w:val="000000" w:themeColor="text1"/>
          <w:sz w:val="10"/>
          <w:szCs w:val="10"/>
          <w:lang w:eastAsia="pl-PL"/>
        </w:rPr>
      </w:pPr>
    </w:p>
    <w:p w14:paraId="557F3B2D" w14:textId="77777777" w:rsidR="006E156F" w:rsidRPr="004A417C" w:rsidRDefault="006E156F" w:rsidP="000B6BD4">
      <w:pPr>
        <w:pStyle w:val="Akapitzlist"/>
        <w:numPr>
          <w:ilvl w:val="1"/>
          <w:numId w:val="1"/>
        </w:numPr>
        <w:suppressAutoHyphens w:val="0"/>
        <w:ind w:left="690"/>
        <w:jc w:val="both"/>
        <w:rPr>
          <w:color w:val="000000" w:themeColor="text1"/>
          <w:sz w:val="20"/>
          <w:szCs w:val="20"/>
          <w:lang w:eastAsia="pl-PL"/>
        </w:rPr>
      </w:pPr>
      <w:r w:rsidRPr="004A417C">
        <w:rPr>
          <w:color w:val="000000" w:themeColor="text1"/>
          <w:sz w:val="20"/>
          <w:szCs w:val="20"/>
          <w:lang w:eastAsia="pl-PL"/>
        </w:rPr>
        <w:t>Termin realizacji zamówienia obejmuje okres:</w:t>
      </w:r>
    </w:p>
    <w:p w14:paraId="0D0E0A0A" w14:textId="76E4956A" w:rsidR="006E156F" w:rsidRPr="004A417C" w:rsidRDefault="00435B4E" w:rsidP="000B6BD4">
      <w:pPr>
        <w:pStyle w:val="Akapitzlist"/>
        <w:suppressAutoHyphens w:val="0"/>
        <w:ind w:left="1386"/>
        <w:jc w:val="both"/>
        <w:rPr>
          <w:color w:val="000000" w:themeColor="text1"/>
          <w:sz w:val="20"/>
          <w:szCs w:val="20"/>
          <w:lang w:eastAsia="pl-PL"/>
        </w:rPr>
      </w:pPr>
      <w:r>
        <w:rPr>
          <w:b/>
          <w:color w:val="000000" w:themeColor="text1"/>
          <w:sz w:val="20"/>
          <w:szCs w:val="20"/>
          <w:lang w:eastAsia="pl-PL"/>
        </w:rPr>
        <w:t>przez okres 12 miesięcy</w:t>
      </w:r>
      <w:r w:rsidRPr="00435B4E">
        <w:rPr>
          <w:b/>
          <w:color w:val="000000" w:themeColor="text1"/>
          <w:sz w:val="20"/>
          <w:szCs w:val="20"/>
          <w:lang w:eastAsia="pl-PL"/>
        </w:rPr>
        <w:t xml:space="preserve"> </w:t>
      </w:r>
      <w:r w:rsidRPr="004A417C">
        <w:rPr>
          <w:b/>
          <w:color w:val="000000" w:themeColor="text1"/>
          <w:sz w:val="20"/>
          <w:szCs w:val="20"/>
          <w:lang w:eastAsia="pl-PL"/>
        </w:rPr>
        <w:t>od daty podpisania umowy</w:t>
      </w:r>
    </w:p>
    <w:p w14:paraId="6EA3C931" w14:textId="77777777" w:rsidR="006E156F" w:rsidRPr="004A417C" w:rsidRDefault="006E156F" w:rsidP="000B6BD4">
      <w:pPr>
        <w:suppressAutoHyphens w:val="0"/>
        <w:ind w:left="360"/>
        <w:jc w:val="both"/>
        <w:rPr>
          <w:color w:val="000000" w:themeColor="text1"/>
          <w:sz w:val="10"/>
          <w:szCs w:val="10"/>
          <w:lang w:eastAsia="pl-PL"/>
        </w:rPr>
      </w:pPr>
    </w:p>
    <w:p w14:paraId="1C6A5969" w14:textId="77777777" w:rsidR="006E156F" w:rsidRPr="004A417C" w:rsidRDefault="006E156F" w:rsidP="000B6BD4">
      <w:pPr>
        <w:pStyle w:val="Akapitzlist"/>
        <w:numPr>
          <w:ilvl w:val="1"/>
          <w:numId w:val="1"/>
        </w:numPr>
        <w:suppressAutoHyphens w:val="0"/>
        <w:ind w:left="690"/>
        <w:jc w:val="both"/>
        <w:rPr>
          <w:color w:val="000000" w:themeColor="text1"/>
          <w:sz w:val="20"/>
          <w:szCs w:val="20"/>
          <w:lang w:eastAsia="pl-PL"/>
        </w:rPr>
      </w:pPr>
      <w:r w:rsidRPr="004A417C">
        <w:rPr>
          <w:color w:val="000000" w:themeColor="text1"/>
          <w:sz w:val="20"/>
          <w:szCs w:val="20"/>
          <w:lang w:eastAsia="pl-PL"/>
        </w:rPr>
        <w:t xml:space="preserve">Miejsce realizacji zamówienia: </w:t>
      </w:r>
      <w:r w:rsidR="003E0F55" w:rsidRPr="004A417C">
        <w:rPr>
          <w:color w:val="000000" w:themeColor="text1"/>
          <w:sz w:val="20"/>
          <w:szCs w:val="20"/>
          <w:lang w:eastAsia="pl-PL"/>
        </w:rPr>
        <w:t xml:space="preserve">Apteka </w:t>
      </w:r>
      <w:r w:rsidRPr="004A417C">
        <w:rPr>
          <w:color w:val="000000" w:themeColor="text1"/>
          <w:sz w:val="20"/>
          <w:szCs w:val="20"/>
          <w:lang w:eastAsia="pl-PL"/>
        </w:rPr>
        <w:t>Szpital</w:t>
      </w:r>
      <w:r w:rsidR="003E0F55" w:rsidRPr="004A417C">
        <w:rPr>
          <w:color w:val="000000" w:themeColor="text1"/>
          <w:sz w:val="20"/>
          <w:szCs w:val="20"/>
          <w:lang w:eastAsia="pl-PL"/>
        </w:rPr>
        <w:t>a</w:t>
      </w:r>
      <w:r w:rsidRPr="004A417C">
        <w:rPr>
          <w:color w:val="000000" w:themeColor="text1"/>
          <w:sz w:val="20"/>
          <w:szCs w:val="20"/>
          <w:lang w:eastAsia="pl-PL"/>
        </w:rPr>
        <w:t xml:space="preserve"> Specjalistyczn</w:t>
      </w:r>
      <w:r w:rsidR="003E0F55" w:rsidRPr="004A417C">
        <w:rPr>
          <w:color w:val="000000" w:themeColor="text1"/>
          <w:sz w:val="20"/>
          <w:szCs w:val="20"/>
          <w:lang w:eastAsia="pl-PL"/>
        </w:rPr>
        <w:t>ego</w:t>
      </w:r>
      <w:r w:rsidRPr="004A417C">
        <w:rPr>
          <w:color w:val="000000" w:themeColor="text1"/>
          <w:sz w:val="20"/>
          <w:szCs w:val="20"/>
          <w:lang w:eastAsia="pl-PL"/>
        </w:rPr>
        <w:t xml:space="preserve"> im. Edmunda Biernackiego w Mielcu, ul. Żeromskiego 22, 39-300 Mielec.</w:t>
      </w:r>
    </w:p>
    <w:p w14:paraId="36F4C752" w14:textId="77777777" w:rsidR="00C905CA" w:rsidRPr="004A417C" w:rsidRDefault="00C905CA" w:rsidP="000B6BD4">
      <w:pPr>
        <w:suppressAutoHyphens w:val="0"/>
        <w:ind w:left="330"/>
        <w:contextualSpacing/>
        <w:jc w:val="both"/>
        <w:rPr>
          <w:color w:val="FF0000"/>
          <w:sz w:val="20"/>
          <w:szCs w:val="20"/>
          <w:lang w:eastAsia="pl-PL"/>
        </w:rPr>
      </w:pPr>
    </w:p>
    <w:p w14:paraId="678F54C7" w14:textId="77777777" w:rsidR="002E6831" w:rsidRPr="004A417C" w:rsidRDefault="002E6831" w:rsidP="000B6BD4">
      <w:pPr>
        <w:suppressAutoHyphens w:val="0"/>
        <w:ind w:left="330"/>
        <w:contextualSpacing/>
        <w:jc w:val="both"/>
        <w:rPr>
          <w:color w:val="FF0000"/>
          <w:sz w:val="20"/>
          <w:szCs w:val="20"/>
          <w:lang w:eastAsia="pl-PL"/>
        </w:rPr>
      </w:pPr>
    </w:p>
    <w:p w14:paraId="00B434C8" w14:textId="77777777" w:rsidR="00E366C4" w:rsidRPr="001D4741"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1D4741">
        <w:rPr>
          <w:b/>
          <w:bCs/>
          <w:color w:val="000000" w:themeColor="text1"/>
          <w:sz w:val="20"/>
          <w:szCs w:val="20"/>
          <w:lang w:eastAsia="pl-PL"/>
        </w:rPr>
        <w:t>OPIS WARU</w:t>
      </w:r>
      <w:r w:rsidR="00673C25" w:rsidRPr="001D4741">
        <w:rPr>
          <w:b/>
          <w:bCs/>
          <w:color w:val="000000" w:themeColor="text1"/>
          <w:sz w:val="20"/>
          <w:szCs w:val="20"/>
          <w:lang w:eastAsia="pl-PL"/>
        </w:rPr>
        <w:t>NKÓW UDZIAŁU W POSTĘPO</w:t>
      </w:r>
      <w:r w:rsidR="006E156F" w:rsidRPr="001D4741">
        <w:rPr>
          <w:b/>
          <w:bCs/>
          <w:color w:val="000000" w:themeColor="text1"/>
          <w:sz w:val="20"/>
          <w:szCs w:val="20"/>
          <w:lang w:eastAsia="pl-PL"/>
        </w:rPr>
        <w:t>WANIU ORAZ DOKUMENTY WYMAGANE W </w:t>
      </w:r>
      <w:r w:rsidR="00673C25" w:rsidRPr="001D4741">
        <w:rPr>
          <w:b/>
          <w:bCs/>
          <w:color w:val="000000" w:themeColor="text1"/>
          <w:sz w:val="20"/>
          <w:szCs w:val="20"/>
          <w:lang w:eastAsia="pl-PL"/>
        </w:rPr>
        <w:t>OFERCIE:</w:t>
      </w:r>
      <w:r w:rsidR="00673C25" w:rsidRPr="001D4741">
        <w:rPr>
          <w:b/>
          <w:color w:val="000000" w:themeColor="text1"/>
          <w:sz w:val="20"/>
          <w:szCs w:val="20"/>
          <w:lang w:eastAsia="pl-PL"/>
        </w:rPr>
        <w:t xml:space="preserve"> </w:t>
      </w:r>
    </w:p>
    <w:p w14:paraId="1C599202" w14:textId="77777777" w:rsidR="007763F3" w:rsidRPr="001D4741" w:rsidRDefault="007763F3" w:rsidP="000B6BD4">
      <w:pPr>
        <w:suppressAutoHyphens w:val="0"/>
        <w:ind w:left="360"/>
        <w:contextualSpacing/>
        <w:jc w:val="both"/>
        <w:rPr>
          <w:b/>
          <w:color w:val="000000" w:themeColor="text1"/>
          <w:sz w:val="10"/>
          <w:szCs w:val="10"/>
          <w:lang w:eastAsia="pl-PL"/>
        </w:rPr>
      </w:pPr>
    </w:p>
    <w:p w14:paraId="334316CB" w14:textId="77777777" w:rsidR="007763F3" w:rsidRPr="001D4741" w:rsidRDefault="007763F3" w:rsidP="000B6BD4">
      <w:pPr>
        <w:pStyle w:val="Akapitzlist"/>
        <w:numPr>
          <w:ilvl w:val="1"/>
          <w:numId w:val="1"/>
        </w:numPr>
        <w:suppressAutoHyphens w:val="0"/>
        <w:ind w:left="690"/>
        <w:jc w:val="both"/>
        <w:rPr>
          <w:color w:val="000000" w:themeColor="text1"/>
          <w:sz w:val="20"/>
          <w:szCs w:val="20"/>
          <w:lang w:eastAsia="pl-PL"/>
        </w:rPr>
      </w:pPr>
      <w:r w:rsidRPr="001D4741">
        <w:rPr>
          <w:color w:val="000000" w:themeColor="text1"/>
          <w:sz w:val="20"/>
          <w:szCs w:val="20"/>
          <w:lang w:eastAsia="pl-PL"/>
        </w:rPr>
        <w:t>Warunki udziału w postępowaniu:</w:t>
      </w:r>
    </w:p>
    <w:p w14:paraId="2FCE3457" w14:textId="77777777" w:rsidR="007763F3" w:rsidRPr="001D4741" w:rsidRDefault="007763F3" w:rsidP="003D7F02">
      <w:pPr>
        <w:suppressAutoHyphens w:val="0"/>
        <w:ind w:left="720"/>
        <w:jc w:val="both"/>
        <w:rPr>
          <w:color w:val="000000" w:themeColor="text1"/>
          <w:sz w:val="20"/>
          <w:szCs w:val="20"/>
        </w:rPr>
      </w:pPr>
      <w:r w:rsidRPr="001D4741">
        <w:rPr>
          <w:color w:val="000000" w:themeColor="text1"/>
          <w:sz w:val="20"/>
          <w:szCs w:val="20"/>
        </w:rPr>
        <w:t>Zamawiający nie precyzuje w tym zakresie żadnych wymagań, których spełnienie Wykonawca zobowiązany jest wykazać w sposób szczególny.</w:t>
      </w:r>
    </w:p>
    <w:p w14:paraId="14BAAD7C" w14:textId="77777777" w:rsidR="007763F3" w:rsidRPr="001D4741" w:rsidRDefault="007763F3" w:rsidP="003D7F02">
      <w:pPr>
        <w:pStyle w:val="Akapitzlist"/>
        <w:suppressAutoHyphens w:val="0"/>
        <w:ind w:left="1440"/>
        <w:jc w:val="both"/>
        <w:rPr>
          <w:color w:val="000000" w:themeColor="text1"/>
          <w:sz w:val="10"/>
          <w:szCs w:val="10"/>
          <w:lang w:eastAsia="pl-PL"/>
        </w:rPr>
      </w:pPr>
    </w:p>
    <w:p w14:paraId="589E2EE5" w14:textId="77777777" w:rsidR="007763F3" w:rsidRPr="001D4741" w:rsidRDefault="007763F3" w:rsidP="003D7F02">
      <w:pPr>
        <w:pStyle w:val="Akapitzlist"/>
        <w:numPr>
          <w:ilvl w:val="1"/>
          <w:numId w:val="1"/>
        </w:numPr>
        <w:suppressAutoHyphens w:val="0"/>
        <w:ind w:left="690"/>
        <w:jc w:val="both"/>
        <w:rPr>
          <w:color w:val="000000" w:themeColor="text1"/>
          <w:sz w:val="20"/>
          <w:szCs w:val="20"/>
          <w:lang w:eastAsia="pl-PL"/>
        </w:rPr>
      </w:pPr>
      <w:r w:rsidRPr="001D4741">
        <w:rPr>
          <w:color w:val="000000" w:themeColor="text1"/>
          <w:sz w:val="20"/>
          <w:szCs w:val="20"/>
          <w:lang w:eastAsia="pl-PL"/>
        </w:rPr>
        <w:t>Wykonawca powinien przedstawić następujące oświadczenia i dokumenty:</w:t>
      </w:r>
    </w:p>
    <w:p w14:paraId="4779FC44" w14:textId="77777777" w:rsidR="007763F3" w:rsidRPr="001D4741" w:rsidRDefault="007763F3" w:rsidP="003D7F02">
      <w:pPr>
        <w:pStyle w:val="Akapitzlist"/>
        <w:numPr>
          <w:ilvl w:val="0"/>
          <w:numId w:val="5"/>
        </w:numPr>
        <w:ind w:left="1050"/>
        <w:jc w:val="both"/>
        <w:rPr>
          <w:color w:val="000000" w:themeColor="text1"/>
          <w:sz w:val="20"/>
          <w:szCs w:val="20"/>
        </w:rPr>
      </w:pPr>
      <w:r w:rsidRPr="001D4741">
        <w:rPr>
          <w:color w:val="000000" w:themeColor="text1"/>
          <w:sz w:val="20"/>
          <w:szCs w:val="20"/>
        </w:rPr>
        <w:t>Wypełniony formularz oferty zgodnie z załączonym do Zapytania wzorem (zaleca się złożyć ofertę na</w:t>
      </w:r>
      <w:r w:rsidR="008E7F2A" w:rsidRPr="001D4741">
        <w:rPr>
          <w:color w:val="000000" w:themeColor="text1"/>
          <w:sz w:val="20"/>
          <w:szCs w:val="20"/>
        </w:rPr>
        <w:t> </w:t>
      </w:r>
      <w:r w:rsidRPr="001D4741">
        <w:rPr>
          <w:color w:val="000000" w:themeColor="text1"/>
          <w:sz w:val="20"/>
          <w:szCs w:val="20"/>
        </w:rPr>
        <w:t>załączonym wzorze - Załącznik nr 1 do Zapytania),</w:t>
      </w:r>
    </w:p>
    <w:p w14:paraId="2DCFA29B" w14:textId="77777777" w:rsidR="007763F3" w:rsidRPr="001D4741" w:rsidRDefault="007763F3" w:rsidP="003D7F02">
      <w:pPr>
        <w:pStyle w:val="Akapitzlist"/>
        <w:numPr>
          <w:ilvl w:val="0"/>
          <w:numId w:val="5"/>
        </w:numPr>
        <w:ind w:left="1050"/>
        <w:jc w:val="both"/>
        <w:rPr>
          <w:color w:val="000000" w:themeColor="text1"/>
          <w:sz w:val="20"/>
          <w:szCs w:val="20"/>
        </w:rPr>
      </w:pPr>
      <w:r w:rsidRPr="001D4741">
        <w:rPr>
          <w:color w:val="000000" w:themeColor="text1"/>
          <w:sz w:val="20"/>
          <w:szCs w:val="20"/>
        </w:rPr>
        <w:t>Zaakceptowany wzór umowy – Załącznik nr 2 do Zapytania</w:t>
      </w:r>
    </w:p>
    <w:p w14:paraId="119DEF5A" w14:textId="77777777" w:rsidR="007763F3" w:rsidRPr="001D4741" w:rsidRDefault="007763F3" w:rsidP="003D7F02">
      <w:pPr>
        <w:pStyle w:val="Akapitzlist"/>
        <w:numPr>
          <w:ilvl w:val="0"/>
          <w:numId w:val="5"/>
        </w:numPr>
        <w:ind w:left="1050"/>
        <w:jc w:val="both"/>
        <w:rPr>
          <w:color w:val="000000" w:themeColor="text1"/>
          <w:sz w:val="20"/>
          <w:szCs w:val="20"/>
        </w:rPr>
      </w:pPr>
      <w:r w:rsidRPr="001D4741">
        <w:rPr>
          <w:color w:val="000000" w:themeColor="text1"/>
          <w:sz w:val="20"/>
          <w:szCs w:val="20"/>
        </w:rPr>
        <w:t>W celu wykazania braku podstaw do wykluczenia z postępowania:</w:t>
      </w:r>
    </w:p>
    <w:p w14:paraId="72F3F768" w14:textId="77777777" w:rsidR="007763F3" w:rsidRPr="001D4741" w:rsidRDefault="007763F3" w:rsidP="003D7F02">
      <w:pPr>
        <w:pStyle w:val="Akapitzlist"/>
        <w:numPr>
          <w:ilvl w:val="0"/>
          <w:numId w:val="6"/>
        </w:numPr>
        <w:ind w:left="1386" w:hanging="357"/>
        <w:jc w:val="both"/>
        <w:rPr>
          <w:color w:val="000000" w:themeColor="text1"/>
          <w:sz w:val="20"/>
          <w:szCs w:val="20"/>
        </w:rPr>
      </w:pPr>
      <w:r w:rsidRPr="001D4741">
        <w:rPr>
          <w:color w:val="000000" w:themeColor="text1"/>
          <w:sz w:val="20"/>
          <w:szCs w:val="20"/>
        </w:rPr>
        <w:t>Odpis z właściwego rejestru lub z centralnej ewidencji i informacji o działalności gospodarczej, jeżeli odrębne przepisy wymagają wpisu do rejestru lub ewidencji, wystawiony nie wcześniej niż</w:t>
      </w:r>
      <w:r w:rsidR="008E7F2A" w:rsidRPr="001D4741">
        <w:rPr>
          <w:color w:val="000000" w:themeColor="text1"/>
          <w:sz w:val="20"/>
          <w:szCs w:val="20"/>
        </w:rPr>
        <w:t> </w:t>
      </w:r>
      <w:r w:rsidRPr="001D4741">
        <w:rPr>
          <w:color w:val="000000" w:themeColor="text1"/>
          <w:sz w:val="20"/>
          <w:szCs w:val="20"/>
        </w:rPr>
        <w:t>6 miesięcy przed upływem terminu składania ofert.</w:t>
      </w:r>
    </w:p>
    <w:p w14:paraId="146734F7" w14:textId="77777777" w:rsidR="007763F3" w:rsidRPr="001D4741" w:rsidRDefault="007763F3" w:rsidP="003D7F02">
      <w:pPr>
        <w:pStyle w:val="Default"/>
        <w:numPr>
          <w:ilvl w:val="0"/>
          <w:numId w:val="5"/>
        </w:numPr>
        <w:ind w:left="1020" w:hanging="357"/>
        <w:jc w:val="both"/>
        <w:rPr>
          <w:color w:val="000000" w:themeColor="text1"/>
          <w:sz w:val="20"/>
          <w:szCs w:val="20"/>
        </w:rPr>
      </w:pPr>
      <w:r w:rsidRPr="001D4741">
        <w:rPr>
          <w:color w:val="000000" w:themeColor="text1"/>
          <w:sz w:val="20"/>
          <w:szCs w:val="20"/>
        </w:rPr>
        <w:t xml:space="preserve">W celu potwierdzenia, że oferowane dostawy odpowiadają wymaganiom Zamawiającego: </w:t>
      </w:r>
    </w:p>
    <w:p w14:paraId="5EE55B7F" w14:textId="77777777" w:rsidR="003E0F55" w:rsidRPr="001D4741" w:rsidRDefault="003E0F55" w:rsidP="000B6BD4">
      <w:pPr>
        <w:ind w:left="330"/>
        <w:contextualSpacing/>
        <w:jc w:val="both"/>
        <w:rPr>
          <w:color w:val="000000" w:themeColor="text1"/>
          <w:sz w:val="20"/>
          <w:szCs w:val="20"/>
        </w:rPr>
      </w:pPr>
    </w:p>
    <w:p w14:paraId="1FF3EE95" w14:textId="77777777" w:rsidR="003E0F55" w:rsidRPr="001D4741" w:rsidRDefault="003E0F55" w:rsidP="003B6CFB">
      <w:pPr>
        <w:contextualSpacing/>
        <w:jc w:val="both"/>
        <w:rPr>
          <w:color w:val="000000" w:themeColor="text1"/>
          <w:sz w:val="20"/>
          <w:szCs w:val="20"/>
        </w:rPr>
      </w:pPr>
    </w:p>
    <w:p w14:paraId="6C147CA1" w14:textId="77777777" w:rsidR="00FF6586" w:rsidRPr="001D4741"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1D4741">
        <w:rPr>
          <w:b/>
          <w:color w:val="000000" w:themeColor="text1"/>
          <w:sz w:val="20"/>
          <w:szCs w:val="20"/>
          <w:lang w:eastAsia="pl-PL"/>
        </w:rPr>
        <w:lastRenderedPageBreak/>
        <w:t>OPIS SPOSOBU PRZYGOTOWANIA OFERTY</w:t>
      </w:r>
      <w:r w:rsidR="00FF6586" w:rsidRPr="001D4741">
        <w:rPr>
          <w:b/>
          <w:color w:val="000000" w:themeColor="text1"/>
          <w:sz w:val="20"/>
          <w:szCs w:val="20"/>
          <w:lang w:eastAsia="pl-PL"/>
        </w:rPr>
        <w:t>:</w:t>
      </w:r>
    </w:p>
    <w:p w14:paraId="68FE16A9" w14:textId="77777777" w:rsidR="007763F3" w:rsidRPr="001D4741" w:rsidRDefault="007763F3" w:rsidP="007763F3">
      <w:pPr>
        <w:suppressAutoHyphens w:val="0"/>
        <w:ind w:left="30"/>
        <w:jc w:val="both"/>
        <w:rPr>
          <w:b/>
          <w:color w:val="000000" w:themeColor="text1"/>
          <w:sz w:val="10"/>
          <w:szCs w:val="10"/>
          <w:lang w:eastAsia="pl-PL"/>
        </w:rPr>
      </w:pPr>
    </w:p>
    <w:p w14:paraId="76B83A11" w14:textId="77777777"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Ofertę należy sporządzić w postaci elektronicznej zgodnie z Formularzem ofertowym stanowiącym Załącznik nr 1 do Zapytania ofertowego.</w:t>
      </w:r>
    </w:p>
    <w:p w14:paraId="149894DD" w14:textId="77777777" w:rsidR="003D7F02" w:rsidRPr="001D4741" w:rsidRDefault="003D7F02" w:rsidP="003D7F02">
      <w:pPr>
        <w:pStyle w:val="Akapitzlist"/>
        <w:ind w:left="360"/>
        <w:jc w:val="both"/>
        <w:rPr>
          <w:color w:val="000000" w:themeColor="text1"/>
          <w:sz w:val="20"/>
          <w:szCs w:val="20"/>
          <w:lang w:eastAsia="pl-PL"/>
        </w:rPr>
      </w:pPr>
    </w:p>
    <w:p w14:paraId="3C93B156" w14:textId="77777777" w:rsidR="003D7F02" w:rsidRPr="001D4741" w:rsidRDefault="003D7F02" w:rsidP="003D7F02">
      <w:pPr>
        <w:pStyle w:val="Akapitzlist"/>
        <w:numPr>
          <w:ilvl w:val="1"/>
          <w:numId w:val="1"/>
        </w:numPr>
        <w:jc w:val="both"/>
        <w:rPr>
          <w:b/>
          <w:color w:val="000000" w:themeColor="text1"/>
          <w:sz w:val="20"/>
          <w:szCs w:val="20"/>
          <w:lang w:eastAsia="pl-PL"/>
        </w:rPr>
      </w:pPr>
      <w:r w:rsidRPr="001D4741">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1D4741">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14:paraId="0906FBEC" w14:textId="77777777" w:rsidR="003D7F02" w:rsidRPr="001D4741" w:rsidRDefault="003D7F02" w:rsidP="003D7F02">
      <w:pPr>
        <w:pStyle w:val="Akapitzlist"/>
        <w:ind w:left="360"/>
        <w:jc w:val="both"/>
        <w:rPr>
          <w:color w:val="000000" w:themeColor="text1"/>
          <w:sz w:val="20"/>
          <w:szCs w:val="20"/>
          <w:lang w:eastAsia="pl-PL"/>
        </w:rPr>
      </w:pPr>
    </w:p>
    <w:p w14:paraId="6BFB51BE" w14:textId="77777777"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14:paraId="237BCB07" w14:textId="77777777" w:rsidR="003D7F02" w:rsidRPr="001D4741" w:rsidRDefault="003D7F02" w:rsidP="003D7F02">
      <w:pPr>
        <w:pStyle w:val="Akapitzlist"/>
        <w:ind w:left="360"/>
        <w:jc w:val="both"/>
        <w:rPr>
          <w:color w:val="000000" w:themeColor="text1"/>
          <w:sz w:val="20"/>
          <w:szCs w:val="20"/>
          <w:lang w:eastAsia="pl-PL"/>
        </w:rPr>
      </w:pPr>
    </w:p>
    <w:p w14:paraId="5F289FB0" w14:textId="77777777"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Do oferty Wykonawca winien załączyć wszystkie wymagane dokumenty i oświadczenia.</w:t>
      </w:r>
    </w:p>
    <w:p w14:paraId="3482FC1A" w14:textId="77777777" w:rsidR="003D7F02" w:rsidRPr="001D4741" w:rsidRDefault="003D7F02" w:rsidP="003D7F02">
      <w:pPr>
        <w:pStyle w:val="Akapitzlist"/>
        <w:ind w:left="360"/>
        <w:jc w:val="both"/>
        <w:rPr>
          <w:color w:val="000000" w:themeColor="text1"/>
          <w:sz w:val="20"/>
          <w:szCs w:val="20"/>
          <w:lang w:eastAsia="pl-PL"/>
        </w:rPr>
      </w:pPr>
    </w:p>
    <w:p w14:paraId="200E5122" w14:textId="77777777"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W przypadku gdy Wykonawca jako załącznik do oferty, dołącza kopię jakiegoś dokumentu, kopia ta</w:t>
      </w:r>
      <w:r w:rsidR="008E7F2A" w:rsidRPr="001D4741">
        <w:rPr>
          <w:color w:val="000000" w:themeColor="text1"/>
          <w:sz w:val="20"/>
          <w:szCs w:val="20"/>
          <w:lang w:eastAsia="pl-PL"/>
        </w:rPr>
        <w:t> </w:t>
      </w:r>
      <w:r w:rsidRPr="001D4741">
        <w:rPr>
          <w:color w:val="000000" w:themeColor="text1"/>
          <w:sz w:val="20"/>
          <w:szCs w:val="20"/>
          <w:lang w:eastAsia="pl-PL"/>
        </w:rPr>
        <w:t>powinna być potwierdzona „za zgodność z oryginałem”.</w:t>
      </w:r>
    </w:p>
    <w:p w14:paraId="604B371A" w14:textId="77777777" w:rsidR="003D7F02" w:rsidRPr="001D4741" w:rsidRDefault="003D7F02" w:rsidP="003D7F02">
      <w:pPr>
        <w:pStyle w:val="Akapitzlist"/>
        <w:ind w:left="360"/>
        <w:jc w:val="both"/>
        <w:rPr>
          <w:color w:val="000000" w:themeColor="text1"/>
          <w:sz w:val="20"/>
          <w:szCs w:val="20"/>
          <w:lang w:eastAsia="pl-PL"/>
        </w:rPr>
      </w:pPr>
    </w:p>
    <w:p w14:paraId="408DD1AA" w14:textId="77777777"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Każdy Wykonawca może złożyć tylko jedną ofertę.</w:t>
      </w:r>
    </w:p>
    <w:p w14:paraId="1BB12BD8" w14:textId="77777777" w:rsidR="003D7F02" w:rsidRPr="001D4741" w:rsidRDefault="003D7F02" w:rsidP="003D7F02">
      <w:pPr>
        <w:pStyle w:val="Akapitzlist"/>
        <w:ind w:left="360"/>
        <w:jc w:val="both"/>
        <w:rPr>
          <w:color w:val="000000" w:themeColor="text1"/>
          <w:sz w:val="20"/>
          <w:szCs w:val="20"/>
          <w:lang w:eastAsia="pl-PL"/>
        </w:rPr>
      </w:pPr>
    </w:p>
    <w:p w14:paraId="76EBC313" w14:textId="77777777" w:rsidR="003D7F02" w:rsidRPr="001D4741" w:rsidRDefault="003D7F02" w:rsidP="003D7F02">
      <w:pPr>
        <w:pStyle w:val="Akapitzlist"/>
        <w:numPr>
          <w:ilvl w:val="1"/>
          <w:numId w:val="1"/>
        </w:numPr>
        <w:jc w:val="both"/>
        <w:rPr>
          <w:bCs/>
          <w:color w:val="000000" w:themeColor="text1"/>
          <w:sz w:val="20"/>
          <w:szCs w:val="20"/>
          <w:lang w:eastAsia="pl-PL"/>
        </w:rPr>
      </w:pPr>
      <w:r w:rsidRPr="001D4741">
        <w:rPr>
          <w:bCs/>
          <w:color w:val="000000" w:themeColor="text1"/>
          <w:sz w:val="20"/>
          <w:szCs w:val="20"/>
          <w:lang w:eastAsia="pl-PL"/>
        </w:rPr>
        <w:t>Zamawiający nie dopuszcza możliwości składania ofert częściowych.</w:t>
      </w:r>
    </w:p>
    <w:p w14:paraId="4DA7A64A" w14:textId="77777777" w:rsidR="003D7F02" w:rsidRPr="001D4741" w:rsidRDefault="003D7F02" w:rsidP="003D7F02">
      <w:pPr>
        <w:pStyle w:val="Akapitzlist"/>
        <w:ind w:left="360"/>
        <w:jc w:val="both"/>
        <w:rPr>
          <w:color w:val="000000" w:themeColor="text1"/>
          <w:sz w:val="20"/>
          <w:szCs w:val="20"/>
          <w:lang w:eastAsia="pl-PL"/>
        </w:rPr>
      </w:pPr>
    </w:p>
    <w:p w14:paraId="33A33E6C" w14:textId="77777777" w:rsidR="003D7F02" w:rsidRPr="001D4741" w:rsidRDefault="003D7F02" w:rsidP="003D7F02">
      <w:pPr>
        <w:pStyle w:val="Akapitzlist"/>
        <w:numPr>
          <w:ilvl w:val="1"/>
          <w:numId w:val="1"/>
        </w:numPr>
        <w:jc w:val="both"/>
        <w:rPr>
          <w:bCs/>
          <w:color w:val="000000" w:themeColor="text1"/>
          <w:sz w:val="20"/>
          <w:szCs w:val="20"/>
          <w:lang w:eastAsia="pl-PL"/>
        </w:rPr>
      </w:pPr>
      <w:r w:rsidRPr="001D4741">
        <w:rPr>
          <w:color w:val="000000" w:themeColor="text1"/>
          <w:sz w:val="20"/>
          <w:szCs w:val="20"/>
          <w:lang w:eastAsia="pl-PL"/>
        </w:rPr>
        <w:t>Wykonawca ponosi wszelkie koszty związane z przygotowaniem i złożeniem oferty.</w:t>
      </w:r>
    </w:p>
    <w:p w14:paraId="189E9166" w14:textId="77777777" w:rsidR="003D7F02" w:rsidRPr="001D4741" w:rsidRDefault="003D7F02" w:rsidP="003D7F02">
      <w:pPr>
        <w:pStyle w:val="Akapitzlist"/>
        <w:ind w:left="360"/>
        <w:jc w:val="both"/>
        <w:rPr>
          <w:color w:val="000000" w:themeColor="text1"/>
          <w:sz w:val="20"/>
          <w:szCs w:val="20"/>
          <w:lang w:eastAsia="pl-PL"/>
        </w:rPr>
      </w:pPr>
    </w:p>
    <w:p w14:paraId="163CB991" w14:textId="77777777" w:rsidR="003D7F02" w:rsidRPr="001D4741" w:rsidRDefault="003D7F02" w:rsidP="003D7F02">
      <w:pPr>
        <w:pStyle w:val="Akapitzlist"/>
        <w:numPr>
          <w:ilvl w:val="1"/>
          <w:numId w:val="1"/>
        </w:numPr>
        <w:jc w:val="both"/>
        <w:rPr>
          <w:b/>
          <w:bCs/>
          <w:color w:val="000000" w:themeColor="text1"/>
          <w:sz w:val="20"/>
          <w:szCs w:val="20"/>
          <w:lang w:eastAsia="pl-PL"/>
        </w:rPr>
      </w:pPr>
      <w:r w:rsidRPr="001D4741">
        <w:rPr>
          <w:color w:val="000000" w:themeColor="text1"/>
          <w:sz w:val="20"/>
          <w:szCs w:val="20"/>
          <w:lang w:eastAsia="pl-PL"/>
        </w:rPr>
        <w:t>Oferty złożone po terminie nie będą rozpatrywane.</w:t>
      </w:r>
    </w:p>
    <w:p w14:paraId="32A7BC67" w14:textId="77777777" w:rsidR="003D7F02" w:rsidRPr="004A417C" w:rsidRDefault="003D7F02" w:rsidP="003D7F02">
      <w:pPr>
        <w:pStyle w:val="Akapitzlist"/>
        <w:rPr>
          <w:b/>
          <w:bCs/>
          <w:color w:val="FF0000"/>
          <w:sz w:val="20"/>
          <w:szCs w:val="20"/>
          <w:lang w:eastAsia="pl-PL"/>
        </w:rPr>
      </w:pPr>
    </w:p>
    <w:p w14:paraId="67F39541" w14:textId="77777777" w:rsidR="003D7F02" w:rsidRPr="001D4741" w:rsidRDefault="003D7F02" w:rsidP="003D7F02">
      <w:pPr>
        <w:pStyle w:val="Akapitzlist"/>
        <w:rPr>
          <w:b/>
          <w:bCs/>
          <w:color w:val="000000" w:themeColor="text1"/>
          <w:sz w:val="20"/>
          <w:szCs w:val="20"/>
          <w:lang w:eastAsia="pl-PL"/>
        </w:rPr>
      </w:pPr>
    </w:p>
    <w:p w14:paraId="06B1D6A7" w14:textId="1356F443" w:rsidR="003D7F02" w:rsidRPr="001D4741" w:rsidRDefault="003D7F02" w:rsidP="00816B75">
      <w:pPr>
        <w:pStyle w:val="Akapitzlist"/>
        <w:numPr>
          <w:ilvl w:val="0"/>
          <w:numId w:val="1"/>
        </w:numPr>
        <w:jc w:val="both"/>
        <w:rPr>
          <w:rFonts w:cs="Calibri"/>
          <w:b/>
          <w:bCs/>
          <w:color w:val="000000" w:themeColor="text1"/>
          <w:kern w:val="1"/>
          <w:sz w:val="20"/>
          <w:szCs w:val="20"/>
          <w:lang w:eastAsia="ar-SA"/>
        </w:rPr>
      </w:pPr>
      <w:bookmarkStart w:id="0" w:name="_Hlk104199229"/>
      <w:r w:rsidRPr="001D4741">
        <w:rPr>
          <w:rFonts w:cs="Calibri"/>
          <w:b/>
          <w:bCs/>
          <w:color w:val="000000" w:themeColor="text1"/>
          <w:kern w:val="1"/>
          <w:sz w:val="20"/>
          <w:szCs w:val="20"/>
          <w:lang w:eastAsia="ar-SA"/>
        </w:rPr>
        <w:t xml:space="preserve">KOMUNIKACJA W POSTĘPOWANIU:  </w:t>
      </w:r>
    </w:p>
    <w:p w14:paraId="6F8477B1" w14:textId="77777777" w:rsidR="003D7F02" w:rsidRPr="001D4741" w:rsidRDefault="003D7F02" w:rsidP="001D4741">
      <w:pPr>
        <w:pStyle w:val="Akapitzlist"/>
        <w:ind w:left="284"/>
        <w:rPr>
          <w:rFonts w:cs="Calibri"/>
          <w:color w:val="000000" w:themeColor="text1"/>
          <w:kern w:val="1"/>
          <w:sz w:val="10"/>
          <w:szCs w:val="10"/>
          <w:lang w:eastAsia="ar-SA"/>
        </w:rPr>
      </w:pPr>
    </w:p>
    <w:p w14:paraId="47F0B5E4" w14:textId="77777777" w:rsidR="003D7F02" w:rsidRPr="001D4741" w:rsidRDefault="003D7F02" w:rsidP="00816B75">
      <w:pPr>
        <w:pStyle w:val="Akapitzlist"/>
        <w:numPr>
          <w:ilvl w:val="1"/>
          <w:numId w:val="1"/>
        </w:numPr>
        <w:ind w:left="284" w:firstLine="0"/>
        <w:jc w:val="both"/>
        <w:rPr>
          <w:rFonts w:cs="Calibri"/>
          <w:b/>
          <w:bCs/>
          <w:color w:val="000000" w:themeColor="text1"/>
          <w:kern w:val="1"/>
          <w:sz w:val="20"/>
          <w:szCs w:val="20"/>
          <w:lang w:eastAsia="ar-SA"/>
        </w:rPr>
      </w:pPr>
      <w:r w:rsidRPr="001D4741">
        <w:rPr>
          <w:color w:val="000000" w:themeColor="text1"/>
          <w:sz w:val="20"/>
          <w:szCs w:val="20"/>
          <w:lang w:eastAsia="pl-PL"/>
        </w:rPr>
        <w:t>Komunikacja w postępowaniu o udzielenie zamówienia, w tym składanie ofert, wymiana informacji oraz</w:t>
      </w:r>
      <w:r w:rsidR="00AB738E" w:rsidRPr="001D4741">
        <w:rPr>
          <w:color w:val="000000" w:themeColor="text1"/>
          <w:sz w:val="20"/>
          <w:szCs w:val="20"/>
          <w:lang w:eastAsia="pl-PL"/>
        </w:rPr>
        <w:t> </w:t>
      </w:r>
      <w:r w:rsidRPr="001D4741">
        <w:rPr>
          <w:color w:val="000000" w:themeColor="text1"/>
          <w:sz w:val="20"/>
          <w:szCs w:val="20"/>
          <w:lang w:eastAsia="pl-PL"/>
        </w:rPr>
        <w:t>przekazywanie dokumentów lub oświadczeń między Zamawiającym a Wykonawcą, odbywa się przy</w:t>
      </w:r>
      <w:r w:rsidR="00AB738E" w:rsidRPr="001D4741">
        <w:rPr>
          <w:color w:val="000000" w:themeColor="text1"/>
          <w:sz w:val="20"/>
          <w:szCs w:val="20"/>
          <w:lang w:eastAsia="pl-PL"/>
        </w:rPr>
        <w:t> </w:t>
      </w:r>
      <w:r w:rsidRPr="001D4741">
        <w:rPr>
          <w:color w:val="000000" w:themeColor="text1"/>
          <w:sz w:val="20"/>
          <w:szCs w:val="20"/>
          <w:lang w:eastAsia="pl-PL"/>
        </w:rPr>
        <w:t>użyciu środków komunikacji elektronicznej – poczta elektroniczna.</w:t>
      </w:r>
    </w:p>
    <w:p w14:paraId="787EB794" w14:textId="77777777" w:rsidR="003D7F02" w:rsidRPr="001D4741" w:rsidRDefault="003D7F02" w:rsidP="001D4741">
      <w:pPr>
        <w:pStyle w:val="Akapitzlist"/>
        <w:ind w:left="284"/>
        <w:jc w:val="both"/>
        <w:rPr>
          <w:rFonts w:cs="Calibri"/>
          <w:b/>
          <w:bCs/>
          <w:color w:val="000000" w:themeColor="text1"/>
          <w:kern w:val="1"/>
          <w:sz w:val="20"/>
          <w:szCs w:val="20"/>
          <w:lang w:eastAsia="ar-SA"/>
        </w:rPr>
      </w:pPr>
    </w:p>
    <w:p w14:paraId="30559B1C" w14:textId="77777777" w:rsidR="003D7F02" w:rsidRPr="001D4741" w:rsidRDefault="003D7F02" w:rsidP="00816B75">
      <w:pPr>
        <w:pStyle w:val="Akapitzlist"/>
        <w:numPr>
          <w:ilvl w:val="1"/>
          <w:numId w:val="1"/>
        </w:numPr>
        <w:ind w:left="284" w:firstLine="0"/>
        <w:jc w:val="both"/>
        <w:rPr>
          <w:rFonts w:cs="Calibri"/>
          <w:color w:val="000000" w:themeColor="text1"/>
          <w:kern w:val="1"/>
          <w:sz w:val="20"/>
          <w:szCs w:val="20"/>
          <w:lang w:eastAsia="ar-SA"/>
        </w:rPr>
      </w:pPr>
      <w:r w:rsidRPr="001D4741">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1D4741">
          <w:rPr>
            <w:rStyle w:val="Hipercze"/>
            <w:rFonts w:cs="Calibri"/>
            <w:b/>
            <w:bCs/>
            <w:color w:val="000000" w:themeColor="text1"/>
            <w:kern w:val="1"/>
            <w:sz w:val="22"/>
            <w:szCs w:val="22"/>
            <w:lang w:eastAsia="ar-SA"/>
          </w:rPr>
          <w:t>przetargi@szpital.mielec.pl</w:t>
        </w:r>
      </w:hyperlink>
      <w:r w:rsidRPr="001D4741">
        <w:rPr>
          <w:rFonts w:cs="Calibri"/>
          <w:color w:val="000000" w:themeColor="text1"/>
          <w:kern w:val="1"/>
          <w:sz w:val="22"/>
          <w:szCs w:val="22"/>
          <w:lang w:eastAsia="ar-SA"/>
        </w:rPr>
        <w:t>.</w:t>
      </w:r>
      <w:r w:rsidRPr="001D4741">
        <w:rPr>
          <w:rFonts w:cs="Calibri"/>
          <w:color w:val="000000" w:themeColor="text1"/>
          <w:kern w:val="1"/>
          <w:sz w:val="20"/>
          <w:szCs w:val="20"/>
          <w:lang w:eastAsia="ar-SA"/>
        </w:rPr>
        <w:t xml:space="preserve"> </w:t>
      </w:r>
    </w:p>
    <w:p w14:paraId="5F2C3BD7" w14:textId="77777777" w:rsidR="00AB738E" w:rsidRPr="001D4741" w:rsidRDefault="00AB738E" w:rsidP="001D4741">
      <w:pPr>
        <w:ind w:left="284"/>
        <w:jc w:val="both"/>
        <w:rPr>
          <w:rFonts w:cs="Calibri"/>
          <w:color w:val="000000" w:themeColor="text1"/>
          <w:kern w:val="1"/>
          <w:sz w:val="20"/>
          <w:szCs w:val="20"/>
          <w:lang w:eastAsia="ar-SA"/>
        </w:rPr>
      </w:pPr>
    </w:p>
    <w:p w14:paraId="3F008990" w14:textId="77777777" w:rsidR="003D7F02" w:rsidRPr="001D4741" w:rsidRDefault="003D7F02" w:rsidP="00816B75">
      <w:pPr>
        <w:pStyle w:val="Akapitzlist"/>
        <w:numPr>
          <w:ilvl w:val="1"/>
          <w:numId w:val="1"/>
        </w:numPr>
        <w:ind w:left="284" w:firstLine="0"/>
        <w:jc w:val="both"/>
        <w:rPr>
          <w:rFonts w:cs="Calibri"/>
          <w:b/>
          <w:bCs/>
          <w:color w:val="000000" w:themeColor="text1"/>
          <w:kern w:val="1"/>
          <w:sz w:val="20"/>
          <w:szCs w:val="20"/>
          <w:lang w:eastAsia="ar-SA"/>
        </w:rPr>
      </w:pPr>
      <w:r w:rsidRPr="001D4741">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1D4741">
        <w:rPr>
          <w:color w:val="000000" w:themeColor="text1"/>
          <w:kern w:val="1"/>
          <w:sz w:val="20"/>
          <w:szCs w:val="20"/>
          <w:lang w:eastAsia="ar-SA"/>
        </w:rPr>
        <w:t>Przedłużenie terminu składania ofert nie wpływa na bieg terminu składania wniosku o wyjaśnienie treści Zapytania Ofertowego.</w:t>
      </w:r>
    </w:p>
    <w:p w14:paraId="12AA26B7" w14:textId="77777777" w:rsidR="003D7F02" w:rsidRPr="001D4741" w:rsidRDefault="003D7F02" w:rsidP="001D4741">
      <w:pPr>
        <w:pStyle w:val="Akapitzlist"/>
        <w:ind w:left="284"/>
        <w:rPr>
          <w:color w:val="000000" w:themeColor="text1"/>
          <w:sz w:val="10"/>
          <w:szCs w:val="10"/>
          <w:lang w:eastAsia="pl-PL"/>
        </w:rPr>
      </w:pPr>
    </w:p>
    <w:p w14:paraId="249C064F" w14:textId="77777777" w:rsidR="003D7F02" w:rsidRPr="001D4741" w:rsidRDefault="003D7F02" w:rsidP="001D4741">
      <w:pPr>
        <w:pStyle w:val="Akapitzlist"/>
        <w:ind w:left="284"/>
        <w:rPr>
          <w:rFonts w:cs="Calibri"/>
          <w:bCs/>
          <w:color w:val="000000" w:themeColor="text1"/>
          <w:kern w:val="1"/>
          <w:sz w:val="12"/>
          <w:szCs w:val="20"/>
          <w:lang w:eastAsia="ar-SA"/>
        </w:rPr>
      </w:pPr>
    </w:p>
    <w:p w14:paraId="10AAD7A6" w14:textId="77777777" w:rsidR="003D7F02" w:rsidRPr="001D4741" w:rsidRDefault="003D7F02" w:rsidP="00816B75">
      <w:pPr>
        <w:pStyle w:val="Akapitzlist"/>
        <w:numPr>
          <w:ilvl w:val="1"/>
          <w:numId w:val="1"/>
        </w:numPr>
        <w:ind w:left="284" w:firstLine="0"/>
        <w:jc w:val="both"/>
        <w:rPr>
          <w:rFonts w:cs="Calibri"/>
          <w:b/>
          <w:bCs/>
          <w:color w:val="000000" w:themeColor="text1"/>
          <w:kern w:val="1"/>
          <w:sz w:val="22"/>
          <w:szCs w:val="22"/>
          <w:lang w:eastAsia="ar-SA"/>
        </w:rPr>
      </w:pPr>
      <w:r w:rsidRPr="001D4741">
        <w:rPr>
          <w:rFonts w:cs="Calibri"/>
          <w:bCs/>
          <w:color w:val="000000" w:themeColor="text1"/>
          <w:kern w:val="1"/>
          <w:sz w:val="20"/>
          <w:szCs w:val="20"/>
          <w:lang w:eastAsia="ar-SA"/>
        </w:rPr>
        <w:t>Zawiadomienia, oświadczenia, dokumenty, wnioski lub informacje Wykonawcy przekazują drogą elektroniczną na adres:</w:t>
      </w:r>
      <w:r w:rsidRPr="001D4741">
        <w:rPr>
          <w:rFonts w:cs="Calibri"/>
          <w:b/>
          <w:bCs/>
          <w:color w:val="000000" w:themeColor="text1"/>
          <w:kern w:val="1"/>
          <w:sz w:val="20"/>
          <w:szCs w:val="20"/>
          <w:lang w:eastAsia="ar-SA"/>
        </w:rPr>
        <w:t xml:space="preserve"> </w:t>
      </w:r>
      <w:hyperlink r:id="rId10" w:history="1">
        <w:r w:rsidRPr="001D4741">
          <w:rPr>
            <w:rStyle w:val="Hipercze"/>
            <w:rFonts w:cs="Calibri"/>
            <w:b/>
            <w:bCs/>
            <w:color w:val="000000" w:themeColor="text1"/>
            <w:kern w:val="1"/>
            <w:sz w:val="22"/>
            <w:szCs w:val="22"/>
            <w:lang w:eastAsia="ar-SA"/>
          </w:rPr>
          <w:t>przetargi@szpital.mielec.pl</w:t>
        </w:r>
      </w:hyperlink>
      <w:r w:rsidRPr="001D4741">
        <w:rPr>
          <w:rFonts w:cs="Calibri"/>
          <w:b/>
          <w:bCs/>
          <w:color w:val="000000" w:themeColor="text1"/>
          <w:kern w:val="1"/>
          <w:sz w:val="22"/>
          <w:szCs w:val="22"/>
          <w:lang w:eastAsia="ar-SA"/>
        </w:rPr>
        <w:t>.</w:t>
      </w:r>
    </w:p>
    <w:p w14:paraId="051FB1B5" w14:textId="77777777" w:rsidR="003D7F02" w:rsidRPr="001D4741" w:rsidRDefault="003D7F02" w:rsidP="001D4741">
      <w:pPr>
        <w:pStyle w:val="Akapitzlist"/>
        <w:ind w:left="284"/>
        <w:rPr>
          <w:rFonts w:cs="Calibri"/>
          <w:bCs/>
          <w:color w:val="000000" w:themeColor="text1"/>
          <w:kern w:val="1"/>
          <w:sz w:val="12"/>
          <w:szCs w:val="20"/>
          <w:lang w:eastAsia="ar-SA"/>
        </w:rPr>
      </w:pPr>
    </w:p>
    <w:p w14:paraId="2BF11B49" w14:textId="77777777" w:rsidR="003D7F02" w:rsidRPr="001D4741" w:rsidRDefault="003D7F02" w:rsidP="00816B75">
      <w:pPr>
        <w:pStyle w:val="Akapitzlist"/>
        <w:numPr>
          <w:ilvl w:val="1"/>
          <w:numId w:val="1"/>
        </w:numPr>
        <w:ind w:left="284" w:firstLine="0"/>
        <w:jc w:val="both"/>
        <w:rPr>
          <w:rFonts w:cs="Calibri"/>
          <w:b/>
          <w:bCs/>
          <w:color w:val="000000" w:themeColor="text1"/>
          <w:kern w:val="1"/>
          <w:sz w:val="20"/>
          <w:szCs w:val="20"/>
          <w:lang w:eastAsia="ar-SA"/>
        </w:rPr>
      </w:pPr>
      <w:r w:rsidRPr="001D4741">
        <w:rPr>
          <w:rFonts w:cs="Calibri"/>
          <w:bCs/>
          <w:color w:val="000000" w:themeColor="text1"/>
          <w:kern w:val="1"/>
          <w:sz w:val="20"/>
          <w:szCs w:val="20"/>
          <w:lang w:eastAsia="ar-SA"/>
        </w:rPr>
        <w:t>Maksymalny rozmiar plików przesyłanych za pośrednictwem poczty elektronicznej wynosi 50 MB.</w:t>
      </w:r>
    </w:p>
    <w:bookmarkEnd w:id="0"/>
    <w:p w14:paraId="5BB091A4" w14:textId="77777777" w:rsidR="003D7F02" w:rsidRPr="004A417C" w:rsidRDefault="003D7F02" w:rsidP="003D7F02">
      <w:pPr>
        <w:rPr>
          <w:b/>
          <w:bCs/>
          <w:color w:val="FF0000"/>
          <w:sz w:val="20"/>
          <w:szCs w:val="20"/>
          <w:lang w:eastAsia="pl-PL"/>
        </w:rPr>
      </w:pPr>
    </w:p>
    <w:p w14:paraId="1FD01D6B" w14:textId="77777777" w:rsidR="00876B2A" w:rsidRDefault="00876B2A" w:rsidP="000B6BD4">
      <w:pPr>
        <w:pStyle w:val="Akapitzlist"/>
        <w:ind w:left="360"/>
        <w:jc w:val="both"/>
        <w:rPr>
          <w:color w:val="FF0000"/>
          <w:sz w:val="20"/>
          <w:szCs w:val="20"/>
          <w:lang w:eastAsia="pl-PL"/>
        </w:rPr>
      </w:pPr>
    </w:p>
    <w:p w14:paraId="0E054760" w14:textId="77777777" w:rsidR="001D4741" w:rsidRPr="004A417C" w:rsidRDefault="001D4741" w:rsidP="000B6BD4">
      <w:pPr>
        <w:pStyle w:val="Akapitzlist"/>
        <w:ind w:left="360"/>
        <w:jc w:val="both"/>
        <w:rPr>
          <w:color w:val="FF0000"/>
          <w:sz w:val="20"/>
          <w:szCs w:val="20"/>
          <w:lang w:eastAsia="pl-PL"/>
        </w:rPr>
      </w:pPr>
    </w:p>
    <w:p w14:paraId="7B8FD582" w14:textId="6D336D47" w:rsidR="00C96517" w:rsidRPr="001C20C1" w:rsidRDefault="00FF23D8" w:rsidP="00816B75">
      <w:pPr>
        <w:pStyle w:val="Akapitzlist"/>
        <w:numPr>
          <w:ilvl w:val="0"/>
          <w:numId w:val="1"/>
        </w:numPr>
        <w:shd w:val="clear" w:color="auto" w:fill="FFFFFF"/>
        <w:suppressAutoHyphens w:val="0"/>
        <w:jc w:val="both"/>
        <w:rPr>
          <w:b/>
          <w:color w:val="000000" w:themeColor="text1"/>
          <w:sz w:val="20"/>
          <w:szCs w:val="20"/>
          <w:lang w:eastAsia="pl-PL"/>
        </w:rPr>
      </w:pPr>
      <w:r w:rsidRPr="001C20C1">
        <w:rPr>
          <w:b/>
          <w:color w:val="000000" w:themeColor="text1"/>
          <w:sz w:val="20"/>
          <w:szCs w:val="20"/>
          <w:lang w:eastAsia="pl-PL"/>
        </w:rPr>
        <w:t>CENA OFERTY</w:t>
      </w:r>
      <w:r w:rsidR="00C96517" w:rsidRPr="001C20C1">
        <w:rPr>
          <w:b/>
          <w:color w:val="000000" w:themeColor="text1"/>
          <w:sz w:val="20"/>
          <w:szCs w:val="20"/>
          <w:lang w:eastAsia="pl-PL"/>
        </w:rPr>
        <w:t>:</w:t>
      </w:r>
    </w:p>
    <w:p w14:paraId="57FEDFCD" w14:textId="77777777" w:rsidR="00C96517" w:rsidRPr="001C20C1" w:rsidRDefault="00C96517" w:rsidP="007B152C">
      <w:pPr>
        <w:suppressAutoHyphens w:val="0"/>
        <w:ind w:left="360"/>
        <w:jc w:val="both"/>
        <w:rPr>
          <w:b/>
          <w:color w:val="000000" w:themeColor="text1"/>
          <w:sz w:val="10"/>
          <w:szCs w:val="10"/>
          <w:lang w:eastAsia="pl-PL"/>
        </w:rPr>
      </w:pPr>
    </w:p>
    <w:p w14:paraId="67DC93D0" w14:textId="77777777" w:rsidR="00B662BA" w:rsidRPr="001C20C1" w:rsidRDefault="00B662BA" w:rsidP="00816B75">
      <w:pPr>
        <w:pStyle w:val="Akapitzlist"/>
        <w:numPr>
          <w:ilvl w:val="1"/>
          <w:numId w:val="1"/>
        </w:numPr>
        <w:suppressAutoHyphens w:val="0"/>
        <w:jc w:val="both"/>
        <w:rPr>
          <w:color w:val="000000" w:themeColor="text1"/>
          <w:sz w:val="20"/>
          <w:szCs w:val="20"/>
          <w:lang w:eastAsia="pl-PL"/>
        </w:rPr>
      </w:pPr>
      <w:r w:rsidRPr="001C20C1">
        <w:rPr>
          <w:color w:val="000000" w:themeColor="text1"/>
          <w:sz w:val="20"/>
          <w:szCs w:val="20"/>
          <w:lang w:eastAsia="pl-PL"/>
        </w:rPr>
        <w:t xml:space="preserve">Wykonawca w przedstawionej ofercie </w:t>
      </w:r>
      <w:r w:rsidRPr="001C20C1">
        <w:rPr>
          <w:color w:val="000000" w:themeColor="text1"/>
          <w:sz w:val="20"/>
          <w:szCs w:val="20"/>
        </w:rPr>
        <w:t>winien zaoferować cenę kompletną, jednoznaczną i ostateczną.</w:t>
      </w:r>
    </w:p>
    <w:p w14:paraId="141F7253" w14:textId="77777777" w:rsidR="007B152C" w:rsidRPr="0021545B" w:rsidRDefault="00B662BA" w:rsidP="003D7F02">
      <w:pPr>
        <w:pStyle w:val="Akapitzlist"/>
        <w:suppressAutoHyphens w:val="0"/>
        <w:jc w:val="both"/>
        <w:rPr>
          <w:color w:val="000000" w:themeColor="text1"/>
          <w:sz w:val="20"/>
          <w:szCs w:val="20"/>
        </w:rPr>
      </w:pPr>
      <w:r w:rsidRPr="001C20C1">
        <w:rPr>
          <w:b/>
          <w:color w:val="000000" w:themeColor="text1"/>
          <w:sz w:val="20"/>
          <w:szCs w:val="20"/>
        </w:rPr>
        <w:t>Cena oferty</w:t>
      </w:r>
      <w:r w:rsidRPr="001C20C1">
        <w:rPr>
          <w:color w:val="000000" w:themeColor="text1"/>
          <w:sz w:val="20"/>
          <w:szCs w:val="20"/>
        </w:rPr>
        <w:t xml:space="preserve"> – jest to wartość wyrażona w jednostkach pieniężnych, którą Zamawiający jest obowiązany zapłacić Wykonawcy za towar.</w:t>
      </w:r>
    </w:p>
    <w:p w14:paraId="157192E0" w14:textId="77777777" w:rsidR="007B152C" w:rsidRPr="0021545B" w:rsidRDefault="007B152C" w:rsidP="003D7F02">
      <w:pPr>
        <w:suppressAutoHyphens w:val="0"/>
        <w:jc w:val="both"/>
        <w:rPr>
          <w:color w:val="000000" w:themeColor="text1"/>
          <w:sz w:val="10"/>
          <w:szCs w:val="10"/>
          <w:lang w:eastAsia="pl-PL"/>
        </w:rPr>
      </w:pPr>
    </w:p>
    <w:p w14:paraId="411C621C" w14:textId="77777777" w:rsidR="00111DD3" w:rsidRPr="0021545B" w:rsidRDefault="00111DD3" w:rsidP="00816B75">
      <w:pPr>
        <w:pStyle w:val="Akapitzlist"/>
        <w:numPr>
          <w:ilvl w:val="1"/>
          <w:numId w:val="1"/>
        </w:numPr>
        <w:suppressAutoHyphens w:val="0"/>
        <w:rPr>
          <w:color w:val="000000" w:themeColor="text1"/>
          <w:kern w:val="2"/>
          <w:sz w:val="20"/>
          <w:szCs w:val="20"/>
        </w:rPr>
      </w:pPr>
      <w:r w:rsidRPr="0021545B">
        <w:rPr>
          <w:color w:val="000000" w:themeColor="text1"/>
          <w:kern w:val="2"/>
          <w:sz w:val="20"/>
          <w:szCs w:val="20"/>
        </w:rPr>
        <w:t>Cena powinna być skalkulowana w sposób jednoznaczny i powinna uwzględn</w:t>
      </w:r>
      <w:r w:rsidR="00876B2A" w:rsidRPr="0021545B">
        <w:rPr>
          <w:color w:val="000000" w:themeColor="text1"/>
          <w:kern w:val="2"/>
          <w:sz w:val="20"/>
          <w:szCs w:val="20"/>
        </w:rPr>
        <w:t>iać wszystkie koszty związane z </w:t>
      </w:r>
      <w:r w:rsidRPr="0021545B">
        <w:rPr>
          <w:color w:val="000000" w:themeColor="text1"/>
          <w:kern w:val="2"/>
          <w:sz w:val="20"/>
          <w:szCs w:val="20"/>
        </w:rPr>
        <w:t>realizacją zamówienia, m.in.:</w:t>
      </w:r>
    </w:p>
    <w:p w14:paraId="78EC91A1" w14:textId="77777777" w:rsidR="004847F2" w:rsidRPr="0021545B" w:rsidRDefault="0068741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 xml:space="preserve">sukcesywną </w:t>
      </w:r>
      <w:r w:rsidR="004847F2" w:rsidRPr="0021545B">
        <w:rPr>
          <w:color w:val="000000" w:themeColor="text1"/>
          <w:sz w:val="20"/>
          <w:szCs w:val="20"/>
        </w:rPr>
        <w:t xml:space="preserve">sprzedaż i dostawę transportem własnym, na swój koszt i ryzyko przedmiotu zamówienia do siedziby Zamawiającego, </w:t>
      </w:r>
    </w:p>
    <w:p w14:paraId="269BB5F1" w14:textId="77777777"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wniesienie towaru do Apteki Szpitalnej Zamawiającego i jego rozładunek w miejscu wskazanym przez</w:t>
      </w:r>
      <w:r w:rsidR="003D7F02" w:rsidRPr="0021545B">
        <w:rPr>
          <w:color w:val="000000" w:themeColor="text1"/>
          <w:sz w:val="20"/>
          <w:szCs w:val="20"/>
        </w:rPr>
        <w:t> </w:t>
      </w:r>
      <w:r w:rsidRPr="0021545B">
        <w:rPr>
          <w:color w:val="000000" w:themeColor="text1"/>
          <w:sz w:val="20"/>
          <w:szCs w:val="20"/>
        </w:rPr>
        <w:t>pracownika upoważnionego przez Zamawiającego</w:t>
      </w:r>
    </w:p>
    <w:p w14:paraId="3E9F9A1F" w14:textId="77777777"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marże, rabaty – jeżeli Wykonawca stosuje upusty cenowe</w:t>
      </w:r>
    </w:p>
    <w:p w14:paraId="0BE85A40" w14:textId="77777777"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ubezpieczenie</w:t>
      </w:r>
    </w:p>
    <w:p w14:paraId="6BDB0B8F" w14:textId="77777777"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podatek VAT (jeśli dotyczy)</w:t>
      </w:r>
    </w:p>
    <w:p w14:paraId="4D5763A3" w14:textId="77777777"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cło (jeśli dotyczy),</w:t>
      </w:r>
    </w:p>
    <w:p w14:paraId="2C963344" w14:textId="77777777"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podatek akcyzowy (jeśli dotyczy)</w:t>
      </w:r>
    </w:p>
    <w:p w14:paraId="19398362" w14:textId="77777777" w:rsidR="004847F2" w:rsidRPr="0021545B" w:rsidRDefault="004847F2" w:rsidP="007B152C">
      <w:pPr>
        <w:ind w:left="678"/>
        <w:jc w:val="both"/>
        <w:rPr>
          <w:color w:val="000000" w:themeColor="text1"/>
          <w:sz w:val="20"/>
          <w:szCs w:val="20"/>
        </w:rPr>
      </w:pPr>
      <w:r w:rsidRPr="0021545B">
        <w:rPr>
          <w:color w:val="000000" w:themeColor="text1"/>
          <w:sz w:val="20"/>
          <w:szCs w:val="20"/>
        </w:rPr>
        <w:t>oraz wszystkie inne koszty nie wymienione wyżej, niezbędne do realizacji przedmiotu zamówienia.</w:t>
      </w:r>
    </w:p>
    <w:p w14:paraId="4E720B9C" w14:textId="77777777" w:rsidR="00B662BA" w:rsidRPr="0021545B" w:rsidRDefault="00B662BA" w:rsidP="007B152C">
      <w:pPr>
        <w:pStyle w:val="Akapitzlist"/>
        <w:suppressAutoHyphens w:val="0"/>
        <w:ind w:left="360"/>
        <w:jc w:val="both"/>
        <w:rPr>
          <w:color w:val="000000" w:themeColor="text1"/>
          <w:sz w:val="10"/>
          <w:szCs w:val="10"/>
          <w:lang w:eastAsia="pl-PL"/>
        </w:rPr>
      </w:pPr>
    </w:p>
    <w:p w14:paraId="083444AE" w14:textId="77777777" w:rsidR="00B662BA" w:rsidRPr="0021545B" w:rsidRDefault="00B662BA" w:rsidP="00816B75">
      <w:pPr>
        <w:pStyle w:val="Akapitzlist"/>
        <w:numPr>
          <w:ilvl w:val="1"/>
          <w:numId w:val="1"/>
        </w:numPr>
        <w:suppressAutoHyphens w:val="0"/>
        <w:spacing w:after="120"/>
        <w:jc w:val="both"/>
        <w:rPr>
          <w:color w:val="000000" w:themeColor="text1"/>
        </w:rPr>
      </w:pPr>
      <w:r w:rsidRPr="0021545B">
        <w:rPr>
          <w:color w:val="000000" w:themeColor="text1"/>
          <w:sz w:val="20"/>
          <w:szCs w:val="20"/>
        </w:rPr>
        <w:t xml:space="preserve">Cena oferty to </w:t>
      </w:r>
      <w:r w:rsidRPr="0021545B">
        <w:rPr>
          <w:b/>
          <w:color w:val="000000" w:themeColor="text1"/>
          <w:sz w:val="20"/>
          <w:szCs w:val="20"/>
        </w:rPr>
        <w:t>iloczyn ceny jednostkowej towaru i ilości</w:t>
      </w:r>
      <w:r w:rsidRPr="0021545B">
        <w:rPr>
          <w:color w:val="000000" w:themeColor="text1"/>
          <w:sz w:val="20"/>
          <w:szCs w:val="20"/>
        </w:rPr>
        <w:t xml:space="preserve"> asortymentu wskazanego w Zapytaniu  powiększona o wartość VAT.</w:t>
      </w:r>
    </w:p>
    <w:p w14:paraId="583B74FE" w14:textId="77777777" w:rsidR="00B662BA" w:rsidRPr="0021545B" w:rsidRDefault="00B662BA" w:rsidP="007B152C">
      <w:pPr>
        <w:pStyle w:val="Akapitzlist"/>
        <w:spacing w:after="120"/>
        <w:jc w:val="both"/>
        <w:rPr>
          <w:color w:val="000000" w:themeColor="text1"/>
          <w:sz w:val="20"/>
          <w:szCs w:val="20"/>
        </w:rPr>
      </w:pPr>
      <w:r w:rsidRPr="0021545B">
        <w:rPr>
          <w:b/>
          <w:color w:val="000000" w:themeColor="text1"/>
          <w:sz w:val="20"/>
          <w:szCs w:val="20"/>
        </w:rPr>
        <w:t>Cena jednostkowa towaru</w:t>
      </w:r>
      <w:r w:rsidRPr="0021545B">
        <w:rPr>
          <w:color w:val="000000" w:themeColor="text1"/>
          <w:sz w:val="20"/>
          <w:szCs w:val="20"/>
        </w:rPr>
        <w:t xml:space="preserve"> – jest to cena ustalona za jednostkę określonego towaru, którego ilość jest określona w jednostkach miar. </w:t>
      </w:r>
    </w:p>
    <w:p w14:paraId="7C040D6F" w14:textId="77777777" w:rsidR="00B662BA" w:rsidRPr="0021545B" w:rsidRDefault="00B662BA" w:rsidP="007B152C">
      <w:pPr>
        <w:pStyle w:val="Akapitzlist"/>
        <w:spacing w:after="120"/>
        <w:ind w:left="708"/>
        <w:jc w:val="both"/>
        <w:rPr>
          <w:color w:val="000000" w:themeColor="text1"/>
          <w:sz w:val="10"/>
          <w:szCs w:val="10"/>
        </w:rPr>
      </w:pPr>
    </w:p>
    <w:p w14:paraId="4284615F" w14:textId="77777777" w:rsidR="00B662BA" w:rsidRPr="0021545B" w:rsidRDefault="00B662BA" w:rsidP="00816B75">
      <w:pPr>
        <w:pStyle w:val="Akapitzlist"/>
        <w:numPr>
          <w:ilvl w:val="1"/>
          <w:numId w:val="1"/>
        </w:numPr>
        <w:jc w:val="both"/>
        <w:rPr>
          <w:color w:val="000000" w:themeColor="text1"/>
        </w:rPr>
      </w:pPr>
      <w:r w:rsidRPr="0021545B">
        <w:rPr>
          <w:color w:val="000000" w:themeColor="text1"/>
          <w:sz w:val="20"/>
          <w:szCs w:val="20"/>
        </w:rPr>
        <w:t>Cena oferty winna być wyrażona w walucie polskiej, z dokładnością do dwóch miejsc po przecinku. Zamawiający nie wyraża zgody na rozliczenia w walutach obcych.</w:t>
      </w:r>
    </w:p>
    <w:p w14:paraId="6B9851B3" w14:textId="77777777" w:rsidR="00B662BA" w:rsidRPr="0021545B" w:rsidRDefault="00B662BA" w:rsidP="007B152C">
      <w:pPr>
        <w:ind w:left="360"/>
        <w:jc w:val="both"/>
        <w:rPr>
          <w:color w:val="000000" w:themeColor="text1"/>
          <w:sz w:val="10"/>
          <w:szCs w:val="10"/>
        </w:rPr>
      </w:pPr>
    </w:p>
    <w:p w14:paraId="4D833836" w14:textId="77777777" w:rsidR="00B662BA" w:rsidRPr="0021545B" w:rsidRDefault="00B662BA" w:rsidP="00816B75">
      <w:pPr>
        <w:pStyle w:val="Akapitzlist"/>
        <w:numPr>
          <w:ilvl w:val="1"/>
          <w:numId w:val="1"/>
        </w:numPr>
        <w:jc w:val="both"/>
        <w:rPr>
          <w:color w:val="000000" w:themeColor="text1"/>
        </w:rPr>
      </w:pPr>
      <w:r w:rsidRPr="0021545B">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E1056F2" w14:textId="77777777" w:rsidR="00B662BA" w:rsidRPr="0021545B" w:rsidRDefault="003A5843" w:rsidP="0021545B">
      <w:pPr>
        <w:widowControl w:val="0"/>
        <w:overflowPunct w:val="0"/>
        <w:ind w:left="792"/>
        <w:jc w:val="both"/>
        <w:textAlignment w:val="baseline"/>
        <w:rPr>
          <w:color w:val="000000" w:themeColor="text1"/>
          <w:sz w:val="20"/>
          <w:szCs w:val="20"/>
        </w:rPr>
      </w:pPr>
      <w:r w:rsidRPr="0021545B">
        <w:rPr>
          <w:color w:val="000000" w:themeColor="text1"/>
          <w:sz w:val="20"/>
          <w:szCs w:val="20"/>
        </w:rPr>
        <w:t>Wykonawca, składając ofertę, poinformuje Zamawiającego, czy wybór oferty będzie prowadził do</w:t>
      </w:r>
      <w:r w:rsidR="003D7F02" w:rsidRPr="0021545B">
        <w:rPr>
          <w:color w:val="000000" w:themeColor="text1"/>
          <w:sz w:val="20"/>
          <w:szCs w:val="20"/>
        </w:rPr>
        <w:t> </w:t>
      </w:r>
      <w:r w:rsidRPr="0021545B">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13E447E6" w14:textId="77777777" w:rsidR="00F379AC" w:rsidRPr="004A417C" w:rsidRDefault="00F379AC" w:rsidP="007B152C">
      <w:pPr>
        <w:pStyle w:val="Default"/>
        <w:ind w:left="360"/>
        <w:rPr>
          <w:color w:val="FF0000"/>
          <w:sz w:val="10"/>
          <w:szCs w:val="10"/>
        </w:rPr>
      </w:pPr>
    </w:p>
    <w:p w14:paraId="37A70F0F" w14:textId="77777777" w:rsidR="00876B2A" w:rsidRPr="0021545B" w:rsidRDefault="00876B2A" w:rsidP="00F379AC">
      <w:pPr>
        <w:pStyle w:val="Default"/>
        <w:rPr>
          <w:color w:val="000000" w:themeColor="text1"/>
          <w:sz w:val="20"/>
          <w:szCs w:val="20"/>
        </w:rPr>
      </w:pPr>
    </w:p>
    <w:p w14:paraId="1EF97763" w14:textId="77777777" w:rsidR="00D91759" w:rsidRPr="0021545B" w:rsidRDefault="00FF23D8" w:rsidP="00816B75">
      <w:pPr>
        <w:numPr>
          <w:ilvl w:val="0"/>
          <w:numId w:val="1"/>
        </w:numPr>
        <w:shd w:val="clear" w:color="auto" w:fill="FFFFFF"/>
        <w:suppressAutoHyphens w:val="0"/>
        <w:rPr>
          <w:b/>
          <w:color w:val="000000" w:themeColor="text1"/>
          <w:sz w:val="20"/>
          <w:szCs w:val="20"/>
          <w:lang w:eastAsia="pl-PL"/>
        </w:rPr>
      </w:pPr>
      <w:r w:rsidRPr="0021545B">
        <w:rPr>
          <w:b/>
          <w:color w:val="000000" w:themeColor="text1"/>
          <w:sz w:val="20"/>
          <w:szCs w:val="20"/>
          <w:lang w:eastAsia="pl-PL"/>
        </w:rPr>
        <w:t>KRYTERIA OCENY OFERT</w:t>
      </w:r>
      <w:r w:rsidR="00722E55" w:rsidRPr="0021545B">
        <w:rPr>
          <w:b/>
          <w:color w:val="000000" w:themeColor="text1"/>
          <w:sz w:val="20"/>
          <w:szCs w:val="20"/>
          <w:lang w:eastAsia="pl-PL"/>
        </w:rPr>
        <w:t>:</w:t>
      </w:r>
    </w:p>
    <w:p w14:paraId="6365C8A2" w14:textId="77777777" w:rsidR="00AF66AD" w:rsidRPr="0021545B" w:rsidRDefault="00AF66AD" w:rsidP="007B152C">
      <w:pPr>
        <w:ind w:left="360"/>
        <w:jc w:val="both"/>
        <w:rPr>
          <w:b/>
          <w:color w:val="000000" w:themeColor="text1"/>
          <w:sz w:val="10"/>
          <w:szCs w:val="10"/>
          <w:lang w:eastAsia="pl-PL"/>
        </w:rPr>
      </w:pPr>
    </w:p>
    <w:p w14:paraId="52CEED7B" w14:textId="77777777" w:rsidR="00111DD3" w:rsidRPr="0021545B" w:rsidRDefault="00111DD3" w:rsidP="00816B75">
      <w:pPr>
        <w:numPr>
          <w:ilvl w:val="1"/>
          <w:numId w:val="1"/>
        </w:numPr>
        <w:rPr>
          <w:color w:val="000000" w:themeColor="text1"/>
          <w:sz w:val="20"/>
          <w:szCs w:val="20"/>
          <w:lang w:eastAsia="pl-PL"/>
        </w:rPr>
      </w:pPr>
      <w:r w:rsidRPr="0021545B">
        <w:rPr>
          <w:color w:val="000000" w:themeColor="text1"/>
          <w:sz w:val="20"/>
          <w:szCs w:val="20"/>
          <w:lang w:eastAsia="pl-PL"/>
        </w:rPr>
        <w:t>Zamawiający dokona oceny ważnych ofert na podstawie następujących kryteriów:</w:t>
      </w:r>
    </w:p>
    <w:p w14:paraId="67796079" w14:textId="77777777" w:rsidR="00111DD3" w:rsidRPr="0021545B" w:rsidRDefault="00111DD3" w:rsidP="007B152C">
      <w:pPr>
        <w:ind w:left="360"/>
        <w:rPr>
          <w:color w:val="000000" w:themeColor="text1"/>
          <w:sz w:val="10"/>
          <w:szCs w:val="10"/>
          <w:lang w:eastAsia="pl-PL"/>
        </w:rPr>
      </w:pPr>
    </w:p>
    <w:p w14:paraId="3676E52A" w14:textId="77777777" w:rsidR="00111DD3" w:rsidRPr="0021545B"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21545B">
        <w:rPr>
          <w:b/>
          <w:color w:val="000000" w:themeColor="text1"/>
          <w:sz w:val="20"/>
          <w:szCs w:val="20"/>
        </w:rPr>
        <w:t>najniższa cena -   100 %</w:t>
      </w:r>
    </w:p>
    <w:p w14:paraId="0A42429E" w14:textId="77777777" w:rsidR="00111DD3" w:rsidRPr="0021545B" w:rsidRDefault="00111DD3" w:rsidP="007B152C">
      <w:pPr>
        <w:ind w:left="360"/>
        <w:jc w:val="both"/>
        <w:rPr>
          <w:color w:val="000000" w:themeColor="text1"/>
          <w:sz w:val="10"/>
          <w:szCs w:val="10"/>
        </w:rPr>
      </w:pPr>
    </w:p>
    <w:p w14:paraId="2B027061" w14:textId="77777777" w:rsidR="00111DD3" w:rsidRPr="0021545B" w:rsidRDefault="00111DD3" w:rsidP="00816B75">
      <w:pPr>
        <w:numPr>
          <w:ilvl w:val="1"/>
          <w:numId w:val="1"/>
        </w:numPr>
        <w:jc w:val="both"/>
        <w:rPr>
          <w:color w:val="000000" w:themeColor="text1"/>
          <w:sz w:val="20"/>
          <w:szCs w:val="20"/>
        </w:rPr>
      </w:pPr>
      <w:r w:rsidRPr="0021545B">
        <w:rPr>
          <w:color w:val="000000" w:themeColor="text1"/>
          <w:sz w:val="20"/>
          <w:szCs w:val="20"/>
        </w:rPr>
        <w:t>Sposób oceny ofert:</w:t>
      </w:r>
    </w:p>
    <w:p w14:paraId="179E0FEF" w14:textId="77777777" w:rsidR="00111DD3" w:rsidRPr="0021545B" w:rsidRDefault="00111DD3" w:rsidP="007B152C">
      <w:pPr>
        <w:ind w:left="360"/>
        <w:jc w:val="both"/>
        <w:rPr>
          <w:color w:val="000000" w:themeColor="text1"/>
          <w:sz w:val="6"/>
          <w:szCs w:val="6"/>
        </w:rPr>
      </w:pPr>
    </w:p>
    <w:p w14:paraId="25D5FD5F" w14:textId="77777777" w:rsidR="00BA26DA" w:rsidRPr="0021545B" w:rsidRDefault="00BA26DA" w:rsidP="007B152C">
      <w:pPr>
        <w:pStyle w:val="Akapitzlist"/>
        <w:widowControl w:val="0"/>
        <w:overflowPunct w:val="0"/>
        <w:ind w:left="678"/>
        <w:contextualSpacing w:val="0"/>
        <w:jc w:val="both"/>
        <w:textAlignment w:val="baseline"/>
        <w:rPr>
          <w:color w:val="000000" w:themeColor="text1"/>
          <w:sz w:val="20"/>
          <w:szCs w:val="20"/>
        </w:rPr>
      </w:pPr>
      <w:r w:rsidRPr="0021545B">
        <w:rPr>
          <w:color w:val="000000" w:themeColor="text1"/>
          <w:sz w:val="20"/>
          <w:szCs w:val="20"/>
        </w:rPr>
        <w:t xml:space="preserve">kryterium „najniższa cena” jako kryterium wymierne obliczane zostanie wg wzoru: </w:t>
      </w:r>
    </w:p>
    <w:p w14:paraId="1D65EC2C" w14:textId="77777777" w:rsidR="00BA26DA" w:rsidRPr="0021545B" w:rsidRDefault="00BA26DA" w:rsidP="007B152C">
      <w:pPr>
        <w:ind w:left="1734"/>
        <w:jc w:val="both"/>
        <w:rPr>
          <w:color w:val="000000" w:themeColor="text1"/>
          <w:sz w:val="10"/>
          <w:szCs w:val="10"/>
        </w:rPr>
      </w:pPr>
    </w:p>
    <w:p w14:paraId="6A221279" w14:textId="77777777" w:rsidR="00BA26DA" w:rsidRPr="0021545B"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382B9887" w14:textId="77777777" w:rsidR="00BA26DA" w:rsidRPr="0021545B" w:rsidRDefault="00BA26DA" w:rsidP="007B152C">
      <w:pPr>
        <w:ind w:left="1026"/>
        <w:jc w:val="both"/>
        <w:rPr>
          <w:color w:val="000000" w:themeColor="text1"/>
          <w:sz w:val="10"/>
          <w:szCs w:val="10"/>
        </w:rPr>
      </w:pPr>
    </w:p>
    <w:p w14:paraId="7B875472" w14:textId="77777777" w:rsidR="00BA26DA" w:rsidRPr="0021545B" w:rsidRDefault="00BA26DA" w:rsidP="007B152C">
      <w:pPr>
        <w:ind w:left="1068"/>
        <w:jc w:val="both"/>
        <w:rPr>
          <w:b/>
          <w:i/>
          <w:color w:val="000000" w:themeColor="text1"/>
          <w:sz w:val="20"/>
          <w:szCs w:val="20"/>
        </w:rPr>
      </w:pPr>
      <w:r w:rsidRPr="0021545B">
        <w:rPr>
          <w:color w:val="000000" w:themeColor="text1"/>
          <w:sz w:val="20"/>
          <w:szCs w:val="20"/>
        </w:rPr>
        <w:t>gdzie:</w:t>
      </w:r>
    </w:p>
    <w:p w14:paraId="11BF9EB7" w14:textId="77777777" w:rsidR="00BA26DA" w:rsidRPr="0021545B" w:rsidRDefault="00BA26DA" w:rsidP="007B152C">
      <w:pPr>
        <w:spacing w:line="120" w:lineRule="atLeast"/>
        <w:ind w:left="1068"/>
        <w:jc w:val="both"/>
        <w:rPr>
          <w:color w:val="000000" w:themeColor="text1"/>
          <w:sz w:val="6"/>
          <w:szCs w:val="6"/>
        </w:rPr>
      </w:pPr>
    </w:p>
    <w:p w14:paraId="7F388B59" w14:textId="77777777" w:rsidR="00BA26DA" w:rsidRPr="0021545B" w:rsidRDefault="00BA26DA" w:rsidP="007B152C">
      <w:pPr>
        <w:spacing w:line="120" w:lineRule="atLeast"/>
        <w:ind w:left="1068"/>
        <w:jc w:val="both"/>
        <w:rPr>
          <w:b/>
          <w:i/>
          <w:color w:val="000000" w:themeColor="text1"/>
          <w:sz w:val="20"/>
          <w:szCs w:val="20"/>
        </w:rPr>
      </w:pPr>
      <w:proofErr w:type="spellStart"/>
      <w:r w:rsidRPr="0021545B">
        <w:rPr>
          <w:b/>
          <w:i/>
          <w:color w:val="000000" w:themeColor="text1"/>
          <w:sz w:val="20"/>
          <w:szCs w:val="20"/>
        </w:rPr>
        <w:t>Wpc</w:t>
      </w:r>
      <w:proofErr w:type="spellEnd"/>
      <w:r w:rsidRPr="0021545B">
        <w:rPr>
          <w:bCs/>
          <w:i/>
          <w:color w:val="000000" w:themeColor="text1"/>
          <w:sz w:val="20"/>
          <w:szCs w:val="20"/>
        </w:rPr>
        <w:t xml:space="preserve"> – Wartość punktowa badanej oferty w kryterium „najniższa cena”</w:t>
      </w:r>
    </w:p>
    <w:p w14:paraId="3746D05D" w14:textId="77777777" w:rsidR="00BA26DA" w:rsidRPr="0021545B" w:rsidRDefault="00BA26DA" w:rsidP="007B152C">
      <w:pPr>
        <w:spacing w:line="120" w:lineRule="atLeast"/>
        <w:ind w:left="1068"/>
        <w:jc w:val="both"/>
        <w:rPr>
          <w:b/>
          <w:i/>
          <w:color w:val="000000" w:themeColor="text1"/>
          <w:sz w:val="20"/>
          <w:szCs w:val="20"/>
        </w:rPr>
      </w:pPr>
      <w:proofErr w:type="spellStart"/>
      <w:r w:rsidRPr="0021545B">
        <w:rPr>
          <w:b/>
          <w:i/>
          <w:color w:val="000000" w:themeColor="text1"/>
          <w:sz w:val="20"/>
          <w:szCs w:val="20"/>
        </w:rPr>
        <w:t>Cn</w:t>
      </w:r>
      <w:proofErr w:type="spellEnd"/>
      <w:r w:rsidRPr="0021545B">
        <w:rPr>
          <w:i/>
          <w:color w:val="000000" w:themeColor="text1"/>
          <w:sz w:val="20"/>
          <w:szCs w:val="20"/>
          <w:vertAlign w:val="subscript"/>
        </w:rPr>
        <w:t xml:space="preserve"> </w:t>
      </w:r>
      <w:r w:rsidRPr="0021545B">
        <w:rPr>
          <w:i/>
          <w:color w:val="000000" w:themeColor="text1"/>
          <w:sz w:val="20"/>
          <w:szCs w:val="20"/>
        </w:rPr>
        <w:t>– najniższa oferowana cena brutto spośród ofert, które zostały złożone</w:t>
      </w:r>
    </w:p>
    <w:p w14:paraId="32B46384" w14:textId="77777777" w:rsidR="00BA26DA" w:rsidRPr="0021545B" w:rsidRDefault="00BA26DA" w:rsidP="007B152C">
      <w:pPr>
        <w:spacing w:line="120" w:lineRule="atLeast"/>
        <w:ind w:left="1068"/>
        <w:jc w:val="both"/>
        <w:rPr>
          <w:b/>
          <w:i/>
          <w:color w:val="000000" w:themeColor="text1"/>
          <w:sz w:val="20"/>
          <w:szCs w:val="20"/>
        </w:rPr>
      </w:pPr>
      <w:proofErr w:type="spellStart"/>
      <w:r w:rsidRPr="0021545B">
        <w:rPr>
          <w:b/>
          <w:i/>
          <w:color w:val="000000" w:themeColor="text1"/>
          <w:sz w:val="20"/>
          <w:szCs w:val="20"/>
        </w:rPr>
        <w:t>Cof</w:t>
      </w:r>
      <w:proofErr w:type="spellEnd"/>
      <w:r w:rsidRPr="0021545B">
        <w:rPr>
          <w:i/>
          <w:color w:val="000000" w:themeColor="text1"/>
          <w:sz w:val="20"/>
          <w:szCs w:val="20"/>
        </w:rPr>
        <w:t xml:space="preserve"> </w:t>
      </w:r>
      <w:r w:rsidRPr="0021545B">
        <w:rPr>
          <w:i/>
          <w:color w:val="000000" w:themeColor="text1"/>
          <w:sz w:val="20"/>
          <w:szCs w:val="20"/>
          <w:vertAlign w:val="subscript"/>
        </w:rPr>
        <w:t xml:space="preserve">– </w:t>
      </w:r>
      <w:r w:rsidRPr="0021545B">
        <w:rPr>
          <w:i/>
          <w:color w:val="000000" w:themeColor="text1"/>
          <w:sz w:val="20"/>
          <w:szCs w:val="20"/>
        </w:rPr>
        <w:t>cena brutto oferty badanej</w:t>
      </w:r>
    </w:p>
    <w:p w14:paraId="4D5A8FBA" w14:textId="77777777" w:rsidR="00BA26DA" w:rsidRPr="0021545B" w:rsidRDefault="00BA26DA" w:rsidP="007B152C">
      <w:pPr>
        <w:spacing w:line="120" w:lineRule="atLeast"/>
        <w:ind w:left="1068"/>
        <w:jc w:val="both"/>
        <w:rPr>
          <w:i/>
          <w:color w:val="000000" w:themeColor="text1"/>
          <w:sz w:val="20"/>
          <w:szCs w:val="20"/>
        </w:rPr>
      </w:pPr>
      <w:proofErr w:type="spellStart"/>
      <w:r w:rsidRPr="0021545B">
        <w:rPr>
          <w:b/>
          <w:i/>
          <w:color w:val="000000" w:themeColor="text1"/>
          <w:sz w:val="20"/>
          <w:szCs w:val="20"/>
        </w:rPr>
        <w:t>Rc</w:t>
      </w:r>
      <w:proofErr w:type="spellEnd"/>
      <w:r w:rsidRPr="0021545B">
        <w:rPr>
          <w:b/>
          <w:i/>
          <w:color w:val="000000" w:themeColor="text1"/>
          <w:sz w:val="20"/>
          <w:szCs w:val="20"/>
        </w:rPr>
        <w:t xml:space="preserve"> – </w:t>
      </w:r>
      <w:r w:rsidRPr="0021545B">
        <w:rPr>
          <w:i/>
          <w:color w:val="000000" w:themeColor="text1"/>
          <w:sz w:val="20"/>
          <w:szCs w:val="20"/>
        </w:rPr>
        <w:t>ranga kryterium „najniższa cena” (100)</w:t>
      </w:r>
    </w:p>
    <w:p w14:paraId="2648A511" w14:textId="77777777" w:rsidR="00BA26DA" w:rsidRPr="0021545B" w:rsidRDefault="00BA26DA" w:rsidP="007B152C">
      <w:pPr>
        <w:ind w:left="360"/>
        <w:jc w:val="both"/>
        <w:rPr>
          <w:color w:val="000000" w:themeColor="text1"/>
          <w:sz w:val="10"/>
          <w:szCs w:val="10"/>
        </w:rPr>
      </w:pPr>
    </w:p>
    <w:p w14:paraId="4BF1567D" w14:textId="77777777" w:rsidR="00BA26DA" w:rsidRPr="0021545B" w:rsidRDefault="00BA26DA" w:rsidP="007B152C">
      <w:pPr>
        <w:spacing w:line="120" w:lineRule="atLeast"/>
        <w:ind w:left="786"/>
        <w:jc w:val="both"/>
        <w:rPr>
          <w:color w:val="000000" w:themeColor="text1"/>
          <w:sz w:val="20"/>
          <w:szCs w:val="20"/>
        </w:rPr>
      </w:pPr>
      <w:r w:rsidRPr="0021545B">
        <w:rPr>
          <w:color w:val="000000" w:themeColor="text1"/>
          <w:sz w:val="20"/>
          <w:szCs w:val="20"/>
        </w:rPr>
        <w:t>W</w:t>
      </w:r>
      <w:r w:rsidRPr="0021545B">
        <w:rPr>
          <w:i/>
          <w:color w:val="000000" w:themeColor="text1"/>
          <w:sz w:val="20"/>
          <w:szCs w:val="20"/>
        </w:rPr>
        <w:t xml:space="preserve"> </w:t>
      </w:r>
      <w:r w:rsidRPr="0021545B">
        <w:rPr>
          <w:color w:val="000000" w:themeColor="text1"/>
          <w:sz w:val="20"/>
          <w:szCs w:val="20"/>
        </w:rPr>
        <w:t>kryterium „najniższa cena” Wykonawca może otrzymać maksymalnie 100 punktów.</w:t>
      </w:r>
    </w:p>
    <w:p w14:paraId="048FE709" w14:textId="77777777" w:rsidR="0021545B" w:rsidRPr="0021545B" w:rsidRDefault="0021545B" w:rsidP="007B152C">
      <w:pPr>
        <w:spacing w:line="120" w:lineRule="atLeast"/>
        <w:ind w:left="786"/>
        <w:jc w:val="both"/>
        <w:rPr>
          <w:color w:val="000000" w:themeColor="text1"/>
          <w:sz w:val="20"/>
          <w:szCs w:val="20"/>
        </w:rPr>
      </w:pPr>
      <w:r w:rsidRPr="0021545B">
        <w:rPr>
          <w:color w:val="000000" w:themeColor="text1"/>
          <w:sz w:val="20"/>
          <w:szCs w:val="20"/>
        </w:rPr>
        <w:t>Punktacja przyznawana ofertom będzie liczona z dokładnością do dwóch miejsc po przecinku.</w:t>
      </w:r>
    </w:p>
    <w:p w14:paraId="349A868E" w14:textId="77777777" w:rsidR="0021545B" w:rsidRDefault="0021545B" w:rsidP="00DA2691">
      <w:pPr>
        <w:spacing w:line="120" w:lineRule="atLeast"/>
        <w:jc w:val="both"/>
        <w:rPr>
          <w:color w:val="FF0000"/>
          <w:sz w:val="20"/>
          <w:szCs w:val="20"/>
        </w:rPr>
      </w:pPr>
    </w:p>
    <w:p w14:paraId="2728D246" w14:textId="77777777" w:rsidR="0021545B" w:rsidRPr="004A417C" w:rsidRDefault="0021545B" w:rsidP="007B152C">
      <w:pPr>
        <w:spacing w:line="120" w:lineRule="atLeast"/>
        <w:ind w:left="786"/>
        <w:jc w:val="both"/>
        <w:rPr>
          <w:color w:val="FF0000"/>
          <w:sz w:val="20"/>
          <w:szCs w:val="20"/>
        </w:rPr>
      </w:pPr>
    </w:p>
    <w:p w14:paraId="6417955A" w14:textId="085E750A" w:rsidR="00E22A46" w:rsidRPr="00816B75" w:rsidRDefault="005430B2" w:rsidP="00816B75">
      <w:pPr>
        <w:pStyle w:val="Akapitzlist"/>
        <w:numPr>
          <w:ilvl w:val="0"/>
          <w:numId w:val="1"/>
        </w:numPr>
        <w:shd w:val="clear" w:color="auto" w:fill="FFFFFF"/>
        <w:suppressAutoHyphens w:val="0"/>
        <w:jc w:val="both"/>
        <w:rPr>
          <w:b/>
          <w:color w:val="000000" w:themeColor="text1"/>
          <w:sz w:val="20"/>
          <w:szCs w:val="20"/>
          <w:lang w:eastAsia="pl-PL"/>
        </w:rPr>
      </w:pPr>
      <w:r w:rsidRPr="00816B75">
        <w:rPr>
          <w:b/>
          <w:color w:val="000000" w:themeColor="text1"/>
          <w:sz w:val="20"/>
          <w:szCs w:val="20"/>
          <w:lang w:eastAsia="pl-PL"/>
        </w:rPr>
        <w:t>MIEJSCE I TERMIN SKŁADANIA OFERT</w:t>
      </w:r>
      <w:r w:rsidR="00E22A46" w:rsidRPr="00816B75">
        <w:rPr>
          <w:b/>
          <w:color w:val="000000" w:themeColor="text1"/>
          <w:sz w:val="20"/>
          <w:szCs w:val="20"/>
          <w:lang w:eastAsia="pl-PL"/>
        </w:rPr>
        <w:t>:</w:t>
      </w:r>
    </w:p>
    <w:p w14:paraId="77C99A4C" w14:textId="77777777" w:rsidR="00A748C7" w:rsidRPr="0021545B" w:rsidRDefault="00A748C7" w:rsidP="00BA26DA">
      <w:pPr>
        <w:suppressAutoHyphens w:val="0"/>
        <w:jc w:val="both"/>
        <w:rPr>
          <w:color w:val="000000" w:themeColor="text1"/>
          <w:sz w:val="10"/>
          <w:szCs w:val="10"/>
          <w:lang w:eastAsia="pl-PL"/>
        </w:rPr>
      </w:pPr>
    </w:p>
    <w:p w14:paraId="0C315870" w14:textId="77777777" w:rsidR="003D7F02" w:rsidRPr="0021545B" w:rsidRDefault="003D7F02" w:rsidP="003D7F02">
      <w:pPr>
        <w:suppressAutoHyphens w:val="0"/>
        <w:jc w:val="both"/>
        <w:rPr>
          <w:color w:val="000000" w:themeColor="text1"/>
          <w:sz w:val="10"/>
          <w:szCs w:val="10"/>
          <w:lang w:eastAsia="pl-PL"/>
        </w:rPr>
      </w:pPr>
    </w:p>
    <w:p w14:paraId="5C1A79DB" w14:textId="77777777" w:rsidR="003D7F02" w:rsidRPr="0021545B" w:rsidRDefault="003D7F02" w:rsidP="00816B75">
      <w:pPr>
        <w:pStyle w:val="Akapitzlist"/>
        <w:numPr>
          <w:ilvl w:val="1"/>
          <w:numId w:val="1"/>
        </w:numPr>
        <w:suppressAutoHyphens w:val="0"/>
        <w:ind w:left="426" w:hanging="142"/>
        <w:jc w:val="both"/>
        <w:rPr>
          <w:color w:val="000000" w:themeColor="text1"/>
          <w:sz w:val="20"/>
          <w:szCs w:val="20"/>
          <w:u w:val="single"/>
          <w:lang w:eastAsia="pl-PL"/>
        </w:rPr>
      </w:pPr>
      <w:r w:rsidRPr="0021545B">
        <w:rPr>
          <w:color w:val="000000" w:themeColor="text1"/>
          <w:sz w:val="20"/>
          <w:szCs w:val="20"/>
          <w:lang w:eastAsia="pl-PL"/>
        </w:rPr>
        <w:t>Ofertę sporządza się w postaci elektronicznej, w ogólnie dostępnych formatach danych w szczególności w</w:t>
      </w:r>
      <w:r w:rsidR="00D705DE" w:rsidRPr="0021545B">
        <w:rPr>
          <w:color w:val="000000" w:themeColor="text1"/>
          <w:sz w:val="20"/>
          <w:szCs w:val="20"/>
          <w:lang w:eastAsia="pl-PL"/>
        </w:rPr>
        <w:t> </w:t>
      </w:r>
      <w:r w:rsidRPr="0021545B">
        <w:rPr>
          <w:color w:val="000000" w:themeColor="text1"/>
          <w:sz w:val="20"/>
          <w:szCs w:val="20"/>
          <w:lang w:eastAsia="pl-PL"/>
        </w:rPr>
        <w:t>formatach .pdf, .</w:t>
      </w:r>
      <w:proofErr w:type="spellStart"/>
      <w:r w:rsidRPr="0021545B">
        <w:rPr>
          <w:color w:val="000000" w:themeColor="text1"/>
          <w:sz w:val="20"/>
          <w:szCs w:val="20"/>
          <w:lang w:eastAsia="pl-PL"/>
        </w:rPr>
        <w:t>doc</w:t>
      </w:r>
      <w:proofErr w:type="spellEnd"/>
      <w:r w:rsidRPr="0021545B">
        <w:rPr>
          <w:color w:val="000000" w:themeColor="text1"/>
          <w:sz w:val="20"/>
          <w:szCs w:val="20"/>
          <w:lang w:eastAsia="pl-PL"/>
        </w:rPr>
        <w:t>, .</w:t>
      </w:r>
      <w:proofErr w:type="spellStart"/>
      <w:r w:rsidRPr="0021545B">
        <w:rPr>
          <w:color w:val="000000" w:themeColor="text1"/>
          <w:sz w:val="20"/>
          <w:szCs w:val="20"/>
          <w:lang w:eastAsia="pl-PL"/>
        </w:rPr>
        <w:t>docx</w:t>
      </w:r>
      <w:proofErr w:type="spellEnd"/>
      <w:r w:rsidRPr="0021545B">
        <w:rPr>
          <w:color w:val="000000" w:themeColor="text1"/>
          <w:sz w:val="20"/>
          <w:szCs w:val="20"/>
          <w:lang w:eastAsia="pl-PL"/>
        </w:rPr>
        <w:t>, .</w:t>
      </w:r>
      <w:proofErr w:type="spellStart"/>
      <w:r w:rsidRPr="0021545B">
        <w:rPr>
          <w:color w:val="000000" w:themeColor="text1"/>
          <w:sz w:val="20"/>
          <w:szCs w:val="20"/>
          <w:lang w:eastAsia="pl-PL"/>
        </w:rPr>
        <w:t>odt</w:t>
      </w:r>
      <w:proofErr w:type="spellEnd"/>
      <w:r w:rsidRPr="0021545B">
        <w:rPr>
          <w:color w:val="000000" w:themeColor="text1"/>
          <w:sz w:val="20"/>
          <w:szCs w:val="20"/>
          <w:lang w:eastAsia="pl-PL"/>
        </w:rPr>
        <w:t xml:space="preserve">, .txt, .rtf. </w:t>
      </w:r>
      <w:r w:rsidRPr="0021545B">
        <w:rPr>
          <w:b/>
          <w:color w:val="000000" w:themeColor="text1"/>
          <w:sz w:val="20"/>
          <w:szCs w:val="20"/>
          <w:lang w:eastAsia="pl-PL"/>
        </w:rPr>
        <w:t>Przesyłany plik należy spakować do formatu zip z ustawionym hasłem</w:t>
      </w:r>
      <w:r w:rsidRPr="0021545B">
        <w:rPr>
          <w:color w:val="000000" w:themeColor="text1"/>
          <w:sz w:val="20"/>
          <w:szCs w:val="20"/>
          <w:lang w:eastAsia="pl-PL"/>
        </w:rPr>
        <w:t xml:space="preserve">. </w:t>
      </w:r>
    </w:p>
    <w:p w14:paraId="7EC1B719" w14:textId="77777777" w:rsidR="003D7F02" w:rsidRPr="0021545B" w:rsidRDefault="003D7F02" w:rsidP="008E7F2A">
      <w:pPr>
        <w:pStyle w:val="Akapitzlist"/>
        <w:suppressAutoHyphens w:val="0"/>
        <w:ind w:left="426" w:hanging="142"/>
        <w:jc w:val="both"/>
        <w:rPr>
          <w:b/>
          <w:bCs/>
          <w:color w:val="000000" w:themeColor="text1"/>
          <w:sz w:val="20"/>
          <w:szCs w:val="20"/>
          <w:u w:val="single"/>
          <w:lang w:eastAsia="pl-PL"/>
        </w:rPr>
      </w:pPr>
      <w:r w:rsidRPr="0021545B">
        <w:rPr>
          <w:b/>
          <w:bCs/>
          <w:color w:val="000000" w:themeColor="text1"/>
          <w:sz w:val="20"/>
          <w:szCs w:val="20"/>
          <w:lang w:eastAsia="pl-PL"/>
        </w:rPr>
        <w:t xml:space="preserve">Spakowany </w:t>
      </w:r>
      <w:r w:rsidRPr="0021545B">
        <w:rPr>
          <w:b/>
          <w:bCs/>
          <w:color w:val="000000" w:themeColor="text1"/>
          <w:sz w:val="20"/>
          <w:szCs w:val="20"/>
          <w:u w:val="single"/>
          <w:lang w:eastAsia="pl-PL"/>
        </w:rPr>
        <w:t>plik oraz hasło do niego</w:t>
      </w:r>
      <w:r w:rsidRPr="0021545B">
        <w:rPr>
          <w:b/>
          <w:bCs/>
          <w:color w:val="000000" w:themeColor="text1"/>
          <w:sz w:val="20"/>
          <w:szCs w:val="20"/>
          <w:lang w:eastAsia="pl-PL"/>
        </w:rPr>
        <w:t xml:space="preserve"> składa się na adres: </w:t>
      </w:r>
    </w:p>
    <w:p w14:paraId="689A338A" w14:textId="77777777" w:rsidR="003D7F02" w:rsidRPr="0021545B" w:rsidRDefault="003D7F02" w:rsidP="008E7F2A">
      <w:pPr>
        <w:pStyle w:val="Akapitzlist"/>
        <w:suppressAutoHyphens w:val="0"/>
        <w:ind w:left="426" w:hanging="142"/>
        <w:jc w:val="both"/>
        <w:rPr>
          <w:color w:val="000000" w:themeColor="text1"/>
          <w:sz w:val="20"/>
          <w:szCs w:val="20"/>
          <w:u w:val="single"/>
          <w:lang w:eastAsia="pl-PL"/>
        </w:rPr>
      </w:pPr>
    </w:p>
    <w:p w14:paraId="7EB81FE7" w14:textId="77777777" w:rsidR="003D7F02" w:rsidRPr="0021545B" w:rsidRDefault="003D7F02" w:rsidP="008E7F2A">
      <w:pPr>
        <w:pStyle w:val="Akapitzlist"/>
        <w:suppressAutoHyphens w:val="0"/>
        <w:ind w:left="426" w:hanging="142"/>
        <w:jc w:val="center"/>
        <w:rPr>
          <w:b/>
          <w:color w:val="000000" w:themeColor="text1"/>
          <w:sz w:val="28"/>
          <w:szCs w:val="20"/>
          <w:u w:val="single"/>
          <w:lang w:eastAsia="pl-PL"/>
        </w:rPr>
      </w:pPr>
      <w:r w:rsidRPr="0021545B">
        <w:rPr>
          <w:b/>
          <w:color w:val="000000" w:themeColor="text1"/>
          <w:sz w:val="28"/>
          <w:szCs w:val="20"/>
          <w:u w:val="single"/>
          <w:lang w:eastAsia="pl-PL"/>
        </w:rPr>
        <w:t>oferty@szpital.mielec.pl</w:t>
      </w:r>
    </w:p>
    <w:p w14:paraId="78ACDAE6" w14:textId="77777777" w:rsidR="003D7F02" w:rsidRPr="0021545B" w:rsidRDefault="003D7F02" w:rsidP="008E7F2A">
      <w:pPr>
        <w:pStyle w:val="Akapitzlist"/>
        <w:suppressAutoHyphens w:val="0"/>
        <w:ind w:left="426" w:hanging="142"/>
        <w:jc w:val="both"/>
        <w:rPr>
          <w:b/>
          <w:color w:val="000000" w:themeColor="text1"/>
          <w:sz w:val="22"/>
          <w:szCs w:val="20"/>
          <w:u w:val="single"/>
          <w:lang w:eastAsia="pl-PL"/>
        </w:rPr>
      </w:pPr>
    </w:p>
    <w:p w14:paraId="1A569EAC" w14:textId="77777777" w:rsidR="003D7F02" w:rsidRPr="0021545B" w:rsidRDefault="003D7F02" w:rsidP="008E7F2A">
      <w:pPr>
        <w:ind w:left="426" w:hanging="142"/>
        <w:jc w:val="both"/>
        <w:rPr>
          <w:b/>
          <w:color w:val="000000" w:themeColor="text1"/>
          <w:sz w:val="10"/>
          <w:szCs w:val="10"/>
          <w:lang w:eastAsia="pl-PL"/>
        </w:rPr>
      </w:pPr>
    </w:p>
    <w:p w14:paraId="0811DC5E" w14:textId="77777777" w:rsidR="003D7F02" w:rsidRPr="0021545B" w:rsidRDefault="003D7F02" w:rsidP="008E7F2A">
      <w:pPr>
        <w:ind w:left="426" w:hanging="142"/>
        <w:rPr>
          <w:color w:val="000000" w:themeColor="text1"/>
          <w:sz w:val="20"/>
          <w:szCs w:val="20"/>
        </w:rPr>
      </w:pPr>
      <w:r w:rsidRPr="0021545B">
        <w:rPr>
          <w:color w:val="000000" w:themeColor="text1"/>
          <w:sz w:val="20"/>
          <w:szCs w:val="20"/>
        </w:rPr>
        <w:t>wiadomoś</w:t>
      </w:r>
      <w:r w:rsidR="00D705DE" w:rsidRPr="0021545B">
        <w:rPr>
          <w:color w:val="000000" w:themeColor="text1"/>
          <w:sz w:val="20"/>
          <w:szCs w:val="20"/>
        </w:rPr>
        <w:t>ć</w:t>
      </w:r>
      <w:r w:rsidRPr="0021545B">
        <w:rPr>
          <w:color w:val="000000" w:themeColor="text1"/>
          <w:sz w:val="20"/>
          <w:szCs w:val="20"/>
        </w:rPr>
        <w:t xml:space="preserve"> należy oznakować napisem:</w:t>
      </w:r>
    </w:p>
    <w:p w14:paraId="303FB83F" w14:textId="18D72609" w:rsidR="003D7F02" w:rsidRPr="0021545B" w:rsidRDefault="003D7F02" w:rsidP="008E7F2A">
      <w:pPr>
        <w:ind w:left="426" w:hanging="142"/>
        <w:jc w:val="center"/>
        <w:rPr>
          <w:b/>
          <w:color w:val="000000" w:themeColor="text1"/>
          <w:sz w:val="20"/>
          <w:szCs w:val="20"/>
        </w:rPr>
      </w:pPr>
      <w:r w:rsidRPr="0021545B">
        <w:rPr>
          <w:b/>
          <w:color w:val="000000" w:themeColor="text1"/>
          <w:sz w:val="20"/>
          <w:szCs w:val="20"/>
        </w:rPr>
        <w:t>„Postępowanie, znak SzP.ZP.271.</w:t>
      </w:r>
      <w:r w:rsidR="00816B75">
        <w:rPr>
          <w:b/>
          <w:color w:val="000000" w:themeColor="text1"/>
          <w:sz w:val="20"/>
          <w:szCs w:val="20"/>
        </w:rPr>
        <w:t>108</w:t>
      </w:r>
      <w:r w:rsidRPr="0021545B">
        <w:rPr>
          <w:b/>
          <w:color w:val="000000" w:themeColor="text1"/>
          <w:sz w:val="20"/>
          <w:szCs w:val="20"/>
        </w:rPr>
        <w:t>.22”</w:t>
      </w:r>
    </w:p>
    <w:p w14:paraId="178C2846" w14:textId="77777777" w:rsidR="003D7F02" w:rsidRPr="0021545B" w:rsidRDefault="003D7F02" w:rsidP="008E7F2A">
      <w:pPr>
        <w:ind w:left="426" w:hanging="142"/>
        <w:jc w:val="both"/>
        <w:rPr>
          <w:color w:val="000000" w:themeColor="text1"/>
          <w:spacing w:val="30"/>
          <w:sz w:val="10"/>
          <w:szCs w:val="10"/>
        </w:rPr>
      </w:pPr>
    </w:p>
    <w:p w14:paraId="76F1C1AB" w14:textId="77777777" w:rsidR="003D7F02" w:rsidRPr="0021545B" w:rsidRDefault="003D7F02" w:rsidP="00816B75">
      <w:pPr>
        <w:pStyle w:val="Akapitzlist"/>
        <w:numPr>
          <w:ilvl w:val="1"/>
          <w:numId w:val="1"/>
        </w:numPr>
        <w:ind w:left="426" w:hanging="142"/>
        <w:jc w:val="both"/>
        <w:rPr>
          <w:color w:val="000000" w:themeColor="text1"/>
          <w:sz w:val="20"/>
          <w:szCs w:val="20"/>
        </w:rPr>
      </w:pPr>
      <w:r w:rsidRPr="0021545B">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14:paraId="339FBED3" w14:textId="5175C78C" w:rsidR="003D7F02" w:rsidRPr="0021545B" w:rsidRDefault="003D7F02" w:rsidP="00816B75">
      <w:pPr>
        <w:pStyle w:val="Akapitzlist"/>
        <w:numPr>
          <w:ilvl w:val="1"/>
          <w:numId w:val="1"/>
        </w:numPr>
        <w:ind w:left="426" w:hanging="142"/>
        <w:jc w:val="both"/>
        <w:rPr>
          <w:color w:val="000000" w:themeColor="text1"/>
        </w:rPr>
      </w:pPr>
      <w:r w:rsidRPr="0021545B">
        <w:rPr>
          <w:color w:val="000000" w:themeColor="text1"/>
          <w:sz w:val="20"/>
          <w:szCs w:val="20"/>
        </w:rPr>
        <w:t xml:space="preserve">Nieprzekraczalny termin złożenia oferty </w:t>
      </w:r>
      <w:r w:rsidR="0054168D">
        <w:rPr>
          <w:b/>
          <w:color w:val="000000" w:themeColor="text1"/>
          <w:sz w:val="20"/>
          <w:szCs w:val="20"/>
        </w:rPr>
        <w:t>29</w:t>
      </w:r>
      <w:r w:rsidRPr="0021545B">
        <w:rPr>
          <w:b/>
          <w:color w:val="000000" w:themeColor="text1"/>
          <w:sz w:val="20"/>
          <w:szCs w:val="20"/>
        </w:rPr>
        <w:t>.</w:t>
      </w:r>
      <w:r w:rsidR="0021545B" w:rsidRPr="0021545B">
        <w:rPr>
          <w:b/>
          <w:color w:val="000000" w:themeColor="text1"/>
          <w:sz w:val="20"/>
          <w:szCs w:val="20"/>
        </w:rPr>
        <w:t>1</w:t>
      </w:r>
      <w:r w:rsidR="00816B75">
        <w:rPr>
          <w:b/>
          <w:color w:val="000000" w:themeColor="text1"/>
          <w:sz w:val="20"/>
          <w:szCs w:val="20"/>
        </w:rPr>
        <w:t>2</w:t>
      </w:r>
      <w:r w:rsidRPr="0021545B">
        <w:rPr>
          <w:b/>
          <w:color w:val="000000" w:themeColor="text1"/>
          <w:sz w:val="20"/>
          <w:szCs w:val="20"/>
        </w:rPr>
        <w:t xml:space="preserve">.2022r. </w:t>
      </w:r>
      <w:r w:rsidRPr="0021545B">
        <w:rPr>
          <w:color w:val="000000" w:themeColor="text1"/>
          <w:sz w:val="20"/>
          <w:szCs w:val="20"/>
        </w:rPr>
        <w:t xml:space="preserve">godz. </w:t>
      </w:r>
      <w:r w:rsidRPr="0021545B">
        <w:rPr>
          <w:b/>
          <w:color w:val="000000" w:themeColor="text1"/>
          <w:sz w:val="20"/>
          <w:szCs w:val="20"/>
        </w:rPr>
        <w:t>9</w:t>
      </w:r>
      <w:r w:rsidRPr="0021545B">
        <w:rPr>
          <w:b/>
          <w:color w:val="000000" w:themeColor="text1"/>
          <w:sz w:val="20"/>
          <w:szCs w:val="20"/>
          <w:vertAlign w:val="superscript"/>
        </w:rPr>
        <w:t>00</w:t>
      </w:r>
      <w:r w:rsidRPr="0021545B">
        <w:rPr>
          <w:b/>
          <w:color w:val="000000" w:themeColor="text1"/>
          <w:sz w:val="20"/>
          <w:szCs w:val="20"/>
        </w:rPr>
        <w:t>.</w:t>
      </w:r>
    </w:p>
    <w:p w14:paraId="12686851" w14:textId="77777777" w:rsidR="003D7F02" w:rsidRPr="0021545B" w:rsidRDefault="003D7F02" w:rsidP="008E7F2A">
      <w:pPr>
        <w:ind w:left="426" w:hanging="142"/>
        <w:jc w:val="both"/>
        <w:rPr>
          <w:color w:val="000000" w:themeColor="text1"/>
          <w:sz w:val="10"/>
          <w:szCs w:val="10"/>
        </w:rPr>
      </w:pPr>
    </w:p>
    <w:p w14:paraId="4A769FBA" w14:textId="77777777" w:rsidR="003D7F02" w:rsidRPr="0021545B" w:rsidRDefault="003D7F02" w:rsidP="00816B75">
      <w:pPr>
        <w:pStyle w:val="Akapitzlist"/>
        <w:numPr>
          <w:ilvl w:val="1"/>
          <w:numId w:val="1"/>
        </w:numPr>
        <w:ind w:left="426" w:hanging="142"/>
        <w:jc w:val="both"/>
        <w:rPr>
          <w:b/>
          <w:color w:val="000000" w:themeColor="text1"/>
          <w:u w:val="single"/>
        </w:rPr>
      </w:pPr>
      <w:r w:rsidRPr="0021545B">
        <w:rPr>
          <w:color w:val="000000" w:themeColor="text1"/>
          <w:sz w:val="20"/>
          <w:szCs w:val="20"/>
        </w:rPr>
        <w:t xml:space="preserve">O terminie wpływu decyduje termin ostatecznego wpływu oferty na adres: </w:t>
      </w:r>
      <w:r w:rsidRPr="0021545B">
        <w:rPr>
          <w:b/>
          <w:color w:val="000000" w:themeColor="text1"/>
          <w:sz w:val="20"/>
          <w:szCs w:val="20"/>
          <w:u w:val="single"/>
        </w:rPr>
        <w:t>oferty@szpital.mielec.pl.</w:t>
      </w:r>
    </w:p>
    <w:p w14:paraId="43DA742B" w14:textId="77777777" w:rsidR="003D7F02" w:rsidRPr="0021545B" w:rsidRDefault="003D7F02" w:rsidP="008E7F2A">
      <w:pPr>
        <w:ind w:left="426" w:hanging="142"/>
        <w:jc w:val="both"/>
        <w:rPr>
          <w:color w:val="000000" w:themeColor="text1"/>
          <w:sz w:val="10"/>
          <w:szCs w:val="10"/>
        </w:rPr>
      </w:pPr>
    </w:p>
    <w:p w14:paraId="2EA7680B" w14:textId="5D8A707E" w:rsidR="003D7F02" w:rsidRPr="0021545B" w:rsidRDefault="003D7F02" w:rsidP="00816B75">
      <w:pPr>
        <w:pStyle w:val="Akapitzlist"/>
        <w:numPr>
          <w:ilvl w:val="1"/>
          <w:numId w:val="1"/>
        </w:numPr>
        <w:ind w:left="426" w:hanging="142"/>
        <w:jc w:val="both"/>
        <w:rPr>
          <w:b/>
          <w:bCs/>
          <w:color w:val="000000" w:themeColor="text1"/>
          <w:sz w:val="20"/>
          <w:szCs w:val="20"/>
        </w:rPr>
      </w:pPr>
      <w:r w:rsidRPr="0021545B">
        <w:rPr>
          <w:color w:val="000000" w:themeColor="text1"/>
          <w:sz w:val="20"/>
          <w:szCs w:val="20"/>
        </w:rPr>
        <w:t xml:space="preserve">Złożone oferty zostaną otwarte w dniu </w:t>
      </w:r>
      <w:r w:rsidR="0054168D">
        <w:rPr>
          <w:b/>
          <w:bCs/>
          <w:color w:val="000000" w:themeColor="text1"/>
          <w:sz w:val="20"/>
          <w:szCs w:val="20"/>
        </w:rPr>
        <w:t>29</w:t>
      </w:r>
      <w:r w:rsidRPr="0021545B">
        <w:rPr>
          <w:b/>
          <w:bCs/>
          <w:color w:val="000000" w:themeColor="text1"/>
          <w:sz w:val="20"/>
          <w:szCs w:val="20"/>
        </w:rPr>
        <w:t>.</w:t>
      </w:r>
      <w:r w:rsidR="0021545B" w:rsidRPr="0021545B">
        <w:rPr>
          <w:b/>
          <w:bCs/>
          <w:color w:val="000000" w:themeColor="text1"/>
          <w:sz w:val="20"/>
          <w:szCs w:val="20"/>
        </w:rPr>
        <w:t>1</w:t>
      </w:r>
      <w:r w:rsidR="00816B75">
        <w:rPr>
          <w:b/>
          <w:bCs/>
          <w:color w:val="000000" w:themeColor="text1"/>
          <w:sz w:val="20"/>
          <w:szCs w:val="20"/>
        </w:rPr>
        <w:t>2</w:t>
      </w:r>
      <w:r w:rsidRPr="0021545B">
        <w:rPr>
          <w:b/>
          <w:bCs/>
          <w:color w:val="000000" w:themeColor="text1"/>
          <w:sz w:val="20"/>
          <w:szCs w:val="20"/>
        </w:rPr>
        <w:t>.2022 r.</w:t>
      </w:r>
      <w:r w:rsidRPr="0021545B">
        <w:rPr>
          <w:b/>
          <w:color w:val="000000" w:themeColor="text1"/>
          <w:sz w:val="20"/>
          <w:szCs w:val="20"/>
        </w:rPr>
        <w:t xml:space="preserve"> </w:t>
      </w:r>
      <w:r w:rsidRPr="0021545B">
        <w:rPr>
          <w:color w:val="000000" w:themeColor="text1"/>
          <w:sz w:val="20"/>
          <w:szCs w:val="20"/>
        </w:rPr>
        <w:t>o godz. </w:t>
      </w:r>
      <w:r w:rsidRPr="0021545B">
        <w:rPr>
          <w:b/>
          <w:color w:val="000000" w:themeColor="text1"/>
          <w:sz w:val="20"/>
          <w:szCs w:val="20"/>
        </w:rPr>
        <w:t>10</w:t>
      </w:r>
      <w:r w:rsidRPr="0021545B">
        <w:rPr>
          <w:b/>
          <w:color w:val="000000" w:themeColor="text1"/>
          <w:sz w:val="20"/>
          <w:szCs w:val="20"/>
          <w:vertAlign w:val="superscript"/>
        </w:rPr>
        <w:t>00</w:t>
      </w:r>
      <w:r w:rsidRPr="0021545B">
        <w:rPr>
          <w:color w:val="000000" w:themeColor="text1"/>
          <w:sz w:val="20"/>
          <w:szCs w:val="20"/>
        </w:rPr>
        <w:t xml:space="preserve"> w siedzibie Zamawiającego. </w:t>
      </w:r>
    </w:p>
    <w:p w14:paraId="674F4057" w14:textId="77777777" w:rsidR="003D7F02" w:rsidRPr="0021545B" w:rsidRDefault="003D7F02" w:rsidP="008E7F2A">
      <w:pPr>
        <w:ind w:left="426" w:hanging="142"/>
        <w:jc w:val="both"/>
        <w:rPr>
          <w:b/>
          <w:bCs/>
          <w:color w:val="000000" w:themeColor="text1"/>
          <w:sz w:val="10"/>
          <w:szCs w:val="10"/>
        </w:rPr>
      </w:pPr>
    </w:p>
    <w:p w14:paraId="66643B58" w14:textId="77777777" w:rsidR="003D7F02" w:rsidRPr="0021545B" w:rsidRDefault="003D7F02" w:rsidP="00816B75">
      <w:pPr>
        <w:pStyle w:val="Akapitzlist"/>
        <w:numPr>
          <w:ilvl w:val="1"/>
          <w:numId w:val="1"/>
        </w:numPr>
        <w:ind w:left="426" w:hanging="142"/>
        <w:jc w:val="both"/>
        <w:rPr>
          <w:bCs/>
          <w:color w:val="000000" w:themeColor="text1"/>
          <w:sz w:val="20"/>
          <w:szCs w:val="20"/>
        </w:rPr>
      </w:pPr>
      <w:r w:rsidRPr="0021545B">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14:paraId="2E4594D5" w14:textId="77777777" w:rsidR="003D7F02" w:rsidRPr="0021545B" w:rsidRDefault="003D7F02" w:rsidP="008E7F2A">
      <w:pPr>
        <w:ind w:left="426" w:hanging="142"/>
        <w:jc w:val="both"/>
        <w:rPr>
          <w:bCs/>
          <w:color w:val="000000" w:themeColor="text1"/>
          <w:sz w:val="10"/>
          <w:szCs w:val="10"/>
        </w:rPr>
      </w:pPr>
    </w:p>
    <w:p w14:paraId="3E6B7E81" w14:textId="77777777" w:rsidR="003D7F02" w:rsidRPr="0021545B" w:rsidRDefault="003D7F02" w:rsidP="00816B75">
      <w:pPr>
        <w:pStyle w:val="Akapitzlist"/>
        <w:numPr>
          <w:ilvl w:val="1"/>
          <w:numId w:val="1"/>
        </w:numPr>
        <w:ind w:left="426" w:hanging="142"/>
        <w:jc w:val="both"/>
        <w:rPr>
          <w:color w:val="000000" w:themeColor="text1"/>
        </w:rPr>
      </w:pPr>
      <w:r w:rsidRPr="0021545B">
        <w:rPr>
          <w:color w:val="000000" w:themeColor="text1"/>
          <w:sz w:val="20"/>
          <w:szCs w:val="20"/>
        </w:rPr>
        <w:t xml:space="preserve">Wykonawca składający ofertę pozostaje nią związany przez okres </w:t>
      </w:r>
      <w:r w:rsidRPr="0021545B">
        <w:rPr>
          <w:b/>
          <w:color w:val="000000" w:themeColor="text1"/>
          <w:sz w:val="20"/>
          <w:szCs w:val="20"/>
        </w:rPr>
        <w:t>30 dni</w:t>
      </w:r>
      <w:r w:rsidRPr="0021545B">
        <w:rPr>
          <w:color w:val="000000" w:themeColor="text1"/>
          <w:sz w:val="20"/>
          <w:szCs w:val="20"/>
        </w:rPr>
        <w:t xml:space="preserve">. Bieg terminu rozpoczyna się wraz z upływem terminu składania ofert. </w:t>
      </w:r>
    </w:p>
    <w:p w14:paraId="3CE0ED82" w14:textId="77777777" w:rsidR="003D7F02" w:rsidRPr="0021545B" w:rsidRDefault="003D7F02" w:rsidP="008E7F2A">
      <w:pPr>
        <w:ind w:left="426" w:hanging="142"/>
        <w:jc w:val="both"/>
        <w:rPr>
          <w:b/>
          <w:color w:val="000000" w:themeColor="text1"/>
          <w:sz w:val="10"/>
          <w:szCs w:val="10"/>
          <w:lang w:eastAsia="pl-PL"/>
        </w:rPr>
      </w:pPr>
    </w:p>
    <w:p w14:paraId="1C047B7B" w14:textId="77777777" w:rsidR="003D7F02" w:rsidRPr="0021545B" w:rsidRDefault="003D7F02" w:rsidP="00816B75">
      <w:pPr>
        <w:pStyle w:val="Akapitzlist"/>
        <w:numPr>
          <w:ilvl w:val="1"/>
          <w:numId w:val="1"/>
        </w:numPr>
        <w:ind w:left="426" w:hanging="142"/>
        <w:jc w:val="both"/>
        <w:rPr>
          <w:color w:val="000000" w:themeColor="text1"/>
          <w:sz w:val="20"/>
          <w:szCs w:val="20"/>
          <w:lang w:eastAsia="pl-PL"/>
        </w:rPr>
      </w:pPr>
      <w:r w:rsidRPr="0021545B">
        <w:rPr>
          <w:color w:val="000000" w:themeColor="text1"/>
          <w:sz w:val="20"/>
          <w:szCs w:val="20"/>
          <w:lang w:eastAsia="pl-PL"/>
        </w:rPr>
        <w:t xml:space="preserve">W toku badania i oceny </w:t>
      </w:r>
      <w:r w:rsidRPr="0021545B">
        <w:rPr>
          <w:color w:val="000000" w:themeColor="text1"/>
          <w:sz w:val="20"/>
          <w:szCs w:val="20"/>
        </w:rPr>
        <w:t>ofert Zamawiający może wezwać Wykonawcę do złożenia wyjaśnień lub</w:t>
      </w:r>
      <w:r w:rsidR="008E7F2A" w:rsidRPr="0021545B">
        <w:rPr>
          <w:color w:val="000000" w:themeColor="text1"/>
          <w:sz w:val="20"/>
          <w:szCs w:val="20"/>
        </w:rPr>
        <w:t> </w:t>
      </w:r>
      <w:r w:rsidRPr="0021545B">
        <w:rPr>
          <w:color w:val="000000" w:themeColor="text1"/>
          <w:sz w:val="20"/>
          <w:szCs w:val="20"/>
        </w:rPr>
        <w:t>uzupełnień złożonej oferty.</w:t>
      </w:r>
    </w:p>
    <w:p w14:paraId="7301DCB2" w14:textId="77777777" w:rsidR="00323A9E" w:rsidRPr="004A417C" w:rsidRDefault="00323A9E" w:rsidP="007B152C">
      <w:pPr>
        <w:ind w:left="360"/>
        <w:jc w:val="both"/>
        <w:rPr>
          <w:b/>
          <w:color w:val="FF0000"/>
          <w:sz w:val="20"/>
          <w:szCs w:val="20"/>
          <w:lang w:eastAsia="pl-PL"/>
        </w:rPr>
      </w:pPr>
    </w:p>
    <w:p w14:paraId="297C8FA7" w14:textId="77777777" w:rsidR="006A6271" w:rsidRPr="004A417C" w:rsidRDefault="006A6271" w:rsidP="00165ED4">
      <w:pPr>
        <w:jc w:val="both"/>
        <w:rPr>
          <w:b/>
          <w:color w:val="FF0000"/>
          <w:sz w:val="20"/>
          <w:szCs w:val="20"/>
          <w:lang w:eastAsia="pl-PL"/>
        </w:rPr>
      </w:pPr>
    </w:p>
    <w:p w14:paraId="2A9FBE3B" w14:textId="77777777" w:rsidR="00C96517" w:rsidRPr="005B1767" w:rsidRDefault="00864E29" w:rsidP="00816B75">
      <w:pPr>
        <w:pStyle w:val="Akapitzlist"/>
        <w:numPr>
          <w:ilvl w:val="0"/>
          <w:numId w:val="1"/>
        </w:numPr>
        <w:shd w:val="clear" w:color="auto" w:fill="FFFFFF"/>
        <w:suppressAutoHyphens w:val="0"/>
        <w:jc w:val="both"/>
        <w:rPr>
          <w:b/>
          <w:color w:val="000000" w:themeColor="text1"/>
          <w:sz w:val="20"/>
          <w:szCs w:val="20"/>
          <w:lang w:eastAsia="pl-PL"/>
        </w:rPr>
      </w:pPr>
      <w:r w:rsidRPr="005B1767">
        <w:rPr>
          <w:b/>
          <w:color w:val="000000" w:themeColor="text1"/>
          <w:sz w:val="20"/>
          <w:szCs w:val="20"/>
          <w:lang w:eastAsia="pl-PL"/>
        </w:rPr>
        <w:t>ISTOTNE DLA STRON POSTANOWIENIA, KTÓRE ZOSTA</w:t>
      </w:r>
      <w:r w:rsidR="00BE5AD5" w:rsidRPr="005B1767">
        <w:rPr>
          <w:b/>
          <w:color w:val="000000" w:themeColor="text1"/>
          <w:sz w:val="20"/>
          <w:szCs w:val="20"/>
          <w:lang w:eastAsia="pl-PL"/>
        </w:rPr>
        <w:t>NĄ WPROWADZONE DO TREŚ</w:t>
      </w:r>
      <w:r w:rsidRPr="005B1767">
        <w:rPr>
          <w:b/>
          <w:color w:val="000000" w:themeColor="text1"/>
          <w:sz w:val="20"/>
          <w:szCs w:val="20"/>
          <w:lang w:eastAsia="pl-PL"/>
        </w:rPr>
        <w:t>CI UMOWY</w:t>
      </w:r>
      <w:r w:rsidR="00C96517" w:rsidRPr="005B1767">
        <w:rPr>
          <w:b/>
          <w:color w:val="000000" w:themeColor="text1"/>
          <w:sz w:val="20"/>
          <w:szCs w:val="20"/>
          <w:lang w:eastAsia="pl-PL"/>
        </w:rPr>
        <w:t>:</w:t>
      </w:r>
    </w:p>
    <w:p w14:paraId="4D5198A0" w14:textId="77777777" w:rsidR="00A748C7" w:rsidRPr="005B1767" w:rsidRDefault="00A748C7" w:rsidP="007B152C">
      <w:pPr>
        <w:ind w:left="360" w:right="-142"/>
        <w:rPr>
          <w:b/>
          <w:color w:val="000000" w:themeColor="text1"/>
          <w:spacing w:val="20"/>
          <w:sz w:val="10"/>
          <w:szCs w:val="10"/>
        </w:rPr>
      </w:pPr>
    </w:p>
    <w:p w14:paraId="4E591EFF" w14:textId="77777777" w:rsidR="00DC12D7" w:rsidRPr="005B1767" w:rsidRDefault="00323A9E" w:rsidP="00816B75">
      <w:pPr>
        <w:pStyle w:val="Akapitzlist"/>
        <w:numPr>
          <w:ilvl w:val="1"/>
          <w:numId w:val="1"/>
        </w:numPr>
        <w:jc w:val="both"/>
        <w:rPr>
          <w:color w:val="000000" w:themeColor="text1"/>
          <w:sz w:val="20"/>
          <w:szCs w:val="20"/>
        </w:rPr>
      </w:pPr>
      <w:r w:rsidRPr="005B1767">
        <w:rPr>
          <w:color w:val="000000" w:themeColor="text1"/>
          <w:sz w:val="20"/>
          <w:szCs w:val="20"/>
        </w:rPr>
        <w:t xml:space="preserve">Z wyłonionym Wykonawcą zostanie zawarta pisemna umowa. </w:t>
      </w:r>
    </w:p>
    <w:p w14:paraId="4C06F38E" w14:textId="77777777" w:rsidR="00DC12D7" w:rsidRPr="005B1767" w:rsidRDefault="00DC12D7" w:rsidP="007B152C">
      <w:pPr>
        <w:ind w:left="360"/>
        <w:jc w:val="both"/>
        <w:rPr>
          <w:color w:val="000000" w:themeColor="text1"/>
          <w:sz w:val="10"/>
          <w:szCs w:val="10"/>
        </w:rPr>
      </w:pPr>
    </w:p>
    <w:p w14:paraId="41BA5D09" w14:textId="77777777" w:rsidR="00A748C7" w:rsidRPr="005B1767" w:rsidRDefault="00A748C7" w:rsidP="00816B75">
      <w:pPr>
        <w:pStyle w:val="Akapitzlist"/>
        <w:numPr>
          <w:ilvl w:val="1"/>
          <w:numId w:val="1"/>
        </w:numPr>
        <w:jc w:val="both"/>
        <w:rPr>
          <w:color w:val="000000" w:themeColor="text1"/>
          <w:kern w:val="2"/>
        </w:rPr>
      </w:pPr>
      <w:r w:rsidRPr="005B1767">
        <w:rPr>
          <w:color w:val="000000" w:themeColor="text1"/>
          <w:kern w:val="2"/>
          <w:sz w:val="20"/>
          <w:szCs w:val="20"/>
        </w:rPr>
        <w:t>Wzór umowy zawierający wszystkie wymagane przez Zamawiającego warunki załączony jest do</w:t>
      </w:r>
      <w:r w:rsidR="00207BE9" w:rsidRPr="005B1767">
        <w:rPr>
          <w:color w:val="000000" w:themeColor="text1"/>
          <w:kern w:val="2"/>
          <w:sz w:val="20"/>
          <w:szCs w:val="20"/>
        </w:rPr>
        <w:t> </w:t>
      </w:r>
      <w:r w:rsidRPr="005B1767">
        <w:rPr>
          <w:color w:val="000000" w:themeColor="text1"/>
          <w:kern w:val="2"/>
          <w:sz w:val="20"/>
          <w:szCs w:val="20"/>
        </w:rPr>
        <w:t>Zapytania ofertowego (Załącznik nr 2</w:t>
      </w:r>
      <w:r w:rsidR="0078635D" w:rsidRPr="005B1767">
        <w:rPr>
          <w:color w:val="000000" w:themeColor="text1"/>
          <w:kern w:val="2"/>
          <w:sz w:val="20"/>
          <w:szCs w:val="20"/>
        </w:rPr>
        <w:t xml:space="preserve"> do Zapytania ofertowego</w:t>
      </w:r>
      <w:r w:rsidRPr="005B1767">
        <w:rPr>
          <w:color w:val="000000" w:themeColor="text1"/>
          <w:kern w:val="2"/>
          <w:sz w:val="20"/>
          <w:szCs w:val="20"/>
        </w:rPr>
        <w:t>).</w:t>
      </w:r>
    </w:p>
    <w:p w14:paraId="259002EE" w14:textId="77777777" w:rsidR="00725950" w:rsidRPr="004A417C" w:rsidRDefault="00725950" w:rsidP="007B152C">
      <w:pPr>
        <w:pStyle w:val="Akapitzlist"/>
        <w:ind w:left="360"/>
        <w:rPr>
          <w:color w:val="FF0000"/>
          <w:kern w:val="2"/>
          <w:sz w:val="20"/>
          <w:szCs w:val="20"/>
        </w:rPr>
      </w:pPr>
    </w:p>
    <w:p w14:paraId="20CD2414" w14:textId="77777777" w:rsidR="007B152C" w:rsidRPr="004A417C" w:rsidRDefault="007B152C" w:rsidP="007B152C">
      <w:pPr>
        <w:pStyle w:val="Akapitzlist"/>
        <w:ind w:left="360"/>
        <w:rPr>
          <w:color w:val="FF0000"/>
          <w:kern w:val="2"/>
          <w:sz w:val="20"/>
          <w:szCs w:val="20"/>
        </w:rPr>
      </w:pPr>
    </w:p>
    <w:p w14:paraId="78EDCEE8" w14:textId="77777777" w:rsidR="00725950" w:rsidRPr="005B1767" w:rsidRDefault="00725950" w:rsidP="00816B75">
      <w:pPr>
        <w:pStyle w:val="Akapitzlist"/>
        <w:numPr>
          <w:ilvl w:val="0"/>
          <w:numId w:val="1"/>
        </w:numPr>
        <w:shd w:val="clear" w:color="auto" w:fill="FFFFFF"/>
        <w:suppressAutoHyphens w:val="0"/>
        <w:rPr>
          <w:b/>
          <w:color w:val="000000" w:themeColor="text1"/>
          <w:sz w:val="20"/>
          <w:szCs w:val="20"/>
          <w:lang w:eastAsia="pl-PL"/>
        </w:rPr>
      </w:pPr>
      <w:r w:rsidRPr="005B1767">
        <w:rPr>
          <w:b/>
          <w:color w:val="000000" w:themeColor="text1"/>
          <w:sz w:val="20"/>
          <w:szCs w:val="20"/>
          <w:lang w:eastAsia="pl-PL"/>
        </w:rPr>
        <w:t>OGŁOSZENIE WYNIKÓW POSTĘPOWANIA:</w:t>
      </w:r>
    </w:p>
    <w:p w14:paraId="56278A99" w14:textId="77777777" w:rsidR="00725950" w:rsidRPr="005B1767" w:rsidRDefault="00725950" w:rsidP="002C786B">
      <w:pPr>
        <w:ind w:right="-142"/>
        <w:rPr>
          <w:b/>
          <w:color w:val="000000" w:themeColor="text1"/>
          <w:spacing w:val="20"/>
          <w:sz w:val="10"/>
          <w:szCs w:val="10"/>
        </w:rPr>
      </w:pPr>
    </w:p>
    <w:p w14:paraId="45FCF436" w14:textId="77777777" w:rsidR="00725950" w:rsidRPr="005B1767" w:rsidRDefault="00725950" w:rsidP="007B152C">
      <w:pPr>
        <w:widowControl w:val="0"/>
        <w:overflowPunct w:val="0"/>
        <w:ind w:left="360"/>
        <w:jc w:val="both"/>
        <w:textAlignment w:val="baseline"/>
        <w:rPr>
          <w:color w:val="000000" w:themeColor="text1"/>
        </w:rPr>
      </w:pPr>
      <w:r w:rsidRPr="005B1767">
        <w:rPr>
          <w:color w:val="000000" w:themeColor="text1"/>
          <w:sz w:val="20"/>
          <w:szCs w:val="20"/>
        </w:rPr>
        <w:t>Zamawiający jednocześnie poinformuje wszystkich Wykonawców o:</w:t>
      </w:r>
    </w:p>
    <w:p w14:paraId="14319349" w14:textId="77777777" w:rsidR="00725950" w:rsidRPr="005B1767" w:rsidRDefault="00725950" w:rsidP="007B152C">
      <w:pPr>
        <w:numPr>
          <w:ilvl w:val="0"/>
          <w:numId w:val="7"/>
        </w:numPr>
        <w:ind w:left="1080"/>
        <w:jc w:val="both"/>
        <w:rPr>
          <w:color w:val="000000" w:themeColor="text1"/>
        </w:rPr>
      </w:pPr>
      <w:r w:rsidRPr="005B1767">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4CEC1EED" w14:textId="77777777" w:rsidR="00725950" w:rsidRPr="005B1767" w:rsidRDefault="00725950" w:rsidP="007B152C">
      <w:pPr>
        <w:numPr>
          <w:ilvl w:val="0"/>
          <w:numId w:val="7"/>
        </w:numPr>
        <w:ind w:left="1080"/>
        <w:jc w:val="both"/>
        <w:rPr>
          <w:color w:val="000000" w:themeColor="text1"/>
        </w:rPr>
      </w:pPr>
      <w:r w:rsidRPr="005B1767">
        <w:rPr>
          <w:color w:val="000000" w:themeColor="text1"/>
          <w:sz w:val="20"/>
          <w:szCs w:val="20"/>
        </w:rPr>
        <w:t>Wykonawcach, których oferty zostały odrzucone,</w:t>
      </w:r>
    </w:p>
    <w:p w14:paraId="196B47E9" w14:textId="77777777" w:rsidR="00725950" w:rsidRPr="005B1767" w:rsidRDefault="00725950" w:rsidP="007B152C">
      <w:pPr>
        <w:numPr>
          <w:ilvl w:val="0"/>
          <w:numId w:val="7"/>
        </w:numPr>
        <w:ind w:left="1080"/>
        <w:jc w:val="both"/>
        <w:rPr>
          <w:color w:val="000000" w:themeColor="text1"/>
        </w:rPr>
      </w:pPr>
      <w:r w:rsidRPr="005B1767">
        <w:rPr>
          <w:color w:val="000000" w:themeColor="text1"/>
          <w:sz w:val="20"/>
          <w:szCs w:val="20"/>
        </w:rPr>
        <w:t>unieważnieniu postępowania.</w:t>
      </w:r>
    </w:p>
    <w:p w14:paraId="43B27901" w14:textId="77777777" w:rsidR="00725950" w:rsidRPr="005B1767" w:rsidRDefault="00725950" w:rsidP="007B152C">
      <w:pPr>
        <w:ind w:left="360"/>
        <w:jc w:val="both"/>
        <w:rPr>
          <w:color w:val="000000" w:themeColor="text1"/>
          <w:sz w:val="20"/>
          <w:szCs w:val="20"/>
        </w:rPr>
      </w:pPr>
      <w:r w:rsidRPr="005B1767">
        <w:rPr>
          <w:color w:val="000000" w:themeColor="text1"/>
          <w:sz w:val="20"/>
          <w:szCs w:val="20"/>
        </w:rPr>
        <w:t>oraz zamieści informację na stronie internetowej Zamawiającego.</w:t>
      </w:r>
    </w:p>
    <w:p w14:paraId="30D90085" w14:textId="77777777" w:rsidR="004950A9" w:rsidRPr="004A417C" w:rsidRDefault="004950A9" w:rsidP="007B152C">
      <w:pPr>
        <w:ind w:left="360"/>
        <w:jc w:val="both"/>
        <w:rPr>
          <w:color w:val="FF0000"/>
          <w:spacing w:val="30"/>
          <w:sz w:val="20"/>
          <w:szCs w:val="20"/>
        </w:rPr>
      </w:pPr>
    </w:p>
    <w:p w14:paraId="0FF5AA0A" w14:textId="77777777" w:rsidR="00BF7D96" w:rsidRPr="005B1767" w:rsidRDefault="00BF7D96" w:rsidP="007B152C">
      <w:pPr>
        <w:ind w:left="360"/>
        <w:jc w:val="both"/>
        <w:rPr>
          <w:color w:val="000000" w:themeColor="text1"/>
          <w:spacing w:val="30"/>
          <w:sz w:val="20"/>
          <w:szCs w:val="20"/>
        </w:rPr>
      </w:pPr>
    </w:p>
    <w:p w14:paraId="5E88EC31" w14:textId="77777777" w:rsidR="005C1E55" w:rsidRPr="005B1767" w:rsidRDefault="00864E29" w:rsidP="00816B75">
      <w:pPr>
        <w:pStyle w:val="Akapitzlist"/>
        <w:numPr>
          <w:ilvl w:val="0"/>
          <w:numId w:val="1"/>
        </w:numPr>
        <w:shd w:val="clear" w:color="auto" w:fill="FFFFFF"/>
        <w:jc w:val="both"/>
        <w:rPr>
          <w:b/>
          <w:color w:val="000000" w:themeColor="text1"/>
          <w:sz w:val="20"/>
          <w:szCs w:val="20"/>
          <w:lang w:eastAsia="pl-PL"/>
        </w:rPr>
      </w:pPr>
      <w:r w:rsidRPr="005B1767">
        <w:rPr>
          <w:b/>
          <w:color w:val="000000" w:themeColor="text1"/>
          <w:sz w:val="20"/>
          <w:szCs w:val="20"/>
          <w:lang w:eastAsia="pl-PL"/>
        </w:rPr>
        <w:t>INFORMACJE DODATKOWE</w:t>
      </w:r>
      <w:r w:rsidR="00323A9E" w:rsidRPr="005B1767">
        <w:rPr>
          <w:b/>
          <w:color w:val="000000" w:themeColor="text1"/>
          <w:sz w:val="20"/>
          <w:szCs w:val="20"/>
          <w:lang w:eastAsia="pl-PL"/>
        </w:rPr>
        <w:t>:</w:t>
      </w:r>
    </w:p>
    <w:p w14:paraId="45D9F43C" w14:textId="77777777" w:rsidR="00323A9E" w:rsidRPr="005B1767" w:rsidRDefault="00323A9E" w:rsidP="002C786B">
      <w:pPr>
        <w:jc w:val="both"/>
        <w:rPr>
          <w:color w:val="000000" w:themeColor="text1"/>
          <w:sz w:val="10"/>
          <w:szCs w:val="10"/>
          <w:lang w:eastAsia="pl-PL"/>
        </w:rPr>
      </w:pPr>
    </w:p>
    <w:p w14:paraId="557B72DE" w14:textId="77777777" w:rsidR="00195D80" w:rsidRPr="005B1767" w:rsidRDefault="00195D80" w:rsidP="00816B75">
      <w:pPr>
        <w:pStyle w:val="Akapitzlist"/>
        <w:numPr>
          <w:ilvl w:val="1"/>
          <w:numId w:val="1"/>
        </w:numPr>
        <w:jc w:val="both"/>
        <w:rPr>
          <w:color w:val="000000" w:themeColor="text1"/>
          <w:sz w:val="20"/>
          <w:szCs w:val="20"/>
          <w:lang w:eastAsia="pl-PL"/>
        </w:rPr>
      </w:pPr>
      <w:r w:rsidRPr="005B1767">
        <w:rPr>
          <w:color w:val="000000" w:themeColor="text1"/>
          <w:sz w:val="20"/>
          <w:szCs w:val="20"/>
          <w:lang w:eastAsia="pl-PL"/>
        </w:rPr>
        <w:t>Zamawiający unieważni postępowanie o udzielenie zamówienia publicznego w przypadku</w:t>
      </w:r>
      <w:r w:rsidR="006B3C61" w:rsidRPr="005B1767">
        <w:rPr>
          <w:color w:val="000000" w:themeColor="text1"/>
          <w:sz w:val="20"/>
          <w:szCs w:val="20"/>
          <w:lang w:eastAsia="pl-PL"/>
        </w:rPr>
        <w:t>, gdy</w:t>
      </w:r>
      <w:r w:rsidRPr="005B1767">
        <w:rPr>
          <w:color w:val="000000" w:themeColor="text1"/>
          <w:sz w:val="20"/>
          <w:szCs w:val="20"/>
          <w:lang w:eastAsia="pl-PL"/>
        </w:rPr>
        <w:t>:</w:t>
      </w:r>
    </w:p>
    <w:p w14:paraId="7BF29D04" w14:textId="77777777" w:rsidR="00195D80" w:rsidRPr="005B1767" w:rsidRDefault="002040C8" w:rsidP="007B152C">
      <w:pPr>
        <w:pStyle w:val="Akapitzlist"/>
        <w:numPr>
          <w:ilvl w:val="0"/>
          <w:numId w:val="14"/>
        </w:numPr>
        <w:ind w:left="1080"/>
        <w:jc w:val="both"/>
        <w:rPr>
          <w:color w:val="000000" w:themeColor="text1"/>
          <w:sz w:val="20"/>
          <w:szCs w:val="20"/>
          <w:lang w:eastAsia="pl-PL"/>
        </w:rPr>
      </w:pPr>
      <w:r w:rsidRPr="005B1767">
        <w:rPr>
          <w:color w:val="000000" w:themeColor="text1"/>
          <w:sz w:val="20"/>
          <w:szCs w:val="20"/>
          <w:lang w:eastAsia="pl-PL"/>
        </w:rPr>
        <w:t>nie złożono żadnej oferty spełniającej wymagania Zamawiającego</w:t>
      </w:r>
      <w:r w:rsidR="00195D80" w:rsidRPr="005B1767">
        <w:rPr>
          <w:color w:val="000000" w:themeColor="text1"/>
          <w:sz w:val="20"/>
          <w:szCs w:val="20"/>
          <w:lang w:eastAsia="pl-PL"/>
        </w:rPr>
        <w:t>,</w:t>
      </w:r>
    </w:p>
    <w:p w14:paraId="257E91A6" w14:textId="77777777" w:rsidR="00195D80" w:rsidRPr="005B1767" w:rsidRDefault="00195D80" w:rsidP="007B152C">
      <w:pPr>
        <w:pStyle w:val="Akapitzlist"/>
        <w:numPr>
          <w:ilvl w:val="0"/>
          <w:numId w:val="14"/>
        </w:numPr>
        <w:ind w:left="1080"/>
        <w:jc w:val="both"/>
        <w:rPr>
          <w:color w:val="000000" w:themeColor="text1"/>
          <w:sz w:val="20"/>
          <w:szCs w:val="20"/>
          <w:lang w:eastAsia="pl-PL"/>
        </w:rPr>
      </w:pPr>
      <w:r w:rsidRPr="005B1767">
        <w:rPr>
          <w:color w:val="000000" w:themeColor="text1"/>
          <w:sz w:val="20"/>
          <w:szCs w:val="20"/>
          <w:lang w:eastAsia="pl-PL"/>
        </w:rPr>
        <w:t xml:space="preserve">cena najkorzystniejszej </w:t>
      </w:r>
      <w:r w:rsidR="002040C8" w:rsidRPr="005B1767">
        <w:rPr>
          <w:color w:val="000000" w:themeColor="text1"/>
          <w:sz w:val="20"/>
          <w:szCs w:val="20"/>
          <w:lang w:eastAsia="pl-PL"/>
        </w:rPr>
        <w:t>oferty przewyższa kwotę, którą Z</w:t>
      </w:r>
      <w:r w:rsidRPr="005B1767">
        <w:rPr>
          <w:color w:val="000000" w:themeColor="text1"/>
          <w:sz w:val="20"/>
          <w:szCs w:val="20"/>
          <w:lang w:eastAsia="pl-PL"/>
        </w:rPr>
        <w:t xml:space="preserve">amawiający </w:t>
      </w:r>
      <w:r w:rsidR="00376FC8" w:rsidRPr="005B1767">
        <w:rPr>
          <w:color w:val="000000" w:themeColor="text1"/>
          <w:sz w:val="20"/>
          <w:szCs w:val="20"/>
          <w:lang w:eastAsia="pl-PL"/>
        </w:rPr>
        <w:t>zamierza</w:t>
      </w:r>
      <w:r w:rsidRPr="005B1767">
        <w:rPr>
          <w:color w:val="000000" w:themeColor="text1"/>
          <w:sz w:val="20"/>
          <w:szCs w:val="20"/>
          <w:lang w:eastAsia="pl-PL"/>
        </w:rPr>
        <w:t xml:space="preserve"> przeznaczyć na</w:t>
      </w:r>
      <w:r w:rsidR="00AB738E" w:rsidRPr="005B1767">
        <w:rPr>
          <w:color w:val="000000" w:themeColor="text1"/>
          <w:sz w:val="20"/>
          <w:szCs w:val="20"/>
          <w:lang w:eastAsia="pl-PL"/>
        </w:rPr>
        <w:t> </w:t>
      </w:r>
      <w:r w:rsidRPr="005B1767">
        <w:rPr>
          <w:color w:val="000000" w:themeColor="text1"/>
          <w:sz w:val="20"/>
          <w:szCs w:val="20"/>
          <w:lang w:eastAsia="pl-PL"/>
        </w:rPr>
        <w:t>sfinansowanie zamówienia, chyba że Zamawiający może zwiększyć kwotę do ceny najkorzystniejszej oferty,</w:t>
      </w:r>
    </w:p>
    <w:p w14:paraId="03A65610" w14:textId="77777777" w:rsidR="00195D80" w:rsidRPr="005B1767" w:rsidRDefault="00195D80" w:rsidP="007B152C">
      <w:pPr>
        <w:pStyle w:val="Akapitzlist"/>
        <w:numPr>
          <w:ilvl w:val="0"/>
          <w:numId w:val="14"/>
        </w:numPr>
        <w:ind w:left="1080"/>
        <w:jc w:val="both"/>
        <w:rPr>
          <w:color w:val="000000" w:themeColor="text1"/>
          <w:sz w:val="20"/>
          <w:szCs w:val="20"/>
          <w:lang w:eastAsia="pl-PL"/>
        </w:rPr>
      </w:pPr>
      <w:r w:rsidRPr="005B1767">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14:paraId="1F40659A" w14:textId="77777777" w:rsidR="00323A9E" w:rsidRPr="005B1767" w:rsidRDefault="00323A9E" w:rsidP="007B152C">
      <w:pPr>
        <w:ind w:left="360"/>
        <w:jc w:val="both"/>
        <w:rPr>
          <w:color w:val="000000" w:themeColor="text1"/>
          <w:sz w:val="10"/>
          <w:szCs w:val="10"/>
          <w:lang w:eastAsia="pl-PL"/>
        </w:rPr>
      </w:pPr>
    </w:p>
    <w:p w14:paraId="04868ADB" w14:textId="5A9BE49C" w:rsidR="002C786B" w:rsidRDefault="002033C6" w:rsidP="00816B75">
      <w:pPr>
        <w:pStyle w:val="Akapitzlist"/>
        <w:numPr>
          <w:ilvl w:val="1"/>
          <w:numId w:val="1"/>
        </w:numPr>
        <w:jc w:val="both"/>
        <w:rPr>
          <w:color w:val="000000" w:themeColor="text1"/>
          <w:sz w:val="20"/>
          <w:szCs w:val="20"/>
        </w:rPr>
      </w:pPr>
      <w:r w:rsidRPr="005B1767">
        <w:rPr>
          <w:color w:val="000000" w:themeColor="text1"/>
          <w:sz w:val="20"/>
          <w:szCs w:val="20"/>
        </w:rPr>
        <w:t>W przypadku, gdy Wykonawca odstąpi od podpisania umowy, Zamawiający może podpisać umowę z kolejnym Wykonawcą, który w toku prowadzonego badania ofert otrzymał najwyższą liczbę punktów.</w:t>
      </w:r>
    </w:p>
    <w:p w14:paraId="299E109C" w14:textId="77777777" w:rsidR="005B77C7" w:rsidRPr="005B1767" w:rsidRDefault="005B77C7" w:rsidP="005B77C7">
      <w:pPr>
        <w:pStyle w:val="Akapitzlist"/>
        <w:jc w:val="both"/>
        <w:rPr>
          <w:color w:val="000000" w:themeColor="text1"/>
          <w:sz w:val="20"/>
          <w:szCs w:val="20"/>
        </w:rPr>
      </w:pPr>
    </w:p>
    <w:p w14:paraId="3889B918" w14:textId="77777777" w:rsidR="00FF6586" w:rsidRPr="005B1767" w:rsidRDefault="00864E29" w:rsidP="00816B75">
      <w:pPr>
        <w:pStyle w:val="Akapitzlist"/>
        <w:numPr>
          <w:ilvl w:val="0"/>
          <w:numId w:val="1"/>
        </w:numPr>
        <w:shd w:val="clear" w:color="auto" w:fill="FFFFFF"/>
        <w:suppressAutoHyphens w:val="0"/>
        <w:rPr>
          <w:b/>
          <w:color w:val="000000" w:themeColor="text1"/>
          <w:sz w:val="20"/>
          <w:szCs w:val="20"/>
          <w:lang w:eastAsia="pl-PL"/>
        </w:rPr>
      </w:pPr>
      <w:r w:rsidRPr="005B1767">
        <w:rPr>
          <w:b/>
          <w:color w:val="000000" w:themeColor="text1"/>
          <w:sz w:val="20"/>
          <w:szCs w:val="20"/>
          <w:lang w:eastAsia="pl-PL"/>
        </w:rPr>
        <w:t>OSOBY UPOWAŻNIONE DO KONTAKTU Z WYKONAWCAMI</w:t>
      </w:r>
      <w:r w:rsidR="002D6F37" w:rsidRPr="005B1767">
        <w:rPr>
          <w:b/>
          <w:color w:val="000000" w:themeColor="text1"/>
          <w:sz w:val="20"/>
          <w:szCs w:val="20"/>
          <w:lang w:eastAsia="pl-PL"/>
        </w:rPr>
        <w:t>:</w:t>
      </w:r>
    </w:p>
    <w:p w14:paraId="168E96C7" w14:textId="4BD1F124" w:rsidR="002D6F37" w:rsidRPr="005B1767" w:rsidRDefault="005B0EA1" w:rsidP="004F2F9B">
      <w:pPr>
        <w:pStyle w:val="Akapitzlist"/>
        <w:numPr>
          <w:ilvl w:val="0"/>
          <w:numId w:val="15"/>
        </w:numPr>
        <w:suppressAutoHyphens w:val="0"/>
        <w:rPr>
          <w:color w:val="000000" w:themeColor="text1"/>
          <w:sz w:val="20"/>
          <w:szCs w:val="20"/>
          <w:lang w:eastAsia="pl-PL"/>
        </w:rPr>
      </w:pPr>
      <w:r w:rsidRPr="005B1767">
        <w:rPr>
          <w:color w:val="000000" w:themeColor="text1"/>
          <w:sz w:val="20"/>
          <w:szCs w:val="20"/>
          <w:lang w:eastAsia="pl-PL"/>
        </w:rPr>
        <w:t>Katarzyna Sroczyńska</w:t>
      </w:r>
      <w:r w:rsidR="005B1767" w:rsidRPr="005B1767">
        <w:rPr>
          <w:color w:val="000000" w:themeColor="text1"/>
          <w:sz w:val="20"/>
          <w:szCs w:val="20"/>
          <w:lang w:eastAsia="pl-PL"/>
        </w:rPr>
        <w:t xml:space="preserve">, </w:t>
      </w:r>
      <w:r w:rsidR="00D053FA" w:rsidRPr="005B1767">
        <w:rPr>
          <w:color w:val="000000" w:themeColor="text1"/>
          <w:sz w:val="20"/>
          <w:szCs w:val="20"/>
          <w:lang w:eastAsia="pl-PL"/>
        </w:rPr>
        <w:t>- w sprawach merytorycznych</w:t>
      </w:r>
    </w:p>
    <w:p w14:paraId="773B0796" w14:textId="5A1F3021" w:rsidR="002D6F37" w:rsidRPr="005B1767" w:rsidRDefault="00816B75" w:rsidP="004F2F9B">
      <w:pPr>
        <w:pStyle w:val="Akapitzlist"/>
        <w:numPr>
          <w:ilvl w:val="0"/>
          <w:numId w:val="15"/>
        </w:numPr>
        <w:suppressAutoHyphens w:val="0"/>
        <w:rPr>
          <w:rStyle w:val="Hipercze"/>
          <w:color w:val="000000" w:themeColor="text1"/>
          <w:sz w:val="20"/>
          <w:szCs w:val="20"/>
          <w:u w:val="none"/>
          <w:lang w:eastAsia="pl-PL"/>
        </w:rPr>
      </w:pPr>
      <w:r>
        <w:rPr>
          <w:color w:val="000000" w:themeColor="text1"/>
          <w:sz w:val="20"/>
          <w:szCs w:val="20"/>
          <w:lang w:eastAsia="pl-PL"/>
        </w:rPr>
        <w:t>Agnieszka Kotlarz</w:t>
      </w:r>
      <w:r w:rsidR="002033C6" w:rsidRPr="005B1767">
        <w:rPr>
          <w:color w:val="000000" w:themeColor="text1"/>
          <w:sz w:val="20"/>
          <w:szCs w:val="20"/>
          <w:lang w:eastAsia="pl-PL"/>
        </w:rPr>
        <w:t xml:space="preserve">, </w:t>
      </w:r>
      <w:r w:rsidR="00376FC8" w:rsidRPr="005B1767">
        <w:rPr>
          <w:color w:val="000000" w:themeColor="text1"/>
          <w:sz w:val="20"/>
          <w:szCs w:val="20"/>
        </w:rPr>
        <w:t>Arkadiusz Brach</w:t>
      </w:r>
      <w:r w:rsidR="00D053FA" w:rsidRPr="005B1767">
        <w:rPr>
          <w:color w:val="000000" w:themeColor="text1"/>
          <w:sz w:val="20"/>
          <w:szCs w:val="20"/>
        </w:rPr>
        <w:t xml:space="preserve"> - w sprawach formalno-prawnych</w:t>
      </w:r>
    </w:p>
    <w:p w14:paraId="2E9F07A5" w14:textId="77777777" w:rsidR="005E0643" w:rsidRPr="004A417C" w:rsidRDefault="005E0643" w:rsidP="002C786B">
      <w:pPr>
        <w:jc w:val="both"/>
        <w:rPr>
          <w:color w:val="FF0000"/>
          <w:sz w:val="20"/>
          <w:szCs w:val="20"/>
          <w:lang w:eastAsia="pl-PL"/>
        </w:rPr>
      </w:pPr>
    </w:p>
    <w:p w14:paraId="6043CC61" w14:textId="2404945C" w:rsidR="008F718D" w:rsidRDefault="008F718D" w:rsidP="002C786B">
      <w:pPr>
        <w:jc w:val="both"/>
        <w:rPr>
          <w:color w:val="000000" w:themeColor="text1"/>
          <w:sz w:val="20"/>
          <w:szCs w:val="20"/>
          <w:lang w:eastAsia="pl-PL"/>
        </w:rPr>
      </w:pPr>
    </w:p>
    <w:p w14:paraId="5EBC4F35" w14:textId="77777777" w:rsidR="008F718D" w:rsidRPr="005B1767" w:rsidRDefault="008F718D" w:rsidP="002C786B">
      <w:pPr>
        <w:jc w:val="both"/>
        <w:rPr>
          <w:color w:val="000000" w:themeColor="text1"/>
          <w:sz w:val="20"/>
          <w:szCs w:val="20"/>
          <w:lang w:eastAsia="pl-PL"/>
        </w:rPr>
      </w:pPr>
    </w:p>
    <w:p w14:paraId="44DC10A9" w14:textId="77777777" w:rsidR="005E0643" w:rsidRPr="005B1767" w:rsidRDefault="00864E29" w:rsidP="00816B75">
      <w:pPr>
        <w:pStyle w:val="Akapitzlist"/>
        <w:numPr>
          <w:ilvl w:val="0"/>
          <w:numId w:val="1"/>
        </w:numPr>
        <w:shd w:val="clear" w:color="auto" w:fill="FFFFFF"/>
        <w:suppressAutoHyphens w:val="0"/>
        <w:rPr>
          <w:b/>
          <w:color w:val="000000" w:themeColor="text1"/>
          <w:sz w:val="20"/>
          <w:szCs w:val="20"/>
          <w:lang w:eastAsia="pl-PL"/>
        </w:rPr>
      </w:pPr>
      <w:r w:rsidRPr="005B1767">
        <w:rPr>
          <w:b/>
          <w:color w:val="000000" w:themeColor="text1"/>
          <w:sz w:val="20"/>
          <w:szCs w:val="20"/>
          <w:lang w:eastAsia="pl-PL"/>
        </w:rPr>
        <w:t>KLAUZULA INFORMACYJNA Z ART</w:t>
      </w:r>
      <w:r w:rsidR="005E0643" w:rsidRPr="005B1767">
        <w:rPr>
          <w:b/>
          <w:color w:val="000000" w:themeColor="text1"/>
          <w:sz w:val="20"/>
          <w:szCs w:val="20"/>
          <w:lang w:eastAsia="pl-PL"/>
        </w:rPr>
        <w:t>. 13 RODO:</w:t>
      </w:r>
    </w:p>
    <w:p w14:paraId="4977F73D" w14:textId="77777777" w:rsidR="00E7183C" w:rsidRPr="005B1767" w:rsidRDefault="00E7183C" w:rsidP="00D053FA">
      <w:pPr>
        <w:jc w:val="both"/>
        <w:rPr>
          <w:color w:val="000000" w:themeColor="text1"/>
          <w:sz w:val="10"/>
          <w:szCs w:val="10"/>
        </w:rPr>
      </w:pPr>
    </w:p>
    <w:p w14:paraId="1A54C2D1" w14:textId="77777777" w:rsidR="005B0EA1" w:rsidRPr="005B1767" w:rsidRDefault="005B0EA1" w:rsidP="005B0EA1">
      <w:pPr>
        <w:jc w:val="both"/>
        <w:rPr>
          <w:color w:val="000000" w:themeColor="text1"/>
          <w:sz w:val="20"/>
          <w:szCs w:val="20"/>
        </w:rPr>
      </w:pPr>
      <w:r w:rsidRPr="005B176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40C295BB" w14:textId="77777777" w:rsidR="005B0EA1" w:rsidRPr="005B1767" w:rsidRDefault="005B0EA1" w:rsidP="005B0EA1">
      <w:pPr>
        <w:widowControl w:val="0"/>
        <w:numPr>
          <w:ilvl w:val="0"/>
          <w:numId w:val="8"/>
        </w:numPr>
        <w:overflowPunct w:val="0"/>
        <w:ind w:left="360"/>
        <w:jc w:val="both"/>
        <w:rPr>
          <w:color w:val="000000" w:themeColor="text1"/>
          <w:sz w:val="20"/>
          <w:szCs w:val="20"/>
        </w:rPr>
      </w:pPr>
      <w:r w:rsidRPr="005B1767">
        <w:rPr>
          <w:color w:val="000000" w:themeColor="text1"/>
          <w:sz w:val="20"/>
          <w:szCs w:val="20"/>
        </w:rPr>
        <w:t xml:space="preserve">Administratorem Pani/Pana danych osobowych jest Szpital Specjalistyczny im. Edmunda Biernackiego </w:t>
      </w:r>
      <w:r w:rsidRPr="005B1767">
        <w:rPr>
          <w:color w:val="000000" w:themeColor="text1"/>
          <w:sz w:val="20"/>
          <w:szCs w:val="20"/>
        </w:rPr>
        <w:br/>
        <w:t>z siedzibą przy ul. Żeromskiego 22, 39-300 Mielec. Dane kontaktowe:</w:t>
      </w:r>
    </w:p>
    <w:p w14:paraId="03F6FD8E" w14:textId="77777777" w:rsidR="005B0EA1" w:rsidRPr="005B1767" w:rsidRDefault="005B0EA1" w:rsidP="005B0EA1">
      <w:pPr>
        <w:widowControl w:val="0"/>
        <w:numPr>
          <w:ilvl w:val="0"/>
          <w:numId w:val="9"/>
        </w:numPr>
        <w:overflowPunct w:val="0"/>
        <w:jc w:val="both"/>
        <w:rPr>
          <w:color w:val="000000" w:themeColor="text1"/>
          <w:sz w:val="20"/>
          <w:szCs w:val="20"/>
        </w:rPr>
      </w:pPr>
      <w:r w:rsidRPr="005B1767">
        <w:rPr>
          <w:color w:val="000000" w:themeColor="text1"/>
          <w:sz w:val="20"/>
          <w:szCs w:val="20"/>
        </w:rPr>
        <w:t xml:space="preserve">poczta elektroniczna: </w:t>
      </w:r>
      <w:hyperlink r:id="rId11" w:history="1">
        <w:r w:rsidRPr="005B1767">
          <w:rPr>
            <w:color w:val="000000" w:themeColor="text1"/>
            <w:sz w:val="20"/>
            <w:szCs w:val="20"/>
            <w:u w:val="single"/>
          </w:rPr>
          <w:t>sekretariat@szpital.mielec.pl</w:t>
        </w:r>
      </w:hyperlink>
    </w:p>
    <w:p w14:paraId="3569E32A" w14:textId="77777777" w:rsidR="005B0EA1" w:rsidRPr="005B1767" w:rsidRDefault="005B0EA1" w:rsidP="005B0EA1">
      <w:pPr>
        <w:widowControl w:val="0"/>
        <w:numPr>
          <w:ilvl w:val="0"/>
          <w:numId w:val="9"/>
        </w:numPr>
        <w:overflowPunct w:val="0"/>
        <w:jc w:val="both"/>
        <w:rPr>
          <w:color w:val="000000" w:themeColor="text1"/>
          <w:sz w:val="20"/>
          <w:szCs w:val="20"/>
        </w:rPr>
      </w:pPr>
      <w:r w:rsidRPr="005B1767">
        <w:rPr>
          <w:color w:val="000000" w:themeColor="text1"/>
          <w:sz w:val="20"/>
          <w:szCs w:val="20"/>
        </w:rPr>
        <w:t>telefon: 17 780-01-39</w:t>
      </w:r>
    </w:p>
    <w:p w14:paraId="3A3C8D09" w14:textId="77777777" w:rsidR="005B0EA1" w:rsidRPr="005B1767" w:rsidRDefault="005B0EA1" w:rsidP="005B0EA1">
      <w:pPr>
        <w:widowControl w:val="0"/>
        <w:numPr>
          <w:ilvl w:val="0"/>
          <w:numId w:val="8"/>
        </w:numPr>
        <w:overflowPunct w:val="0"/>
        <w:ind w:left="360"/>
        <w:jc w:val="both"/>
        <w:rPr>
          <w:color w:val="000000" w:themeColor="text1"/>
          <w:sz w:val="20"/>
          <w:szCs w:val="20"/>
        </w:rPr>
      </w:pPr>
      <w:r w:rsidRPr="005B1767">
        <w:rPr>
          <w:color w:val="000000" w:themeColor="text1"/>
          <w:sz w:val="20"/>
          <w:szCs w:val="20"/>
        </w:rPr>
        <w:t xml:space="preserve">Administrator wyznaczył Inspektora Danych Osobowych, z którym można się kontaktować pod adresem e-mail </w:t>
      </w:r>
      <w:hyperlink r:id="rId12" w:history="1">
        <w:r w:rsidRPr="005B1767">
          <w:rPr>
            <w:color w:val="000000" w:themeColor="text1"/>
            <w:sz w:val="20"/>
            <w:szCs w:val="20"/>
            <w:u w:val="single"/>
          </w:rPr>
          <w:t>iod@szpital.mielec.pl</w:t>
        </w:r>
      </w:hyperlink>
      <w:r w:rsidRPr="005B1767">
        <w:rPr>
          <w:color w:val="000000" w:themeColor="text1"/>
          <w:sz w:val="20"/>
          <w:szCs w:val="20"/>
        </w:rPr>
        <w:t xml:space="preserve"> </w:t>
      </w:r>
    </w:p>
    <w:p w14:paraId="3FFB76C0" w14:textId="6E7F1E51" w:rsidR="005B0EA1" w:rsidRPr="00816B75" w:rsidRDefault="005B0EA1" w:rsidP="00816B75">
      <w:pPr>
        <w:pStyle w:val="Akapitzlist"/>
        <w:widowControl w:val="0"/>
        <w:numPr>
          <w:ilvl w:val="0"/>
          <w:numId w:val="8"/>
        </w:numPr>
        <w:suppressAutoHyphens w:val="0"/>
        <w:overflowPunct w:val="0"/>
        <w:jc w:val="both"/>
        <w:rPr>
          <w:color w:val="000000" w:themeColor="text1"/>
          <w:kern w:val="2"/>
          <w:sz w:val="20"/>
          <w:szCs w:val="20"/>
        </w:rPr>
      </w:pPr>
      <w:r w:rsidRPr="005B1767">
        <w:rPr>
          <w:color w:val="000000" w:themeColor="text1"/>
          <w:kern w:val="2"/>
          <w:sz w:val="20"/>
          <w:szCs w:val="20"/>
        </w:rPr>
        <w:t xml:space="preserve">Pani/Pana dane osobowe przetwarzane będą na podstawie art. 6 ust. 1 lit. c RODO w celu związanym z postępowaniem o udzielenie zamówienia publicznego na </w:t>
      </w:r>
      <w:r w:rsidR="00816B75" w:rsidRPr="00816B75">
        <w:rPr>
          <w:color w:val="000000" w:themeColor="text1"/>
          <w:kern w:val="2"/>
          <w:sz w:val="20"/>
          <w:szCs w:val="20"/>
        </w:rPr>
        <w:t xml:space="preserve">Usługa przetwarzania kału w celu transferu </w:t>
      </w:r>
      <w:proofErr w:type="spellStart"/>
      <w:r w:rsidR="00816B75" w:rsidRPr="00816B75">
        <w:rPr>
          <w:color w:val="000000" w:themeColor="text1"/>
          <w:kern w:val="2"/>
          <w:sz w:val="20"/>
          <w:szCs w:val="20"/>
        </w:rPr>
        <w:t>mikrobioty</w:t>
      </w:r>
      <w:proofErr w:type="spellEnd"/>
      <w:r w:rsidR="00816B75" w:rsidRPr="00816B75">
        <w:rPr>
          <w:color w:val="000000" w:themeColor="text1"/>
          <w:kern w:val="2"/>
          <w:sz w:val="20"/>
          <w:szCs w:val="20"/>
        </w:rPr>
        <w:t xml:space="preserve"> jelitowej na potrzeby Oddziału Zakaźnego Szpitala Specjalistycznego im Edmunda Biernackiego w Mielcu, znak SzP.ZP.271.108.22</w:t>
      </w:r>
      <w:r w:rsidRPr="00816B75">
        <w:rPr>
          <w:color w:val="000000" w:themeColor="text1"/>
          <w:kern w:val="2"/>
          <w:sz w:val="20"/>
          <w:szCs w:val="20"/>
        </w:rPr>
        <w:t xml:space="preserve">prowadzonym w trybie postepowania o wartości poniżej kwoty 130.000,00 zł (Zarządzenie nr </w:t>
      </w:r>
      <w:r w:rsidR="004C589A" w:rsidRPr="00816B75">
        <w:rPr>
          <w:color w:val="000000" w:themeColor="text1"/>
          <w:kern w:val="2"/>
          <w:sz w:val="20"/>
          <w:szCs w:val="20"/>
        </w:rPr>
        <w:t>118</w:t>
      </w:r>
      <w:r w:rsidRPr="00816B75">
        <w:rPr>
          <w:color w:val="000000" w:themeColor="text1"/>
          <w:kern w:val="2"/>
          <w:sz w:val="20"/>
          <w:szCs w:val="20"/>
        </w:rPr>
        <w:t>/202</w:t>
      </w:r>
      <w:r w:rsidR="004C589A" w:rsidRPr="00816B75">
        <w:rPr>
          <w:color w:val="000000" w:themeColor="text1"/>
          <w:kern w:val="2"/>
          <w:sz w:val="20"/>
          <w:szCs w:val="20"/>
        </w:rPr>
        <w:t>2</w:t>
      </w:r>
      <w:r w:rsidRPr="00816B75">
        <w:rPr>
          <w:color w:val="000000" w:themeColor="text1"/>
          <w:kern w:val="2"/>
          <w:sz w:val="20"/>
          <w:szCs w:val="20"/>
        </w:rPr>
        <w:t xml:space="preserve"> Dyrektora Szpitala Specjalistycznego im. E. Biernackiego w Mielcu z dnia </w:t>
      </w:r>
      <w:r w:rsidR="004C589A" w:rsidRPr="00816B75">
        <w:rPr>
          <w:color w:val="000000" w:themeColor="text1"/>
          <w:kern w:val="2"/>
          <w:sz w:val="20"/>
          <w:szCs w:val="20"/>
        </w:rPr>
        <w:t>22</w:t>
      </w:r>
      <w:r w:rsidRPr="00816B75">
        <w:rPr>
          <w:color w:val="000000" w:themeColor="text1"/>
          <w:kern w:val="2"/>
          <w:sz w:val="20"/>
          <w:szCs w:val="20"/>
        </w:rPr>
        <w:t>.</w:t>
      </w:r>
      <w:r w:rsidR="004C589A" w:rsidRPr="00816B75">
        <w:rPr>
          <w:color w:val="000000" w:themeColor="text1"/>
          <w:kern w:val="2"/>
          <w:sz w:val="20"/>
          <w:szCs w:val="20"/>
        </w:rPr>
        <w:t>07</w:t>
      </w:r>
      <w:r w:rsidRPr="00816B75">
        <w:rPr>
          <w:color w:val="000000" w:themeColor="text1"/>
          <w:kern w:val="2"/>
          <w:sz w:val="20"/>
          <w:szCs w:val="20"/>
        </w:rPr>
        <w:t>.202</w:t>
      </w:r>
      <w:r w:rsidR="004C589A" w:rsidRPr="00816B75">
        <w:rPr>
          <w:color w:val="000000" w:themeColor="text1"/>
          <w:kern w:val="2"/>
          <w:sz w:val="20"/>
          <w:szCs w:val="20"/>
        </w:rPr>
        <w:t>2</w:t>
      </w:r>
      <w:r w:rsidRPr="00816B75">
        <w:rPr>
          <w:color w:val="000000" w:themeColor="text1"/>
          <w:kern w:val="2"/>
          <w:sz w:val="20"/>
          <w:szCs w:val="20"/>
        </w:rPr>
        <w:t>r. w sprawie przyjęcia regulaminu udzielania zamówień publicznych o wartości poniżej kwoty 130.000,00 zł).</w:t>
      </w:r>
    </w:p>
    <w:p w14:paraId="2D076D7B" w14:textId="77777777" w:rsidR="005B0EA1" w:rsidRPr="005B1767" w:rsidRDefault="005B0EA1" w:rsidP="005B0EA1">
      <w:pPr>
        <w:numPr>
          <w:ilvl w:val="0"/>
          <w:numId w:val="8"/>
        </w:numPr>
        <w:suppressAutoHyphens w:val="0"/>
        <w:ind w:left="360"/>
        <w:contextualSpacing/>
        <w:jc w:val="both"/>
        <w:rPr>
          <w:color w:val="000000" w:themeColor="text1"/>
          <w:kern w:val="2"/>
          <w:sz w:val="20"/>
          <w:szCs w:val="20"/>
        </w:rPr>
      </w:pPr>
      <w:r w:rsidRPr="005B1767">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5B1767">
        <w:rPr>
          <w:color w:val="000000" w:themeColor="text1"/>
          <w:kern w:val="2"/>
          <w:sz w:val="20"/>
          <w:szCs w:val="20"/>
        </w:rPr>
        <w:t>t.j</w:t>
      </w:r>
      <w:proofErr w:type="spellEnd"/>
      <w:r w:rsidRPr="005B1767">
        <w:rPr>
          <w:color w:val="000000" w:themeColor="text1"/>
          <w:kern w:val="2"/>
          <w:sz w:val="20"/>
          <w:szCs w:val="20"/>
        </w:rPr>
        <w:t xml:space="preserve">. Dz.U. z 2020r. poz. 2176),  </w:t>
      </w:r>
    </w:p>
    <w:p w14:paraId="10FFD756" w14:textId="77777777" w:rsidR="005B0EA1" w:rsidRPr="005B1767" w:rsidRDefault="005B0EA1" w:rsidP="005B0EA1">
      <w:pPr>
        <w:numPr>
          <w:ilvl w:val="0"/>
          <w:numId w:val="8"/>
        </w:numPr>
        <w:suppressAutoHyphens w:val="0"/>
        <w:ind w:left="360"/>
        <w:contextualSpacing/>
        <w:jc w:val="both"/>
        <w:rPr>
          <w:color w:val="000000" w:themeColor="text1"/>
          <w:kern w:val="2"/>
          <w:sz w:val="20"/>
          <w:szCs w:val="20"/>
        </w:rPr>
      </w:pPr>
      <w:r w:rsidRPr="005B1767">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41F4B4F1" w14:textId="77777777" w:rsidR="005B0EA1" w:rsidRPr="005B1767" w:rsidRDefault="005B0EA1" w:rsidP="005B0EA1">
      <w:pPr>
        <w:numPr>
          <w:ilvl w:val="0"/>
          <w:numId w:val="8"/>
        </w:numPr>
        <w:suppressAutoHyphens w:val="0"/>
        <w:ind w:left="360"/>
        <w:jc w:val="both"/>
        <w:rPr>
          <w:color w:val="000000" w:themeColor="text1"/>
          <w:kern w:val="2"/>
          <w:sz w:val="20"/>
          <w:szCs w:val="20"/>
        </w:rPr>
      </w:pPr>
      <w:r w:rsidRPr="005B1767">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14:paraId="63CE4BF4" w14:textId="77777777" w:rsidR="005B0EA1" w:rsidRPr="005B1767" w:rsidRDefault="005B0EA1" w:rsidP="005B0EA1">
      <w:pPr>
        <w:widowControl w:val="0"/>
        <w:numPr>
          <w:ilvl w:val="0"/>
          <w:numId w:val="8"/>
        </w:numPr>
        <w:overflowPunct w:val="0"/>
        <w:ind w:left="360"/>
        <w:jc w:val="both"/>
        <w:textAlignment w:val="baseline"/>
        <w:rPr>
          <w:color w:val="000000" w:themeColor="text1"/>
          <w:sz w:val="20"/>
          <w:szCs w:val="20"/>
        </w:rPr>
      </w:pPr>
      <w:r w:rsidRPr="005B1767">
        <w:rPr>
          <w:color w:val="000000" w:themeColor="text1"/>
          <w:sz w:val="20"/>
          <w:szCs w:val="20"/>
        </w:rPr>
        <w:t>w odniesieniu do Pani/Pana danych osobowych decyzje nie będą podejmowane w sposób zautomatyzowany, stosowanie do art. 22 RODO;</w:t>
      </w:r>
    </w:p>
    <w:p w14:paraId="7C44B7A3" w14:textId="77777777" w:rsidR="005B0EA1" w:rsidRPr="005B1767" w:rsidRDefault="005B0EA1" w:rsidP="005B0EA1">
      <w:pPr>
        <w:widowControl w:val="0"/>
        <w:numPr>
          <w:ilvl w:val="0"/>
          <w:numId w:val="8"/>
        </w:numPr>
        <w:overflowPunct w:val="0"/>
        <w:ind w:left="360"/>
        <w:jc w:val="both"/>
        <w:textAlignment w:val="baseline"/>
        <w:rPr>
          <w:color w:val="000000" w:themeColor="text1"/>
          <w:sz w:val="20"/>
          <w:szCs w:val="20"/>
        </w:rPr>
      </w:pPr>
      <w:r w:rsidRPr="005B1767">
        <w:rPr>
          <w:color w:val="000000" w:themeColor="text1"/>
          <w:sz w:val="20"/>
          <w:szCs w:val="20"/>
        </w:rPr>
        <w:t>posiada Pani/Pan:</w:t>
      </w:r>
    </w:p>
    <w:p w14:paraId="7345ECE9" w14:textId="77777777" w:rsidR="005B0EA1" w:rsidRPr="005B1767" w:rsidRDefault="005B0EA1" w:rsidP="005B0EA1">
      <w:pPr>
        <w:widowControl w:val="0"/>
        <w:numPr>
          <w:ilvl w:val="0"/>
          <w:numId w:val="3"/>
        </w:numPr>
        <w:overflowPunct w:val="0"/>
        <w:ind w:left="720"/>
        <w:jc w:val="both"/>
        <w:textAlignment w:val="baseline"/>
        <w:rPr>
          <w:color w:val="000000" w:themeColor="text1"/>
          <w:sz w:val="20"/>
          <w:szCs w:val="20"/>
        </w:rPr>
      </w:pPr>
      <w:r w:rsidRPr="005B1767">
        <w:rPr>
          <w:color w:val="000000" w:themeColor="text1"/>
          <w:sz w:val="20"/>
          <w:szCs w:val="20"/>
        </w:rPr>
        <w:t>na podstawie art. 15 RODO prawo dostępu do danych osobowych Pani/Pana dotyczących;</w:t>
      </w:r>
    </w:p>
    <w:p w14:paraId="5C9E9ADB" w14:textId="77777777" w:rsidR="005B0EA1" w:rsidRPr="005B1767" w:rsidRDefault="005B0EA1" w:rsidP="005B0EA1">
      <w:pPr>
        <w:widowControl w:val="0"/>
        <w:numPr>
          <w:ilvl w:val="0"/>
          <w:numId w:val="3"/>
        </w:numPr>
        <w:overflowPunct w:val="0"/>
        <w:ind w:left="720"/>
        <w:jc w:val="both"/>
        <w:textAlignment w:val="baseline"/>
        <w:rPr>
          <w:color w:val="000000" w:themeColor="text1"/>
          <w:sz w:val="20"/>
          <w:szCs w:val="20"/>
        </w:rPr>
      </w:pPr>
      <w:r w:rsidRPr="005B1767">
        <w:rPr>
          <w:color w:val="000000" w:themeColor="text1"/>
          <w:sz w:val="20"/>
          <w:szCs w:val="20"/>
        </w:rPr>
        <w:t xml:space="preserve">na podstawie art. 16 RODO prawo do sprostowania Pani/Pana danych osobowych </w:t>
      </w:r>
      <w:r w:rsidRPr="005B1767">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5B1767">
        <w:rPr>
          <w:color w:val="000000" w:themeColor="text1"/>
          <w:sz w:val="20"/>
          <w:szCs w:val="20"/>
        </w:rPr>
        <w:t>;</w:t>
      </w:r>
    </w:p>
    <w:p w14:paraId="4BA7B945" w14:textId="77777777" w:rsidR="005B0EA1" w:rsidRPr="005B1767" w:rsidRDefault="005B0EA1" w:rsidP="005B0EA1">
      <w:pPr>
        <w:widowControl w:val="0"/>
        <w:numPr>
          <w:ilvl w:val="0"/>
          <w:numId w:val="2"/>
        </w:numPr>
        <w:overflowPunct w:val="0"/>
        <w:jc w:val="both"/>
        <w:textAlignment w:val="baseline"/>
        <w:rPr>
          <w:color w:val="000000" w:themeColor="text1"/>
          <w:sz w:val="20"/>
          <w:szCs w:val="20"/>
        </w:rPr>
      </w:pPr>
      <w:r w:rsidRPr="005B1767">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5B1767">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B1767">
        <w:rPr>
          <w:color w:val="000000" w:themeColor="text1"/>
          <w:sz w:val="20"/>
          <w:szCs w:val="20"/>
        </w:rPr>
        <w:t xml:space="preserve">;  </w:t>
      </w:r>
    </w:p>
    <w:p w14:paraId="7C7B739D" w14:textId="77777777" w:rsidR="005B0EA1" w:rsidRPr="005B1767" w:rsidRDefault="005B0EA1" w:rsidP="005B0EA1">
      <w:pPr>
        <w:widowControl w:val="0"/>
        <w:numPr>
          <w:ilvl w:val="0"/>
          <w:numId w:val="2"/>
        </w:numPr>
        <w:overflowPunct w:val="0"/>
        <w:jc w:val="both"/>
        <w:textAlignment w:val="baseline"/>
        <w:rPr>
          <w:color w:val="000000" w:themeColor="text1"/>
          <w:sz w:val="20"/>
          <w:szCs w:val="20"/>
        </w:rPr>
      </w:pPr>
      <w:r w:rsidRPr="005B1767">
        <w:rPr>
          <w:color w:val="000000" w:themeColor="text1"/>
          <w:sz w:val="20"/>
          <w:szCs w:val="20"/>
        </w:rPr>
        <w:t>prawo do wniesienia skargi do Prezesa Urzędu Ochrony Danych Osobowych, gdy uzna Pani/Pan, że przetwarzanie danych osobowych Pani/Pana dotyczących narusza przepisy RODO;</w:t>
      </w:r>
    </w:p>
    <w:p w14:paraId="270F4F4A" w14:textId="77777777" w:rsidR="005B0EA1" w:rsidRPr="005B1767" w:rsidRDefault="005B0EA1" w:rsidP="005B0EA1">
      <w:pPr>
        <w:widowControl w:val="0"/>
        <w:numPr>
          <w:ilvl w:val="0"/>
          <w:numId w:val="8"/>
        </w:numPr>
        <w:overflowPunct w:val="0"/>
        <w:ind w:left="360"/>
        <w:jc w:val="both"/>
        <w:textAlignment w:val="baseline"/>
        <w:rPr>
          <w:color w:val="000000" w:themeColor="text1"/>
          <w:sz w:val="20"/>
          <w:szCs w:val="20"/>
        </w:rPr>
      </w:pPr>
      <w:r w:rsidRPr="005B1767">
        <w:rPr>
          <w:color w:val="000000" w:themeColor="text1"/>
          <w:sz w:val="20"/>
          <w:szCs w:val="20"/>
        </w:rPr>
        <w:t>nie przysługuje Pani/Panu:</w:t>
      </w:r>
    </w:p>
    <w:p w14:paraId="11618A19" w14:textId="77777777" w:rsidR="005B0EA1" w:rsidRPr="005B1767" w:rsidRDefault="005B0EA1" w:rsidP="005B0EA1">
      <w:pPr>
        <w:widowControl w:val="0"/>
        <w:numPr>
          <w:ilvl w:val="0"/>
          <w:numId w:val="4"/>
        </w:numPr>
        <w:overflowPunct w:val="0"/>
        <w:jc w:val="both"/>
        <w:textAlignment w:val="baseline"/>
        <w:rPr>
          <w:color w:val="000000" w:themeColor="text1"/>
          <w:sz w:val="20"/>
          <w:szCs w:val="20"/>
        </w:rPr>
      </w:pPr>
      <w:r w:rsidRPr="005B1767">
        <w:rPr>
          <w:color w:val="000000" w:themeColor="text1"/>
          <w:sz w:val="20"/>
          <w:szCs w:val="20"/>
        </w:rPr>
        <w:t>w związku z art. 17 ust. 3 lit. b, d lub e RODO prawo do usunięcia danych osobowych;</w:t>
      </w:r>
    </w:p>
    <w:p w14:paraId="65FBAE1B" w14:textId="77777777" w:rsidR="005B0EA1" w:rsidRPr="005B1767" w:rsidRDefault="005B0EA1" w:rsidP="005B0EA1">
      <w:pPr>
        <w:widowControl w:val="0"/>
        <w:numPr>
          <w:ilvl w:val="0"/>
          <w:numId w:val="4"/>
        </w:numPr>
        <w:overflowPunct w:val="0"/>
        <w:jc w:val="both"/>
        <w:textAlignment w:val="baseline"/>
        <w:rPr>
          <w:color w:val="000000" w:themeColor="text1"/>
          <w:sz w:val="20"/>
          <w:szCs w:val="20"/>
        </w:rPr>
      </w:pPr>
      <w:r w:rsidRPr="005B1767">
        <w:rPr>
          <w:color w:val="000000" w:themeColor="text1"/>
          <w:sz w:val="20"/>
          <w:szCs w:val="20"/>
        </w:rPr>
        <w:t>prawo do przenoszenia danych osobowych, o którym mowa w art. 20 RODO;</w:t>
      </w:r>
    </w:p>
    <w:p w14:paraId="03533786" w14:textId="77777777" w:rsidR="005B0EA1" w:rsidRPr="005B1767" w:rsidRDefault="005B0EA1" w:rsidP="005B0EA1">
      <w:pPr>
        <w:widowControl w:val="0"/>
        <w:numPr>
          <w:ilvl w:val="0"/>
          <w:numId w:val="4"/>
        </w:numPr>
        <w:overflowPunct w:val="0"/>
        <w:jc w:val="both"/>
        <w:textAlignment w:val="baseline"/>
        <w:rPr>
          <w:color w:val="000000" w:themeColor="text1"/>
          <w:sz w:val="20"/>
          <w:szCs w:val="20"/>
        </w:rPr>
      </w:pPr>
      <w:r w:rsidRPr="005B1767">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2A85D0DE" w14:textId="77777777" w:rsidR="005B0EA1" w:rsidRPr="005B1767" w:rsidRDefault="005B0EA1" w:rsidP="005B0EA1">
      <w:pPr>
        <w:widowControl w:val="0"/>
        <w:numPr>
          <w:ilvl w:val="0"/>
          <w:numId w:val="8"/>
        </w:numPr>
        <w:overflowPunct w:val="0"/>
        <w:ind w:left="360"/>
        <w:jc w:val="both"/>
        <w:textAlignment w:val="baseline"/>
        <w:rPr>
          <w:color w:val="000000" w:themeColor="text1"/>
          <w:sz w:val="20"/>
          <w:szCs w:val="20"/>
        </w:rPr>
      </w:pPr>
      <w:r w:rsidRPr="005B176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9510329" w14:textId="77777777" w:rsidR="00337529" w:rsidRPr="005B1767" w:rsidRDefault="00337529" w:rsidP="00D053FA">
      <w:pPr>
        <w:suppressAutoHyphens w:val="0"/>
        <w:jc w:val="both"/>
        <w:rPr>
          <w:color w:val="000000" w:themeColor="text1"/>
          <w:kern w:val="2"/>
          <w:sz w:val="20"/>
          <w:szCs w:val="20"/>
        </w:rPr>
      </w:pPr>
    </w:p>
    <w:p w14:paraId="33F339B3" w14:textId="77777777" w:rsidR="00337529" w:rsidRPr="005B1767" w:rsidRDefault="00337529" w:rsidP="00D053FA">
      <w:pPr>
        <w:suppressAutoHyphens w:val="0"/>
        <w:jc w:val="both"/>
        <w:rPr>
          <w:color w:val="000000" w:themeColor="text1"/>
          <w:kern w:val="2"/>
          <w:sz w:val="20"/>
          <w:szCs w:val="20"/>
        </w:rPr>
      </w:pPr>
    </w:p>
    <w:p w14:paraId="14F960F8" w14:textId="77777777" w:rsidR="00FF6586" w:rsidRPr="005B1767" w:rsidRDefault="00864E29" w:rsidP="00816B75">
      <w:pPr>
        <w:pStyle w:val="Akapitzlist"/>
        <w:numPr>
          <w:ilvl w:val="0"/>
          <w:numId w:val="1"/>
        </w:numPr>
        <w:shd w:val="clear" w:color="auto" w:fill="FFFFFF"/>
        <w:suppressAutoHyphens w:val="0"/>
        <w:rPr>
          <w:b/>
          <w:color w:val="000000" w:themeColor="text1"/>
          <w:sz w:val="20"/>
          <w:szCs w:val="20"/>
          <w:lang w:eastAsia="pl-PL"/>
        </w:rPr>
      </w:pPr>
      <w:r w:rsidRPr="005B1767">
        <w:rPr>
          <w:b/>
          <w:color w:val="000000" w:themeColor="text1"/>
          <w:sz w:val="20"/>
          <w:szCs w:val="20"/>
          <w:lang w:eastAsia="pl-PL"/>
        </w:rPr>
        <w:t>ZAŁĄCZNIKI DO ZAPYTANIA OFERTOWEGO</w:t>
      </w:r>
      <w:r w:rsidR="002D6F37" w:rsidRPr="005B1767">
        <w:rPr>
          <w:b/>
          <w:color w:val="000000" w:themeColor="text1"/>
          <w:sz w:val="20"/>
          <w:szCs w:val="20"/>
          <w:lang w:eastAsia="pl-PL"/>
        </w:rPr>
        <w:t>:</w:t>
      </w:r>
    </w:p>
    <w:p w14:paraId="3E09D4DF" w14:textId="77777777" w:rsidR="005E0643" w:rsidRPr="005B1767" w:rsidRDefault="005E0643" w:rsidP="00D053FA">
      <w:pPr>
        <w:suppressAutoHyphens w:val="0"/>
        <w:rPr>
          <w:b/>
          <w:color w:val="000000" w:themeColor="text1"/>
          <w:sz w:val="10"/>
          <w:szCs w:val="10"/>
          <w:lang w:eastAsia="pl-PL"/>
        </w:rPr>
      </w:pPr>
    </w:p>
    <w:p w14:paraId="41836E83" w14:textId="32F0BE64" w:rsidR="00337529" w:rsidRPr="00DA2691" w:rsidRDefault="002D6F37" w:rsidP="00DA2691">
      <w:pPr>
        <w:tabs>
          <w:tab w:val="left" w:pos="1985"/>
        </w:tabs>
        <w:suppressAutoHyphens w:val="0"/>
        <w:ind w:left="426"/>
        <w:rPr>
          <w:color w:val="000000" w:themeColor="text1"/>
          <w:sz w:val="20"/>
          <w:szCs w:val="20"/>
          <w:lang w:eastAsia="pl-PL"/>
        </w:rPr>
      </w:pPr>
      <w:r w:rsidRPr="005B1767">
        <w:rPr>
          <w:color w:val="000000" w:themeColor="text1"/>
          <w:sz w:val="20"/>
          <w:szCs w:val="20"/>
          <w:lang w:eastAsia="pl-PL"/>
        </w:rPr>
        <w:t>Załącznik nr 1</w:t>
      </w:r>
      <w:r w:rsidR="00AB738E" w:rsidRPr="005B1767">
        <w:rPr>
          <w:color w:val="000000" w:themeColor="text1"/>
          <w:sz w:val="20"/>
          <w:szCs w:val="20"/>
          <w:lang w:eastAsia="pl-PL"/>
        </w:rPr>
        <w:t xml:space="preserve"> -</w:t>
      </w:r>
      <w:r w:rsidRPr="005B1767">
        <w:rPr>
          <w:color w:val="000000" w:themeColor="text1"/>
          <w:sz w:val="20"/>
          <w:szCs w:val="20"/>
          <w:lang w:eastAsia="pl-PL"/>
        </w:rPr>
        <w:t xml:space="preserve"> </w:t>
      </w:r>
      <w:r w:rsidR="00AB738E" w:rsidRPr="005B1767">
        <w:rPr>
          <w:color w:val="000000" w:themeColor="text1"/>
          <w:sz w:val="20"/>
          <w:szCs w:val="20"/>
          <w:lang w:eastAsia="pl-PL"/>
        </w:rPr>
        <w:tab/>
      </w:r>
      <w:r w:rsidRPr="005B1767">
        <w:rPr>
          <w:color w:val="000000" w:themeColor="text1"/>
          <w:sz w:val="20"/>
          <w:szCs w:val="20"/>
          <w:lang w:eastAsia="pl-PL"/>
        </w:rPr>
        <w:t>Formularz ofertowy</w:t>
      </w:r>
    </w:p>
    <w:p w14:paraId="1BF832D3" w14:textId="77777777" w:rsidR="00DA2691" w:rsidRDefault="002D6F37" w:rsidP="00AB738E">
      <w:pPr>
        <w:tabs>
          <w:tab w:val="left" w:pos="1985"/>
        </w:tabs>
        <w:suppressAutoHyphens w:val="0"/>
        <w:ind w:left="426"/>
        <w:rPr>
          <w:color w:val="000000" w:themeColor="text1"/>
          <w:sz w:val="20"/>
          <w:szCs w:val="20"/>
          <w:lang w:eastAsia="pl-PL"/>
        </w:rPr>
      </w:pPr>
      <w:r w:rsidRPr="005B1767">
        <w:rPr>
          <w:color w:val="000000" w:themeColor="text1"/>
          <w:sz w:val="20"/>
          <w:szCs w:val="20"/>
          <w:lang w:eastAsia="pl-PL"/>
        </w:rPr>
        <w:t>Załącznik nr 2</w:t>
      </w:r>
      <w:r w:rsidR="00AB738E" w:rsidRPr="005B1767">
        <w:rPr>
          <w:color w:val="000000" w:themeColor="text1"/>
          <w:sz w:val="20"/>
          <w:szCs w:val="20"/>
          <w:lang w:eastAsia="pl-PL"/>
        </w:rPr>
        <w:t xml:space="preserve"> -</w:t>
      </w:r>
      <w:r w:rsidRPr="005B1767">
        <w:rPr>
          <w:color w:val="000000" w:themeColor="text1"/>
          <w:sz w:val="20"/>
          <w:szCs w:val="20"/>
          <w:lang w:eastAsia="pl-PL"/>
        </w:rPr>
        <w:t xml:space="preserve"> </w:t>
      </w:r>
      <w:r w:rsidR="00AB738E" w:rsidRPr="005B1767">
        <w:rPr>
          <w:color w:val="000000" w:themeColor="text1"/>
          <w:sz w:val="20"/>
          <w:szCs w:val="20"/>
          <w:lang w:eastAsia="pl-PL"/>
        </w:rPr>
        <w:tab/>
      </w:r>
      <w:r w:rsidRPr="005B1767">
        <w:rPr>
          <w:color w:val="000000" w:themeColor="text1"/>
          <w:sz w:val="20"/>
          <w:szCs w:val="20"/>
          <w:lang w:eastAsia="pl-PL"/>
        </w:rPr>
        <w:t>Projekt umowy</w:t>
      </w:r>
    </w:p>
    <w:p w14:paraId="1BC2838C" w14:textId="5A8B7412" w:rsidR="00DA2691" w:rsidRPr="005B1767" w:rsidRDefault="00DA2691" w:rsidP="00DA2691">
      <w:pPr>
        <w:tabs>
          <w:tab w:val="left" w:pos="1985"/>
        </w:tabs>
        <w:suppressAutoHyphens w:val="0"/>
        <w:ind w:left="426"/>
        <w:rPr>
          <w:color w:val="000000" w:themeColor="text1"/>
          <w:sz w:val="20"/>
          <w:szCs w:val="20"/>
          <w:lang w:eastAsia="pl-PL"/>
        </w:rPr>
      </w:pPr>
      <w:r w:rsidRPr="005B1767">
        <w:rPr>
          <w:color w:val="000000" w:themeColor="text1"/>
          <w:sz w:val="20"/>
          <w:szCs w:val="20"/>
          <w:lang w:eastAsia="pl-PL"/>
        </w:rPr>
        <w:t xml:space="preserve">Załącznik nr </w:t>
      </w:r>
      <w:r>
        <w:rPr>
          <w:color w:val="000000" w:themeColor="text1"/>
          <w:sz w:val="20"/>
          <w:szCs w:val="20"/>
          <w:lang w:eastAsia="pl-PL"/>
        </w:rPr>
        <w:t>3</w:t>
      </w:r>
      <w:r w:rsidRPr="005B1767">
        <w:rPr>
          <w:color w:val="000000" w:themeColor="text1"/>
          <w:sz w:val="20"/>
          <w:szCs w:val="20"/>
          <w:lang w:eastAsia="pl-PL"/>
        </w:rPr>
        <w:t xml:space="preserve"> - </w:t>
      </w:r>
      <w:r w:rsidRPr="005B1767">
        <w:rPr>
          <w:color w:val="000000" w:themeColor="text1"/>
          <w:sz w:val="20"/>
          <w:szCs w:val="20"/>
          <w:lang w:eastAsia="pl-PL"/>
        </w:rPr>
        <w:tab/>
      </w:r>
      <w:r>
        <w:rPr>
          <w:color w:val="000000" w:themeColor="text1"/>
          <w:sz w:val="20"/>
          <w:szCs w:val="20"/>
          <w:lang w:eastAsia="pl-PL"/>
        </w:rPr>
        <w:t>Charakterystyka produktu</w:t>
      </w:r>
      <w:r w:rsidRPr="005B1767">
        <w:rPr>
          <w:color w:val="000000" w:themeColor="text1"/>
          <w:sz w:val="20"/>
          <w:szCs w:val="20"/>
          <w:lang w:eastAsia="pl-PL"/>
        </w:rPr>
        <w:t xml:space="preserve"> </w:t>
      </w:r>
    </w:p>
    <w:p w14:paraId="6A3374B9" w14:textId="103D62DC" w:rsidR="00864E29" w:rsidRPr="005B1767" w:rsidRDefault="00864E29" w:rsidP="00AB738E">
      <w:pPr>
        <w:tabs>
          <w:tab w:val="left" w:pos="1985"/>
        </w:tabs>
        <w:suppressAutoHyphens w:val="0"/>
        <w:ind w:left="426"/>
        <w:rPr>
          <w:color w:val="000000" w:themeColor="text1"/>
          <w:sz w:val="20"/>
          <w:szCs w:val="20"/>
          <w:lang w:eastAsia="pl-PL"/>
        </w:rPr>
      </w:pPr>
    </w:p>
    <w:p w14:paraId="5311D4F1" w14:textId="5A657DC7" w:rsidR="00703AF8" w:rsidRPr="005B1767" w:rsidRDefault="00703AF8" w:rsidP="00DA2691">
      <w:pPr>
        <w:suppressAutoHyphens w:val="0"/>
        <w:rPr>
          <w:color w:val="000000" w:themeColor="text1"/>
          <w:sz w:val="10"/>
          <w:szCs w:val="10"/>
          <w:lang w:eastAsia="pl-PL"/>
        </w:rPr>
      </w:pPr>
    </w:p>
    <w:p w14:paraId="6E23056D" w14:textId="77777777" w:rsidR="00337529" w:rsidRPr="005B1767" w:rsidRDefault="00337529" w:rsidP="00864E29">
      <w:pPr>
        <w:suppressAutoHyphens w:val="0"/>
        <w:ind w:left="426"/>
        <w:rPr>
          <w:color w:val="000000" w:themeColor="text1"/>
          <w:sz w:val="10"/>
          <w:szCs w:val="10"/>
          <w:lang w:eastAsia="pl-PL"/>
        </w:rPr>
      </w:pPr>
    </w:p>
    <w:p w14:paraId="11524995" w14:textId="77777777" w:rsidR="007840EA" w:rsidRPr="005B1767" w:rsidRDefault="007840EA" w:rsidP="00D266EC">
      <w:pPr>
        <w:spacing w:line="360" w:lineRule="auto"/>
        <w:rPr>
          <w:color w:val="000000" w:themeColor="text1"/>
          <w:sz w:val="20"/>
          <w:szCs w:val="20"/>
          <w:lang w:eastAsia="pl-PL"/>
        </w:rPr>
      </w:pPr>
    </w:p>
    <w:p w14:paraId="1CDD9633" w14:textId="77777777" w:rsidR="007840EA" w:rsidRPr="005B1767" w:rsidRDefault="007840EA" w:rsidP="00D266EC">
      <w:pPr>
        <w:spacing w:line="360" w:lineRule="auto"/>
        <w:rPr>
          <w:color w:val="000000" w:themeColor="text1"/>
          <w:sz w:val="20"/>
          <w:szCs w:val="20"/>
          <w:lang w:eastAsia="pl-PL"/>
        </w:rPr>
      </w:pPr>
    </w:p>
    <w:p w14:paraId="7BD7D76C" w14:textId="77777777" w:rsidR="00FF6586" w:rsidRPr="005B1767" w:rsidRDefault="00FF6586" w:rsidP="00851B47">
      <w:pPr>
        <w:shd w:val="clear" w:color="auto" w:fill="FFFFFF"/>
        <w:ind w:left="4674" w:hanging="426"/>
        <w:jc w:val="center"/>
        <w:rPr>
          <w:color w:val="000000" w:themeColor="text1"/>
          <w:sz w:val="20"/>
          <w:szCs w:val="20"/>
          <w:lang w:eastAsia="pl-PL"/>
        </w:rPr>
      </w:pPr>
      <w:r w:rsidRPr="005B1767">
        <w:rPr>
          <w:color w:val="000000" w:themeColor="text1"/>
          <w:sz w:val="20"/>
          <w:szCs w:val="20"/>
          <w:lang w:eastAsia="pl-PL"/>
        </w:rPr>
        <w:t>………………………………………</w:t>
      </w:r>
    </w:p>
    <w:p w14:paraId="22705394" w14:textId="77777777" w:rsidR="00B80AD1" w:rsidRPr="005B1767" w:rsidRDefault="008F12C1" w:rsidP="00851B47">
      <w:pPr>
        <w:shd w:val="clear" w:color="auto" w:fill="FFFFFF"/>
        <w:ind w:left="3966" w:firstLine="282"/>
        <w:contextualSpacing/>
        <w:jc w:val="center"/>
        <w:rPr>
          <w:i/>
          <w:color w:val="000000" w:themeColor="text1"/>
          <w:sz w:val="14"/>
          <w:szCs w:val="14"/>
          <w:lang w:eastAsia="pl-PL"/>
        </w:rPr>
      </w:pPr>
      <w:r w:rsidRPr="005B1767">
        <w:rPr>
          <w:i/>
          <w:color w:val="000000" w:themeColor="text1"/>
          <w:sz w:val="14"/>
          <w:szCs w:val="14"/>
          <w:lang w:eastAsia="pl-PL"/>
        </w:rPr>
        <w:t>P</w:t>
      </w:r>
      <w:r w:rsidR="00FF6586" w:rsidRPr="005B1767">
        <w:rPr>
          <w:i/>
          <w:color w:val="000000" w:themeColor="text1"/>
          <w:sz w:val="14"/>
          <w:szCs w:val="14"/>
          <w:lang w:eastAsia="pl-PL"/>
        </w:rPr>
        <w:t xml:space="preserve">odpis </w:t>
      </w:r>
      <w:r w:rsidR="00F81CAC" w:rsidRPr="005B1767">
        <w:rPr>
          <w:i/>
          <w:color w:val="000000" w:themeColor="text1"/>
          <w:sz w:val="14"/>
          <w:szCs w:val="14"/>
          <w:lang w:eastAsia="pl-PL"/>
        </w:rPr>
        <w:t xml:space="preserve">Dyrektora szpitala </w:t>
      </w:r>
      <w:r w:rsidRPr="005B1767">
        <w:rPr>
          <w:i/>
          <w:color w:val="000000" w:themeColor="text1"/>
          <w:sz w:val="14"/>
          <w:szCs w:val="14"/>
          <w:lang w:eastAsia="pl-PL"/>
        </w:rPr>
        <w:t>lub osoby upoważnionej</w:t>
      </w:r>
    </w:p>
    <w:p w14:paraId="4A432CA8" w14:textId="77777777" w:rsidR="00D053FA" w:rsidRPr="005B1767" w:rsidRDefault="00D053FA" w:rsidP="00D053FA">
      <w:pPr>
        <w:shd w:val="clear" w:color="auto" w:fill="FFFFFF"/>
        <w:ind w:firstLine="282"/>
        <w:contextualSpacing/>
        <w:jc w:val="both"/>
        <w:rPr>
          <w:i/>
          <w:color w:val="000000" w:themeColor="text1"/>
          <w:sz w:val="18"/>
          <w:szCs w:val="18"/>
          <w:lang w:eastAsia="pl-PL"/>
        </w:rPr>
      </w:pPr>
    </w:p>
    <w:p w14:paraId="577AD26A" w14:textId="77777777" w:rsidR="00B80AD1" w:rsidRPr="005B1767" w:rsidRDefault="00B80AD1" w:rsidP="00D053FA">
      <w:pPr>
        <w:jc w:val="both"/>
        <w:rPr>
          <w:color w:val="000000" w:themeColor="text1"/>
          <w:sz w:val="20"/>
          <w:szCs w:val="20"/>
        </w:rPr>
        <w:sectPr w:rsidR="00B80AD1" w:rsidRPr="005B1767" w:rsidSect="00C808D9">
          <w:pgSz w:w="11906" w:h="16838"/>
          <w:pgMar w:top="1417" w:right="1274" w:bottom="1417" w:left="1417" w:header="708" w:footer="708" w:gutter="0"/>
          <w:cols w:space="708"/>
          <w:docGrid w:linePitch="360"/>
        </w:sectPr>
      </w:pPr>
    </w:p>
    <w:p w14:paraId="1DE7175C" w14:textId="77777777" w:rsidR="00111DD3" w:rsidRPr="005B1767" w:rsidRDefault="00111DD3" w:rsidP="00111DD3">
      <w:pPr>
        <w:tabs>
          <w:tab w:val="left" w:pos="0"/>
          <w:tab w:val="left" w:pos="4500"/>
        </w:tabs>
        <w:suppressAutoHyphens w:val="0"/>
        <w:jc w:val="right"/>
        <w:rPr>
          <w:b/>
          <w:color w:val="000000" w:themeColor="text1"/>
          <w:sz w:val="22"/>
          <w:szCs w:val="22"/>
          <w:lang w:eastAsia="pl-PL"/>
        </w:rPr>
      </w:pPr>
      <w:r w:rsidRPr="005B1767">
        <w:rPr>
          <w:b/>
          <w:color w:val="000000" w:themeColor="text1"/>
          <w:sz w:val="22"/>
          <w:szCs w:val="22"/>
          <w:lang w:eastAsia="pl-PL"/>
        </w:rPr>
        <w:t>Załącznik nr 1 do Zapytania ofertowego</w:t>
      </w:r>
    </w:p>
    <w:p w14:paraId="4577D8A6" w14:textId="77777777" w:rsidR="00111DD3" w:rsidRPr="005B1767" w:rsidRDefault="00111DD3" w:rsidP="00111DD3">
      <w:pPr>
        <w:suppressAutoHyphens w:val="0"/>
        <w:jc w:val="right"/>
        <w:rPr>
          <w:color w:val="000000" w:themeColor="text1"/>
          <w:lang w:eastAsia="pl-PL"/>
        </w:rPr>
      </w:pPr>
    </w:p>
    <w:p w14:paraId="21BF22EF" w14:textId="77777777" w:rsidR="00111DD3" w:rsidRPr="005B1767" w:rsidRDefault="00111DD3" w:rsidP="00111DD3">
      <w:pPr>
        <w:suppressAutoHyphens w:val="0"/>
        <w:jc w:val="right"/>
        <w:rPr>
          <w:color w:val="000000" w:themeColor="text1"/>
          <w:sz w:val="20"/>
          <w:szCs w:val="20"/>
          <w:lang w:eastAsia="pl-PL"/>
        </w:rPr>
      </w:pPr>
      <w:r w:rsidRPr="005B1767">
        <w:rPr>
          <w:color w:val="000000" w:themeColor="text1"/>
          <w:sz w:val="20"/>
          <w:szCs w:val="20"/>
          <w:lang w:eastAsia="pl-PL"/>
        </w:rPr>
        <w:t xml:space="preserve">............................, dnia .................. </w:t>
      </w:r>
    </w:p>
    <w:p w14:paraId="3CAC015E" w14:textId="77777777" w:rsidR="00111DD3" w:rsidRPr="005B1767" w:rsidRDefault="00111DD3" w:rsidP="00111DD3">
      <w:pPr>
        <w:suppressAutoHyphens w:val="0"/>
        <w:ind w:left="5664" w:firstLine="708"/>
        <w:jc w:val="both"/>
        <w:rPr>
          <w:color w:val="000000" w:themeColor="text1"/>
          <w:sz w:val="18"/>
          <w:lang w:eastAsia="pl-PL"/>
        </w:rPr>
      </w:pPr>
      <w:r w:rsidRPr="005B1767">
        <w:rPr>
          <w:color w:val="000000" w:themeColor="text1"/>
          <w:sz w:val="16"/>
          <w:szCs w:val="16"/>
          <w:lang w:eastAsia="pl-PL"/>
        </w:rPr>
        <w:t xml:space="preserve">    (miejscowość)</w:t>
      </w:r>
    </w:p>
    <w:p w14:paraId="2DBD451F" w14:textId="77777777" w:rsidR="00111DD3" w:rsidRPr="005B1767" w:rsidRDefault="00111DD3" w:rsidP="00111DD3">
      <w:pPr>
        <w:suppressAutoHyphens w:val="0"/>
        <w:jc w:val="both"/>
        <w:rPr>
          <w:color w:val="000000" w:themeColor="text1"/>
          <w:sz w:val="16"/>
          <w:szCs w:val="16"/>
          <w:lang w:eastAsia="pl-PL"/>
        </w:rPr>
      </w:pPr>
      <w:r w:rsidRPr="005B1767">
        <w:rPr>
          <w:color w:val="000000" w:themeColor="text1"/>
          <w:sz w:val="16"/>
          <w:szCs w:val="16"/>
          <w:lang w:eastAsia="pl-PL"/>
        </w:rPr>
        <w:t>(pieczęć firmowa Wykonawcy)</w:t>
      </w:r>
    </w:p>
    <w:p w14:paraId="51118529" w14:textId="77777777" w:rsidR="00111DD3" w:rsidRPr="005B1767" w:rsidRDefault="00111DD3" w:rsidP="00111DD3">
      <w:pPr>
        <w:suppressAutoHyphens w:val="0"/>
        <w:jc w:val="both"/>
        <w:rPr>
          <w:color w:val="000000" w:themeColor="text1"/>
          <w:sz w:val="16"/>
          <w:szCs w:val="16"/>
          <w:lang w:eastAsia="pl-PL"/>
        </w:rPr>
      </w:pPr>
    </w:p>
    <w:p w14:paraId="282E5A00" w14:textId="77777777" w:rsidR="00111DD3" w:rsidRPr="005B1767" w:rsidRDefault="00111DD3" w:rsidP="00111DD3">
      <w:pPr>
        <w:suppressAutoHyphens w:val="0"/>
        <w:jc w:val="both"/>
        <w:rPr>
          <w:color w:val="000000" w:themeColor="text1"/>
          <w:sz w:val="16"/>
          <w:szCs w:val="16"/>
          <w:lang w:eastAsia="pl-PL"/>
        </w:rPr>
      </w:pPr>
    </w:p>
    <w:p w14:paraId="153F7F41" w14:textId="77777777" w:rsidR="00111DD3" w:rsidRPr="005B1767" w:rsidRDefault="00111DD3" w:rsidP="00111DD3">
      <w:pPr>
        <w:suppressAutoHyphens w:val="0"/>
        <w:jc w:val="both"/>
        <w:rPr>
          <w:color w:val="000000" w:themeColor="text1"/>
          <w:sz w:val="16"/>
          <w:szCs w:val="16"/>
          <w:lang w:eastAsia="pl-PL"/>
        </w:rPr>
      </w:pPr>
    </w:p>
    <w:p w14:paraId="40019E81" w14:textId="77777777" w:rsidR="00071800" w:rsidRPr="005B1767" w:rsidRDefault="00071800" w:rsidP="00111DD3">
      <w:pPr>
        <w:suppressAutoHyphens w:val="0"/>
        <w:jc w:val="both"/>
        <w:rPr>
          <w:color w:val="000000" w:themeColor="text1"/>
          <w:sz w:val="16"/>
          <w:szCs w:val="16"/>
          <w:lang w:eastAsia="pl-PL"/>
        </w:rPr>
      </w:pPr>
    </w:p>
    <w:p w14:paraId="192A960E" w14:textId="77777777" w:rsidR="00111DD3" w:rsidRPr="005B1767" w:rsidRDefault="00111DD3" w:rsidP="00111DD3">
      <w:pPr>
        <w:suppressAutoHyphens w:val="0"/>
        <w:jc w:val="both"/>
        <w:rPr>
          <w:color w:val="000000" w:themeColor="text1"/>
          <w:sz w:val="16"/>
          <w:szCs w:val="16"/>
          <w:lang w:eastAsia="pl-PL"/>
        </w:rPr>
      </w:pPr>
    </w:p>
    <w:p w14:paraId="11CB4CBD" w14:textId="77777777" w:rsidR="00111DD3" w:rsidRPr="005B1767"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5B1767">
        <w:rPr>
          <w:b/>
          <w:i/>
          <w:color w:val="000000" w:themeColor="text1"/>
          <w:sz w:val="32"/>
          <w:szCs w:val="32"/>
          <w:lang w:eastAsia="pl-PL"/>
        </w:rPr>
        <w:t>FORMULARZ OFERTY</w:t>
      </w:r>
    </w:p>
    <w:p w14:paraId="3F4BA43C" w14:textId="77777777" w:rsidR="00111DD3" w:rsidRPr="005B1767" w:rsidRDefault="00111DD3" w:rsidP="00111DD3">
      <w:pPr>
        <w:suppressAutoHyphens w:val="0"/>
        <w:jc w:val="both"/>
        <w:rPr>
          <w:color w:val="000000" w:themeColor="text1"/>
          <w:lang w:eastAsia="pl-PL"/>
        </w:rPr>
      </w:pPr>
    </w:p>
    <w:p w14:paraId="53E866C4" w14:textId="77777777" w:rsidR="00111DD3" w:rsidRPr="005B1767" w:rsidRDefault="00111DD3" w:rsidP="00111DD3">
      <w:pPr>
        <w:suppressAutoHyphens w:val="0"/>
        <w:jc w:val="both"/>
        <w:rPr>
          <w:color w:val="000000" w:themeColor="text1"/>
          <w:lang w:eastAsia="pl-PL"/>
        </w:rPr>
      </w:pPr>
    </w:p>
    <w:p w14:paraId="15BB464C" w14:textId="77777777" w:rsidR="00111DD3" w:rsidRPr="005B1767" w:rsidRDefault="00111DD3" w:rsidP="00111DD3">
      <w:pPr>
        <w:suppressAutoHyphens w:val="0"/>
        <w:jc w:val="both"/>
        <w:rPr>
          <w:color w:val="000000" w:themeColor="text1"/>
          <w:lang w:eastAsia="pl-PL"/>
        </w:rPr>
      </w:pPr>
    </w:p>
    <w:p w14:paraId="4C8483F6" w14:textId="77777777" w:rsidR="00111DD3" w:rsidRPr="005B1767" w:rsidRDefault="00111DD3" w:rsidP="00111DD3">
      <w:pPr>
        <w:suppressAutoHyphens w:val="0"/>
        <w:jc w:val="both"/>
        <w:rPr>
          <w:color w:val="000000" w:themeColor="text1"/>
          <w:sz w:val="10"/>
          <w:szCs w:val="10"/>
          <w:lang w:eastAsia="pl-PL"/>
        </w:rPr>
      </w:pPr>
      <w:r w:rsidRPr="005B1767">
        <w:rPr>
          <w:color w:val="000000" w:themeColor="text1"/>
          <w:sz w:val="20"/>
          <w:szCs w:val="20"/>
          <w:lang w:eastAsia="pl-PL"/>
        </w:rPr>
        <w:t>Dane Wykonawcy: .....................................................................................</w:t>
      </w:r>
    </w:p>
    <w:p w14:paraId="12C7509B" w14:textId="77777777" w:rsidR="00111DD3" w:rsidRPr="005B1767" w:rsidRDefault="00111DD3" w:rsidP="00111DD3">
      <w:pPr>
        <w:suppressAutoHyphens w:val="0"/>
        <w:jc w:val="both"/>
        <w:rPr>
          <w:color w:val="000000" w:themeColor="text1"/>
          <w:sz w:val="10"/>
          <w:szCs w:val="10"/>
          <w:lang w:eastAsia="pl-PL"/>
        </w:rPr>
      </w:pPr>
    </w:p>
    <w:p w14:paraId="036C14CB" w14:textId="77777777" w:rsidR="00111DD3" w:rsidRPr="005B1767" w:rsidRDefault="00111DD3" w:rsidP="00111DD3">
      <w:pPr>
        <w:suppressAutoHyphens w:val="0"/>
        <w:jc w:val="both"/>
        <w:rPr>
          <w:color w:val="000000" w:themeColor="text1"/>
          <w:sz w:val="10"/>
          <w:szCs w:val="10"/>
          <w:lang w:eastAsia="pl-PL"/>
        </w:rPr>
      </w:pPr>
      <w:r w:rsidRPr="005B1767">
        <w:rPr>
          <w:color w:val="000000" w:themeColor="text1"/>
          <w:sz w:val="20"/>
          <w:szCs w:val="20"/>
          <w:lang w:eastAsia="pl-PL"/>
        </w:rPr>
        <w:t xml:space="preserve">Adres (siedziba) Wykonawcy: ............................................................................................. </w:t>
      </w:r>
    </w:p>
    <w:p w14:paraId="646651FD" w14:textId="77777777" w:rsidR="00111DD3" w:rsidRPr="005B1767" w:rsidRDefault="00111DD3" w:rsidP="00111DD3">
      <w:pPr>
        <w:suppressAutoHyphens w:val="0"/>
        <w:jc w:val="both"/>
        <w:rPr>
          <w:color w:val="000000" w:themeColor="text1"/>
          <w:sz w:val="10"/>
          <w:szCs w:val="10"/>
          <w:lang w:eastAsia="pl-PL"/>
        </w:rPr>
      </w:pPr>
    </w:p>
    <w:p w14:paraId="44643120" w14:textId="77777777" w:rsidR="00111DD3" w:rsidRPr="005B1767" w:rsidRDefault="00111DD3" w:rsidP="00111DD3">
      <w:pPr>
        <w:suppressAutoHyphens w:val="0"/>
        <w:jc w:val="both"/>
        <w:rPr>
          <w:color w:val="000000" w:themeColor="text1"/>
          <w:sz w:val="10"/>
          <w:szCs w:val="10"/>
          <w:lang w:val="en-US" w:eastAsia="pl-PL"/>
        </w:rPr>
      </w:pPr>
      <w:r w:rsidRPr="005B1767">
        <w:rPr>
          <w:color w:val="000000" w:themeColor="text1"/>
          <w:sz w:val="20"/>
          <w:szCs w:val="20"/>
          <w:lang w:val="en-US" w:eastAsia="pl-PL"/>
        </w:rPr>
        <w:t>Tel.  ..............................    E-mail…………………………..</w:t>
      </w:r>
    </w:p>
    <w:p w14:paraId="52BD66C6" w14:textId="77777777" w:rsidR="00111DD3" w:rsidRPr="005B1767" w:rsidRDefault="00111DD3" w:rsidP="00111DD3">
      <w:pPr>
        <w:suppressAutoHyphens w:val="0"/>
        <w:jc w:val="both"/>
        <w:rPr>
          <w:color w:val="000000" w:themeColor="text1"/>
          <w:sz w:val="10"/>
          <w:szCs w:val="10"/>
          <w:lang w:val="en-US" w:eastAsia="pl-PL"/>
        </w:rPr>
      </w:pPr>
    </w:p>
    <w:p w14:paraId="471CA514" w14:textId="77777777" w:rsidR="00111DD3" w:rsidRPr="005B1767" w:rsidRDefault="00111DD3" w:rsidP="00111DD3">
      <w:pPr>
        <w:suppressAutoHyphens w:val="0"/>
        <w:jc w:val="both"/>
        <w:rPr>
          <w:color w:val="000000" w:themeColor="text1"/>
          <w:sz w:val="20"/>
          <w:szCs w:val="20"/>
          <w:lang w:eastAsia="pl-PL"/>
        </w:rPr>
      </w:pPr>
      <w:r w:rsidRPr="005B1767">
        <w:rPr>
          <w:color w:val="000000" w:themeColor="text1"/>
          <w:sz w:val="20"/>
          <w:szCs w:val="20"/>
          <w:lang w:val="en-US" w:eastAsia="pl-PL"/>
        </w:rPr>
        <w:t xml:space="preserve">NIP: ..............................   </w:t>
      </w:r>
      <w:r w:rsidRPr="005B1767">
        <w:rPr>
          <w:color w:val="000000" w:themeColor="text1"/>
          <w:sz w:val="20"/>
          <w:szCs w:val="20"/>
          <w:lang w:eastAsia="pl-PL"/>
        </w:rPr>
        <w:t>REGON: ...................... .</w:t>
      </w:r>
    </w:p>
    <w:p w14:paraId="30F5C05D" w14:textId="77777777" w:rsidR="00111DD3" w:rsidRPr="005B1767" w:rsidRDefault="00111DD3" w:rsidP="00111DD3">
      <w:pPr>
        <w:suppressAutoHyphens w:val="0"/>
        <w:jc w:val="both"/>
        <w:rPr>
          <w:color w:val="000000" w:themeColor="text1"/>
          <w:sz w:val="20"/>
          <w:szCs w:val="20"/>
          <w:lang w:eastAsia="pl-PL"/>
        </w:rPr>
      </w:pPr>
    </w:p>
    <w:p w14:paraId="5EE1904B" w14:textId="77777777" w:rsidR="00111DD3" w:rsidRPr="005B1767" w:rsidRDefault="00111DD3" w:rsidP="00111DD3">
      <w:pPr>
        <w:jc w:val="both"/>
        <w:rPr>
          <w:color w:val="000000" w:themeColor="text1"/>
          <w:sz w:val="20"/>
          <w:szCs w:val="20"/>
        </w:rPr>
      </w:pPr>
    </w:p>
    <w:p w14:paraId="0E69654A" w14:textId="77777777" w:rsidR="00111DD3" w:rsidRPr="005B1767" w:rsidRDefault="00111DD3" w:rsidP="00111DD3">
      <w:pPr>
        <w:jc w:val="both"/>
        <w:rPr>
          <w:color w:val="000000" w:themeColor="text1"/>
        </w:rPr>
      </w:pPr>
      <w:r w:rsidRPr="005B1767">
        <w:rPr>
          <w:color w:val="000000" w:themeColor="text1"/>
          <w:sz w:val="20"/>
          <w:szCs w:val="20"/>
        </w:rPr>
        <w:t>Nawiązując do zapytania ofertowego na:</w:t>
      </w:r>
    </w:p>
    <w:p w14:paraId="7C5F8BC4" w14:textId="77777777" w:rsidR="00111DD3" w:rsidRPr="005B1767" w:rsidRDefault="00111DD3" w:rsidP="00111DD3">
      <w:pPr>
        <w:suppressAutoHyphens w:val="0"/>
        <w:jc w:val="both"/>
        <w:rPr>
          <w:color w:val="000000" w:themeColor="text1"/>
          <w:sz w:val="20"/>
          <w:szCs w:val="20"/>
          <w:lang w:eastAsia="pl-PL"/>
        </w:rPr>
      </w:pPr>
    </w:p>
    <w:p w14:paraId="0F833CAF" w14:textId="77777777" w:rsidR="0052252B" w:rsidRPr="0052252B" w:rsidRDefault="0052252B" w:rsidP="0052252B">
      <w:pPr>
        <w:suppressAutoHyphens w:val="0"/>
        <w:jc w:val="center"/>
        <w:rPr>
          <w:b/>
          <w:color w:val="000000" w:themeColor="text1"/>
          <w:sz w:val="20"/>
          <w:szCs w:val="20"/>
          <w:lang w:eastAsia="pl-PL"/>
        </w:rPr>
      </w:pPr>
      <w:r w:rsidRPr="0052252B">
        <w:rPr>
          <w:b/>
          <w:color w:val="000000" w:themeColor="text1"/>
          <w:sz w:val="20"/>
          <w:szCs w:val="20"/>
          <w:lang w:eastAsia="pl-PL"/>
        </w:rPr>
        <w:t xml:space="preserve">Usługa przetwarzania kału w celu transferu </w:t>
      </w:r>
      <w:proofErr w:type="spellStart"/>
      <w:r w:rsidRPr="0052252B">
        <w:rPr>
          <w:b/>
          <w:color w:val="000000" w:themeColor="text1"/>
          <w:sz w:val="20"/>
          <w:szCs w:val="20"/>
          <w:lang w:eastAsia="pl-PL"/>
        </w:rPr>
        <w:t>mikrobioty</w:t>
      </w:r>
      <w:proofErr w:type="spellEnd"/>
      <w:r w:rsidRPr="0052252B">
        <w:rPr>
          <w:b/>
          <w:color w:val="000000" w:themeColor="text1"/>
          <w:sz w:val="20"/>
          <w:szCs w:val="20"/>
          <w:lang w:eastAsia="pl-PL"/>
        </w:rPr>
        <w:t xml:space="preserve"> jelitowej na potrzeby Oddziału Zakaźnego Szpitala Specjalistycznego im Edmunda Biernackiego </w:t>
      </w:r>
    </w:p>
    <w:p w14:paraId="26BFEA3E" w14:textId="38BBC56A" w:rsidR="00111DD3" w:rsidRPr="005B1767" w:rsidRDefault="0052252B" w:rsidP="0052252B">
      <w:pPr>
        <w:suppressAutoHyphens w:val="0"/>
        <w:jc w:val="center"/>
        <w:rPr>
          <w:b/>
          <w:color w:val="000000" w:themeColor="text1"/>
          <w:sz w:val="22"/>
          <w:szCs w:val="22"/>
          <w:lang w:eastAsia="pl-PL"/>
        </w:rPr>
      </w:pPr>
      <w:r w:rsidRPr="0052252B">
        <w:rPr>
          <w:b/>
          <w:color w:val="000000" w:themeColor="text1"/>
          <w:sz w:val="20"/>
          <w:szCs w:val="20"/>
          <w:lang w:eastAsia="pl-PL"/>
        </w:rPr>
        <w:t>w Mielcu, znak SzP.ZP.271.108.22</w:t>
      </w:r>
    </w:p>
    <w:p w14:paraId="2B8A00C0" w14:textId="77777777" w:rsidR="00111DD3" w:rsidRPr="005B1767" w:rsidRDefault="00111DD3" w:rsidP="00111DD3">
      <w:pPr>
        <w:suppressAutoHyphens w:val="0"/>
        <w:jc w:val="both"/>
        <w:rPr>
          <w:b/>
          <w:color w:val="000000" w:themeColor="text1"/>
          <w:sz w:val="22"/>
          <w:szCs w:val="22"/>
          <w:lang w:eastAsia="pl-PL"/>
        </w:rPr>
      </w:pPr>
      <w:r w:rsidRPr="005B1767">
        <w:rPr>
          <w:color w:val="000000" w:themeColor="text1"/>
          <w:sz w:val="20"/>
          <w:szCs w:val="20"/>
          <w:lang w:eastAsia="pl-PL"/>
        </w:rPr>
        <w:t>oferujemy realizację w/w Przedmiotu Zamówienia:</w:t>
      </w:r>
    </w:p>
    <w:p w14:paraId="684B9060" w14:textId="77777777" w:rsidR="00111DD3" w:rsidRPr="004A417C" w:rsidRDefault="00111DD3" w:rsidP="00111DD3">
      <w:pPr>
        <w:suppressAutoHyphens w:val="0"/>
        <w:jc w:val="both"/>
        <w:rPr>
          <w:color w:val="FF0000"/>
          <w:sz w:val="20"/>
          <w:szCs w:val="20"/>
          <w:lang w:eastAsia="pl-PL"/>
        </w:rPr>
      </w:pPr>
    </w:p>
    <w:p w14:paraId="35EEAFC8" w14:textId="77777777" w:rsidR="00111DD3" w:rsidRPr="004A417C" w:rsidRDefault="00111DD3" w:rsidP="00111DD3">
      <w:pPr>
        <w:suppressAutoHyphens w:val="0"/>
        <w:jc w:val="both"/>
        <w:rPr>
          <w:color w:val="FF0000"/>
          <w:sz w:val="20"/>
          <w:szCs w:val="20"/>
          <w:lang w:eastAsia="pl-PL"/>
        </w:rPr>
      </w:pPr>
    </w:p>
    <w:p w14:paraId="20DA5DA1" w14:textId="77777777" w:rsidR="00111DD3" w:rsidRPr="005B1767" w:rsidRDefault="00111DD3" w:rsidP="00111DD3">
      <w:pPr>
        <w:suppressAutoHyphens w:val="0"/>
        <w:jc w:val="both"/>
        <w:rPr>
          <w:b/>
          <w:color w:val="000000" w:themeColor="text1"/>
          <w:sz w:val="10"/>
          <w:szCs w:val="10"/>
          <w:lang w:eastAsia="pl-PL"/>
        </w:rPr>
      </w:pPr>
      <w:r w:rsidRPr="005B1767">
        <w:rPr>
          <w:b/>
          <w:color w:val="000000" w:themeColor="text1"/>
          <w:sz w:val="20"/>
          <w:szCs w:val="20"/>
          <w:lang w:eastAsia="pl-PL"/>
        </w:rPr>
        <w:t>I. Cena oferty:</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5B1767" w:rsidRPr="00A70AE5" w14:paraId="2387CECD" w14:textId="77777777" w:rsidTr="00394525">
        <w:tc>
          <w:tcPr>
            <w:tcW w:w="937" w:type="dxa"/>
            <w:vMerge w:val="restart"/>
            <w:tcBorders>
              <w:top w:val="single" w:sz="6" w:space="0" w:color="000000"/>
              <w:left w:val="single" w:sz="6" w:space="0" w:color="000000"/>
            </w:tcBorders>
            <w:shd w:val="clear" w:color="auto" w:fill="auto"/>
            <w:vAlign w:val="center"/>
          </w:tcPr>
          <w:p w14:paraId="7446B863" w14:textId="77777777" w:rsidR="005B1767" w:rsidRPr="00A70AE5" w:rsidRDefault="005B1767" w:rsidP="00394525">
            <w:pPr>
              <w:jc w:val="center"/>
              <w:rPr>
                <w:color w:val="000000"/>
                <w:sz w:val="14"/>
                <w:szCs w:val="14"/>
              </w:rPr>
            </w:pPr>
            <w:r w:rsidRPr="00A70AE5">
              <w:rPr>
                <w:color w:val="000000"/>
                <w:sz w:val="14"/>
                <w:szCs w:val="14"/>
              </w:rPr>
              <w:t>L.p.</w:t>
            </w:r>
          </w:p>
          <w:p w14:paraId="581C9211" w14:textId="77777777" w:rsidR="005B1767" w:rsidRPr="00A70AE5" w:rsidRDefault="005B1767" w:rsidP="00394525">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14:paraId="5B1C89CA" w14:textId="77777777" w:rsidR="005B1767" w:rsidRPr="00A70AE5" w:rsidRDefault="005B1767" w:rsidP="00394525">
            <w:pPr>
              <w:jc w:val="center"/>
              <w:rPr>
                <w:color w:val="000000"/>
                <w:sz w:val="14"/>
                <w:szCs w:val="14"/>
              </w:rPr>
            </w:pPr>
            <w:r w:rsidRPr="00A70AE5">
              <w:rPr>
                <w:color w:val="000000"/>
                <w:sz w:val="14"/>
                <w:szCs w:val="14"/>
              </w:rPr>
              <w:t>Nazwa handlowa, wymiar jedn. wielkość opakowania (jeżeli dotyczy)</w:t>
            </w:r>
          </w:p>
        </w:tc>
        <w:tc>
          <w:tcPr>
            <w:tcW w:w="824" w:type="dxa"/>
            <w:vMerge w:val="restart"/>
            <w:tcBorders>
              <w:top w:val="single" w:sz="6" w:space="0" w:color="000000"/>
              <w:left w:val="single" w:sz="6" w:space="0" w:color="000000"/>
            </w:tcBorders>
            <w:shd w:val="clear" w:color="auto" w:fill="auto"/>
            <w:vAlign w:val="center"/>
          </w:tcPr>
          <w:p w14:paraId="70DEEEA2" w14:textId="77777777" w:rsidR="005B1767" w:rsidRPr="00A70AE5" w:rsidRDefault="005B1767" w:rsidP="00394525">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14:paraId="3375BE67" w14:textId="77777777" w:rsidR="005B1767" w:rsidRPr="00A70AE5" w:rsidRDefault="005B1767" w:rsidP="00394525">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14:paraId="47165181" w14:textId="77777777" w:rsidR="005B1767" w:rsidRPr="00A70AE5" w:rsidRDefault="005B1767" w:rsidP="00394525">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14:paraId="3E41A4C5" w14:textId="77777777" w:rsidR="005B1767" w:rsidRPr="00A70AE5" w:rsidRDefault="005B1767" w:rsidP="00394525">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775AEA69" w14:textId="77777777" w:rsidR="005B1767" w:rsidRPr="00A70AE5" w:rsidRDefault="005B1767" w:rsidP="00394525">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5DFBDF8" w14:textId="77777777" w:rsidR="005B1767" w:rsidRPr="00A70AE5" w:rsidRDefault="005B1767" w:rsidP="00394525">
            <w:pPr>
              <w:jc w:val="center"/>
              <w:rPr>
                <w:sz w:val="14"/>
                <w:szCs w:val="14"/>
              </w:rPr>
            </w:pPr>
            <w:r w:rsidRPr="00A70AE5">
              <w:rPr>
                <w:color w:val="000000"/>
                <w:sz w:val="14"/>
                <w:szCs w:val="14"/>
              </w:rPr>
              <w:t>Wartość</w:t>
            </w:r>
          </w:p>
        </w:tc>
      </w:tr>
      <w:tr w:rsidR="005B1767" w:rsidRPr="00A70AE5" w14:paraId="3524943C" w14:textId="77777777" w:rsidTr="00394525">
        <w:tc>
          <w:tcPr>
            <w:tcW w:w="937" w:type="dxa"/>
            <w:vMerge/>
            <w:tcBorders>
              <w:left w:val="single" w:sz="6" w:space="0" w:color="000000"/>
              <w:bottom w:val="single" w:sz="6" w:space="0" w:color="000000"/>
            </w:tcBorders>
            <w:shd w:val="clear" w:color="auto" w:fill="auto"/>
            <w:vAlign w:val="center"/>
          </w:tcPr>
          <w:p w14:paraId="2C15641E" w14:textId="77777777" w:rsidR="005B1767" w:rsidRPr="00A70AE5" w:rsidRDefault="005B1767" w:rsidP="00394525">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14:paraId="4BAE9DFA" w14:textId="77777777" w:rsidR="005B1767" w:rsidRPr="00A70AE5" w:rsidRDefault="005B1767" w:rsidP="00394525">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14:paraId="04EF59D0" w14:textId="77777777" w:rsidR="005B1767" w:rsidRPr="00A70AE5" w:rsidRDefault="005B1767" w:rsidP="00394525">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14:paraId="6D5539CE" w14:textId="77777777" w:rsidR="005B1767" w:rsidRPr="00A70AE5" w:rsidRDefault="005B1767" w:rsidP="00394525">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14:paraId="79978B58" w14:textId="77777777" w:rsidR="005B1767" w:rsidRPr="00A70AE5" w:rsidRDefault="005B1767" w:rsidP="00394525">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14:paraId="45C9A462" w14:textId="77777777" w:rsidR="005B1767" w:rsidRPr="00A70AE5" w:rsidRDefault="005B1767" w:rsidP="00394525">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14:paraId="63B40F5A" w14:textId="77777777" w:rsidR="005B1767" w:rsidRPr="00A70AE5" w:rsidRDefault="005B1767" w:rsidP="00394525">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0DBDE20A" w14:textId="77777777" w:rsidR="005B1767" w:rsidRDefault="005B1767" w:rsidP="00394525">
            <w:pPr>
              <w:jc w:val="center"/>
              <w:rPr>
                <w:color w:val="000000"/>
                <w:sz w:val="14"/>
                <w:szCs w:val="14"/>
              </w:rPr>
            </w:pPr>
            <w:r w:rsidRPr="00A70AE5">
              <w:rPr>
                <w:color w:val="000000"/>
                <w:sz w:val="14"/>
                <w:szCs w:val="14"/>
              </w:rPr>
              <w:t>VAT</w:t>
            </w:r>
          </w:p>
          <w:p w14:paraId="48955427" w14:textId="77777777" w:rsidR="005B1767" w:rsidRPr="00A70AE5" w:rsidRDefault="005B1767" w:rsidP="00394525">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14:paraId="23CA30B0" w14:textId="77777777" w:rsidR="005B1767" w:rsidRPr="00A70AE5" w:rsidRDefault="005B1767" w:rsidP="00394525">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14:paraId="1EBAA595" w14:textId="77777777" w:rsidR="005B1767" w:rsidRPr="00A70AE5" w:rsidRDefault="005B1767" w:rsidP="00394525">
            <w:pPr>
              <w:jc w:val="center"/>
              <w:rPr>
                <w:color w:val="000000"/>
                <w:sz w:val="14"/>
                <w:szCs w:val="14"/>
              </w:rPr>
            </w:pPr>
            <w:r w:rsidRPr="00A70AE5">
              <w:rPr>
                <w:color w:val="000000"/>
                <w:sz w:val="14"/>
                <w:szCs w:val="14"/>
              </w:rPr>
              <w:t>netto</w:t>
            </w:r>
          </w:p>
          <w:p w14:paraId="796F1034" w14:textId="77777777" w:rsidR="005B1767" w:rsidRPr="00A70AE5" w:rsidRDefault="005B1767" w:rsidP="00394525">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14:paraId="34CD9B3E" w14:textId="77777777" w:rsidR="005B1767" w:rsidRDefault="005B1767" w:rsidP="00394525">
            <w:pPr>
              <w:jc w:val="center"/>
              <w:rPr>
                <w:color w:val="000000"/>
                <w:sz w:val="14"/>
                <w:szCs w:val="14"/>
              </w:rPr>
            </w:pPr>
            <w:r w:rsidRPr="00A70AE5">
              <w:rPr>
                <w:color w:val="000000"/>
                <w:sz w:val="14"/>
                <w:szCs w:val="14"/>
              </w:rPr>
              <w:t>VAT</w:t>
            </w:r>
          </w:p>
          <w:p w14:paraId="4EC97935" w14:textId="77777777" w:rsidR="005B1767" w:rsidRPr="00A70AE5" w:rsidRDefault="005B1767" w:rsidP="00394525">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3BBE5F" w14:textId="77777777" w:rsidR="005B1767" w:rsidRPr="00A70AE5" w:rsidRDefault="005B1767" w:rsidP="00394525">
            <w:pPr>
              <w:jc w:val="center"/>
              <w:rPr>
                <w:color w:val="000000"/>
                <w:sz w:val="14"/>
                <w:szCs w:val="14"/>
              </w:rPr>
            </w:pPr>
            <w:r w:rsidRPr="00A70AE5">
              <w:rPr>
                <w:color w:val="000000"/>
                <w:sz w:val="14"/>
                <w:szCs w:val="14"/>
              </w:rPr>
              <w:t>brutto</w:t>
            </w:r>
          </w:p>
          <w:p w14:paraId="69030D5D" w14:textId="77777777" w:rsidR="005B1767" w:rsidRPr="00A70AE5" w:rsidRDefault="005B1767" w:rsidP="00394525">
            <w:pPr>
              <w:jc w:val="center"/>
              <w:rPr>
                <w:sz w:val="14"/>
                <w:szCs w:val="14"/>
              </w:rPr>
            </w:pPr>
            <w:r w:rsidRPr="00A70AE5">
              <w:rPr>
                <w:color w:val="000000"/>
                <w:sz w:val="14"/>
                <w:szCs w:val="14"/>
              </w:rPr>
              <w:t>(kol. 9+10)</w:t>
            </w:r>
          </w:p>
        </w:tc>
      </w:tr>
      <w:tr w:rsidR="005B1767" w:rsidRPr="00A70AE5" w14:paraId="58B59745" w14:textId="77777777" w:rsidTr="00394525">
        <w:tc>
          <w:tcPr>
            <w:tcW w:w="937" w:type="dxa"/>
            <w:tcBorders>
              <w:left w:val="single" w:sz="6" w:space="0" w:color="000000"/>
              <w:bottom w:val="single" w:sz="6" w:space="0" w:color="000000"/>
            </w:tcBorders>
            <w:shd w:val="clear" w:color="auto" w:fill="auto"/>
            <w:vAlign w:val="center"/>
          </w:tcPr>
          <w:p w14:paraId="57578767" w14:textId="77777777" w:rsidR="005B1767" w:rsidRPr="00A70AE5" w:rsidRDefault="005B1767" w:rsidP="00394525">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14:paraId="53F270CE" w14:textId="77777777" w:rsidR="005B1767" w:rsidRPr="00A70AE5" w:rsidRDefault="005B1767" w:rsidP="00394525">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14:paraId="16DE6861" w14:textId="77777777" w:rsidR="005B1767" w:rsidRPr="00A70AE5" w:rsidRDefault="005B1767" w:rsidP="00394525">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14:paraId="6D570709" w14:textId="77777777" w:rsidR="005B1767" w:rsidRPr="00A70AE5" w:rsidRDefault="005B1767" w:rsidP="00394525">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14:paraId="3EB5CE25" w14:textId="77777777" w:rsidR="005B1767" w:rsidRPr="00A70AE5" w:rsidRDefault="005B1767" w:rsidP="00394525">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14:paraId="5FB22E3E" w14:textId="77777777" w:rsidR="005B1767" w:rsidRPr="00A70AE5" w:rsidRDefault="005B1767" w:rsidP="00394525">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14:paraId="51A4E154" w14:textId="77777777" w:rsidR="005B1767" w:rsidRPr="00A70AE5" w:rsidRDefault="005B1767" w:rsidP="00394525">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14:paraId="3D65476E" w14:textId="77777777" w:rsidR="005B1767" w:rsidRPr="00A70AE5" w:rsidRDefault="005B1767" w:rsidP="00394525">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14:paraId="717220B9" w14:textId="77777777" w:rsidR="005B1767" w:rsidRPr="00A70AE5" w:rsidRDefault="005B1767" w:rsidP="00394525">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14:paraId="425E4A46" w14:textId="77777777" w:rsidR="005B1767" w:rsidRPr="00A70AE5" w:rsidRDefault="005B1767" w:rsidP="00394525">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43D04" w14:textId="77777777" w:rsidR="005B1767" w:rsidRPr="00A70AE5" w:rsidRDefault="005B1767" w:rsidP="00394525">
            <w:pPr>
              <w:jc w:val="center"/>
              <w:rPr>
                <w:sz w:val="14"/>
                <w:szCs w:val="14"/>
              </w:rPr>
            </w:pPr>
            <w:r w:rsidRPr="00A70AE5">
              <w:rPr>
                <w:color w:val="000000"/>
                <w:sz w:val="14"/>
                <w:szCs w:val="14"/>
              </w:rPr>
              <w:t>11</w:t>
            </w:r>
          </w:p>
        </w:tc>
      </w:tr>
      <w:tr w:rsidR="005B1767" w14:paraId="01DF5469" w14:textId="77777777" w:rsidTr="00394525">
        <w:trPr>
          <w:trHeight w:val="720"/>
        </w:trPr>
        <w:tc>
          <w:tcPr>
            <w:tcW w:w="937" w:type="dxa"/>
            <w:tcBorders>
              <w:top w:val="single" w:sz="6" w:space="0" w:color="000000"/>
              <w:left w:val="single" w:sz="6" w:space="0" w:color="000000"/>
              <w:bottom w:val="single" w:sz="6" w:space="0" w:color="000000"/>
            </w:tcBorders>
            <w:shd w:val="clear" w:color="auto" w:fill="auto"/>
          </w:tcPr>
          <w:p w14:paraId="49792395" w14:textId="77777777" w:rsidR="005B1767" w:rsidRDefault="005B1767" w:rsidP="00394525">
            <w:pPr>
              <w:snapToGrid w:val="0"/>
              <w:rPr>
                <w:color w:val="000000"/>
              </w:rPr>
            </w:pPr>
          </w:p>
          <w:p w14:paraId="4756EC16" w14:textId="77777777" w:rsidR="005B1767" w:rsidRDefault="005B1767" w:rsidP="00394525">
            <w:pPr>
              <w:rPr>
                <w:color w:val="000000"/>
              </w:rPr>
            </w:pPr>
          </w:p>
          <w:p w14:paraId="6CABE37A" w14:textId="77777777" w:rsidR="005B1767" w:rsidRDefault="005B1767" w:rsidP="00394525">
            <w:pPr>
              <w:rPr>
                <w:color w:val="000000"/>
              </w:rPr>
            </w:pPr>
          </w:p>
        </w:tc>
        <w:tc>
          <w:tcPr>
            <w:tcW w:w="1019" w:type="dxa"/>
            <w:tcBorders>
              <w:top w:val="single" w:sz="6" w:space="0" w:color="000000"/>
              <w:left w:val="single" w:sz="6" w:space="0" w:color="000000"/>
              <w:bottom w:val="single" w:sz="6" w:space="0" w:color="000000"/>
            </w:tcBorders>
            <w:shd w:val="clear" w:color="auto" w:fill="auto"/>
          </w:tcPr>
          <w:p w14:paraId="1942B735" w14:textId="77777777" w:rsidR="005B1767" w:rsidRDefault="005B1767" w:rsidP="00394525">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14:paraId="2F7B37B5" w14:textId="77777777" w:rsidR="005B1767" w:rsidRDefault="005B1767" w:rsidP="00394525">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14:paraId="2514F139" w14:textId="77777777" w:rsidR="005B1767" w:rsidRDefault="005B1767" w:rsidP="00394525">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14:paraId="2F76E2B6" w14:textId="77777777" w:rsidR="005B1767" w:rsidRDefault="005B1767" w:rsidP="00394525">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14:paraId="7EE43322" w14:textId="77777777" w:rsidR="005B1767" w:rsidRDefault="005B1767" w:rsidP="00394525">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14:paraId="138AA973" w14:textId="77777777" w:rsidR="005B1767" w:rsidRDefault="005B1767" w:rsidP="00394525">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14:paraId="49934B43" w14:textId="77777777" w:rsidR="005B1767" w:rsidRDefault="005B1767" w:rsidP="00394525">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14:paraId="32BB22CE" w14:textId="77777777" w:rsidR="005B1767" w:rsidRDefault="005B1767" w:rsidP="00394525">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14:paraId="50330E07" w14:textId="77777777" w:rsidR="005B1767" w:rsidRDefault="005B1767" w:rsidP="00394525">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14:paraId="51AE1089" w14:textId="77777777" w:rsidR="005B1767" w:rsidRDefault="005B1767" w:rsidP="00394525">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1DBD4A7D" w14:textId="77777777" w:rsidR="005B1767" w:rsidRDefault="005B1767" w:rsidP="00394525">
            <w:pPr>
              <w:snapToGrid w:val="0"/>
              <w:jc w:val="both"/>
              <w:rPr>
                <w:color w:val="000000"/>
              </w:rPr>
            </w:pPr>
          </w:p>
        </w:tc>
      </w:tr>
      <w:tr w:rsidR="005B1767" w14:paraId="1AF384D8" w14:textId="77777777" w:rsidTr="00394525">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FB6000E" w14:textId="77777777" w:rsidR="005B1767" w:rsidRDefault="005B1767" w:rsidP="00394525">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14:paraId="342D16F8" w14:textId="77777777" w:rsidR="005B1767" w:rsidRDefault="005B1767" w:rsidP="00394525">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14:paraId="40D6F8A4" w14:textId="77777777" w:rsidR="005B1767" w:rsidRDefault="005B1767" w:rsidP="00394525">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14:paraId="120D8F89" w14:textId="77777777" w:rsidR="005B1767" w:rsidRDefault="005B1767" w:rsidP="00394525">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14:paraId="2D483A16" w14:textId="77777777" w:rsidR="005B1767" w:rsidRDefault="005B1767" w:rsidP="00394525">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14:paraId="46E92420" w14:textId="77777777" w:rsidR="005B1767" w:rsidRDefault="005B1767" w:rsidP="00394525">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14:paraId="791BBA0F" w14:textId="77777777" w:rsidR="005B1767" w:rsidRDefault="005B1767" w:rsidP="00394525">
            <w:pPr>
              <w:snapToGrid w:val="0"/>
              <w:jc w:val="center"/>
              <w:rPr>
                <w:color w:val="000000"/>
                <w:sz w:val="14"/>
                <w:szCs w:val="14"/>
              </w:rPr>
            </w:pPr>
            <w:r w:rsidRPr="00A70AE5">
              <w:rPr>
                <w:color w:val="000000"/>
                <w:sz w:val="14"/>
                <w:szCs w:val="14"/>
              </w:rPr>
              <w:t xml:space="preserve">suma </w:t>
            </w:r>
          </w:p>
          <w:p w14:paraId="37BDDADE" w14:textId="77777777" w:rsidR="005B1767" w:rsidRPr="00A70AE5" w:rsidRDefault="005B1767" w:rsidP="00394525">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14:paraId="09825596" w14:textId="77777777" w:rsidR="005B1767" w:rsidRDefault="005B1767" w:rsidP="00394525">
            <w:pPr>
              <w:snapToGrid w:val="0"/>
              <w:jc w:val="center"/>
              <w:rPr>
                <w:color w:val="000000"/>
                <w:sz w:val="14"/>
                <w:szCs w:val="14"/>
              </w:rPr>
            </w:pPr>
            <w:r w:rsidRPr="00A70AE5">
              <w:rPr>
                <w:color w:val="000000"/>
                <w:sz w:val="14"/>
                <w:szCs w:val="14"/>
              </w:rPr>
              <w:t xml:space="preserve">suma </w:t>
            </w:r>
          </w:p>
          <w:p w14:paraId="681A1449" w14:textId="77777777" w:rsidR="005B1767" w:rsidRPr="00A70AE5" w:rsidRDefault="005B1767" w:rsidP="00394525">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4B892895" w14:textId="77777777" w:rsidR="005B1767" w:rsidRDefault="005B1767" w:rsidP="00394525">
            <w:pPr>
              <w:snapToGrid w:val="0"/>
              <w:jc w:val="center"/>
              <w:rPr>
                <w:color w:val="000000"/>
                <w:sz w:val="14"/>
                <w:szCs w:val="14"/>
              </w:rPr>
            </w:pPr>
            <w:r w:rsidRPr="00A70AE5">
              <w:rPr>
                <w:color w:val="000000"/>
                <w:sz w:val="14"/>
                <w:szCs w:val="14"/>
              </w:rPr>
              <w:t xml:space="preserve">suma </w:t>
            </w:r>
          </w:p>
          <w:p w14:paraId="67E6C3D4" w14:textId="77777777" w:rsidR="005B1767" w:rsidRPr="00A70AE5" w:rsidRDefault="005B1767" w:rsidP="00394525">
            <w:pPr>
              <w:snapToGrid w:val="0"/>
              <w:jc w:val="center"/>
              <w:rPr>
                <w:color w:val="000000"/>
              </w:rPr>
            </w:pPr>
            <w:r w:rsidRPr="00A70AE5">
              <w:rPr>
                <w:color w:val="000000"/>
                <w:sz w:val="14"/>
                <w:szCs w:val="14"/>
              </w:rPr>
              <w:t xml:space="preserve">kolumna </w:t>
            </w:r>
            <w:r>
              <w:rPr>
                <w:color w:val="000000"/>
                <w:sz w:val="14"/>
                <w:szCs w:val="14"/>
              </w:rPr>
              <w:t>11</w:t>
            </w:r>
          </w:p>
        </w:tc>
      </w:tr>
    </w:tbl>
    <w:p w14:paraId="0B3C0A5E" w14:textId="77777777" w:rsidR="00503F5A" w:rsidRPr="004A417C" w:rsidRDefault="00503F5A" w:rsidP="00111DD3">
      <w:pPr>
        <w:widowControl w:val="0"/>
        <w:jc w:val="both"/>
        <w:textAlignment w:val="baseline"/>
        <w:rPr>
          <w:color w:val="FF0000"/>
          <w:kern w:val="1"/>
          <w:sz w:val="20"/>
          <w:szCs w:val="20"/>
          <w:lang w:eastAsia="ar-SA"/>
        </w:rPr>
      </w:pPr>
    </w:p>
    <w:p w14:paraId="19667EF5" w14:textId="77777777" w:rsidR="00111DD3" w:rsidRPr="005B1767" w:rsidRDefault="00111DD3" w:rsidP="00111DD3">
      <w:pPr>
        <w:widowControl w:val="0"/>
        <w:jc w:val="both"/>
        <w:textAlignment w:val="baseline"/>
        <w:rPr>
          <w:color w:val="000000" w:themeColor="text1"/>
          <w:kern w:val="1"/>
          <w:sz w:val="20"/>
          <w:szCs w:val="20"/>
          <w:lang w:eastAsia="ar-SA"/>
        </w:rPr>
      </w:pPr>
      <w:r w:rsidRPr="005B1767">
        <w:rPr>
          <w:color w:val="000000" w:themeColor="text1"/>
          <w:kern w:val="1"/>
          <w:sz w:val="20"/>
          <w:szCs w:val="20"/>
          <w:lang w:eastAsia="ar-SA"/>
        </w:rPr>
        <w:t>II. Oświadczamy, że:</w:t>
      </w:r>
    </w:p>
    <w:p w14:paraId="0C21496F" w14:textId="77777777" w:rsidR="00503F5A" w:rsidRPr="005B1767" w:rsidRDefault="00503F5A" w:rsidP="00111DD3">
      <w:pPr>
        <w:widowControl w:val="0"/>
        <w:jc w:val="both"/>
        <w:textAlignment w:val="baseline"/>
        <w:rPr>
          <w:color w:val="000000" w:themeColor="text1"/>
          <w:kern w:val="1"/>
          <w:sz w:val="10"/>
          <w:szCs w:val="10"/>
          <w:lang w:eastAsia="ar-SA"/>
        </w:rPr>
      </w:pPr>
    </w:p>
    <w:p w14:paraId="740AE549" w14:textId="77777777" w:rsidR="00071800" w:rsidRPr="008F718D" w:rsidRDefault="00071800" w:rsidP="00071800">
      <w:pPr>
        <w:numPr>
          <w:ilvl w:val="0"/>
          <w:numId w:val="17"/>
        </w:numPr>
        <w:ind w:left="284" w:hanging="284"/>
        <w:jc w:val="both"/>
        <w:rPr>
          <w:color w:val="000000" w:themeColor="text1"/>
          <w:sz w:val="20"/>
          <w:szCs w:val="20"/>
        </w:rPr>
      </w:pPr>
      <w:r w:rsidRPr="008F718D">
        <w:rPr>
          <w:color w:val="000000" w:themeColor="text1"/>
          <w:sz w:val="20"/>
          <w:szCs w:val="20"/>
        </w:rPr>
        <w:t>zapoznaliśmy się z Zapytaniem ofertowym i nie wnosimy zastrzeżeń,</w:t>
      </w:r>
    </w:p>
    <w:p w14:paraId="610B2A0A" w14:textId="77777777" w:rsidR="00166FFF" w:rsidRPr="008F718D" w:rsidRDefault="00166FFF" w:rsidP="00071800">
      <w:pPr>
        <w:ind w:hanging="284"/>
        <w:jc w:val="both"/>
        <w:rPr>
          <w:color w:val="000000" w:themeColor="text1"/>
          <w:sz w:val="10"/>
          <w:szCs w:val="10"/>
        </w:rPr>
      </w:pPr>
    </w:p>
    <w:p w14:paraId="045899AD" w14:textId="77777777" w:rsidR="00071800" w:rsidRPr="008F718D" w:rsidRDefault="00071800" w:rsidP="00071800">
      <w:pPr>
        <w:numPr>
          <w:ilvl w:val="0"/>
          <w:numId w:val="42"/>
        </w:numPr>
        <w:overflowPunct w:val="0"/>
        <w:autoSpaceDE w:val="0"/>
        <w:autoSpaceDN w:val="0"/>
        <w:adjustRightInd w:val="0"/>
        <w:ind w:left="284" w:hanging="284"/>
        <w:jc w:val="both"/>
        <w:textAlignment w:val="baseline"/>
        <w:rPr>
          <w:color w:val="000000" w:themeColor="text1"/>
          <w:sz w:val="20"/>
          <w:szCs w:val="20"/>
        </w:rPr>
      </w:pPr>
      <w:r w:rsidRPr="008F718D">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14:paraId="560C45BB" w14:textId="77777777" w:rsidR="00166FFF" w:rsidRPr="008F718D" w:rsidRDefault="00166FFF" w:rsidP="00071800">
      <w:pPr>
        <w:overflowPunct w:val="0"/>
        <w:autoSpaceDE w:val="0"/>
        <w:autoSpaceDN w:val="0"/>
        <w:adjustRightInd w:val="0"/>
        <w:ind w:hanging="284"/>
        <w:jc w:val="both"/>
        <w:textAlignment w:val="baseline"/>
        <w:rPr>
          <w:color w:val="FF0000"/>
          <w:sz w:val="10"/>
          <w:szCs w:val="10"/>
        </w:rPr>
      </w:pPr>
    </w:p>
    <w:p w14:paraId="2FDC0681" w14:textId="4BEDD3BD" w:rsidR="00166FFF" w:rsidRPr="008F718D" w:rsidRDefault="007356C2" w:rsidP="00071800">
      <w:pPr>
        <w:numPr>
          <w:ilvl w:val="0"/>
          <w:numId w:val="16"/>
        </w:numPr>
        <w:suppressAutoHyphens w:val="0"/>
        <w:overflowPunct w:val="0"/>
        <w:autoSpaceDE w:val="0"/>
        <w:autoSpaceDN w:val="0"/>
        <w:adjustRightInd w:val="0"/>
        <w:ind w:left="283" w:hanging="284"/>
        <w:jc w:val="both"/>
        <w:textAlignment w:val="baseline"/>
        <w:rPr>
          <w:b/>
          <w:bCs/>
          <w:color w:val="000000" w:themeColor="text1"/>
          <w:sz w:val="20"/>
          <w:szCs w:val="20"/>
        </w:rPr>
      </w:pPr>
      <w:r w:rsidRPr="008F718D">
        <w:rPr>
          <w:color w:val="000000" w:themeColor="text1"/>
          <w:sz w:val="20"/>
          <w:szCs w:val="20"/>
        </w:rPr>
        <w:t xml:space="preserve">przedmiot zamówienia będziemy realizować </w:t>
      </w:r>
      <w:r w:rsidR="009F1E5D" w:rsidRPr="008F718D">
        <w:rPr>
          <w:color w:val="000000" w:themeColor="text1"/>
          <w:sz w:val="20"/>
          <w:szCs w:val="20"/>
        </w:rPr>
        <w:t xml:space="preserve">sukcesywnie </w:t>
      </w:r>
      <w:r w:rsidRPr="008F718D">
        <w:rPr>
          <w:color w:val="000000" w:themeColor="text1"/>
          <w:sz w:val="20"/>
          <w:szCs w:val="20"/>
        </w:rPr>
        <w:t>przez okres</w:t>
      </w:r>
      <w:r w:rsidR="008F718D" w:rsidRPr="008F718D">
        <w:rPr>
          <w:color w:val="000000" w:themeColor="text1"/>
          <w:sz w:val="20"/>
          <w:szCs w:val="20"/>
        </w:rPr>
        <w:t xml:space="preserve"> </w:t>
      </w:r>
      <w:bookmarkStart w:id="1" w:name="_Hlk121739928"/>
      <w:r w:rsidR="008F718D" w:rsidRPr="008F718D">
        <w:rPr>
          <w:b/>
          <w:bCs/>
          <w:color w:val="000000" w:themeColor="text1"/>
          <w:sz w:val="20"/>
          <w:szCs w:val="20"/>
        </w:rPr>
        <w:t>przez okres 12 miesięcy</w:t>
      </w:r>
      <w:r w:rsidRPr="008F718D">
        <w:rPr>
          <w:b/>
          <w:bCs/>
          <w:color w:val="000000" w:themeColor="text1"/>
          <w:sz w:val="20"/>
          <w:szCs w:val="20"/>
        </w:rPr>
        <w:t xml:space="preserve"> od daty </w:t>
      </w:r>
      <w:r w:rsidR="00A44F72" w:rsidRPr="008F718D">
        <w:rPr>
          <w:b/>
          <w:bCs/>
          <w:color w:val="000000" w:themeColor="text1"/>
          <w:sz w:val="20"/>
          <w:szCs w:val="20"/>
        </w:rPr>
        <w:t>zawarcia</w:t>
      </w:r>
      <w:r w:rsidRPr="008F718D">
        <w:rPr>
          <w:b/>
          <w:bCs/>
          <w:color w:val="000000" w:themeColor="text1"/>
          <w:sz w:val="20"/>
          <w:szCs w:val="20"/>
        </w:rPr>
        <w:t xml:space="preserve"> umowy </w:t>
      </w:r>
    </w:p>
    <w:bookmarkEnd w:id="1"/>
    <w:p w14:paraId="26F24819" w14:textId="77777777" w:rsidR="00166FFF" w:rsidRPr="008F718D" w:rsidRDefault="00166FFF" w:rsidP="00071800">
      <w:pPr>
        <w:overflowPunct w:val="0"/>
        <w:autoSpaceDE w:val="0"/>
        <w:autoSpaceDN w:val="0"/>
        <w:adjustRightInd w:val="0"/>
        <w:ind w:hanging="284"/>
        <w:jc w:val="both"/>
        <w:textAlignment w:val="baseline"/>
        <w:rPr>
          <w:color w:val="FF0000"/>
          <w:sz w:val="10"/>
          <w:szCs w:val="10"/>
        </w:rPr>
      </w:pPr>
    </w:p>
    <w:p w14:paraId="37C4BAA1" w14:textId="77777777" w:rsidR="00166FFF" w:rsidRPr="00A44F72" w:rsidRDefault="00166FFF" w:rsidP="00A44F72">
      <w:pPr>
        <w:widowControl w:val="0"/>
        <w:numPr>
          <w:ilvl w:val="0"/>
          <w:numId w:val="17"/>
        </w:numPr>
        <w:overflowPunct w:val="0"/>
        <w:ind w:left="284" w:hanging="284"/>
        <w:jc w:val="both"/>
        <w:textAlignment w:val="baseline"/>
        <w:rPr>
          <w:color w:val="000000" w:themeColor="text1"/>
          <w:sz w:val="20"/>
          <w:szCs w:val="20"/>
        </w:rPr>
      </w:pPr>
      <w:r w:rsidRPr="008F718D">
        <w:rPr>
          <w:color w:val="000000" w:themeColor="text1"/>
          <w:sz w:val="20"/>
          <w:szCs w:val="20"/>
        </w:rPr>
        <w:t xml:space="preserve">termin </w:t>
      </w:r>
      <w:r w:rsidR="00802D33" w:rsidRPr="008F718D">
        <w:rPr>
          <w:color w:val="000000" w:themeColor="text1"/>
          <w:sz w:val="20"/>
          <w:szCs w:val="20"/>
        </w:rPr>
        <w:t>płatności za dostarczony</w:t>
      </w:r>
      <w:r w:rsidR="00802D33" w:rsidRPr="00A44F72">
        <w:rPr>
          <w:color w:val="000000" w:themeColor="text1"/>
          <w:sz w:val="20"/>
          <w:szCs w:val="20"/>
        </w:rPr>
        <w:t xml:space="preserve"> towar wynosił będzie 60 dni od dnia doręczenia Zamawiającemu prawidłowo i zgodnie z umową wystawionej faktury, na rachunek bankowy Wykonawcy, prowadzony przez …………… o numerze ………………………….</w:t>
      </w:r>
      <w:r w:rsidRPr="00A44F72">
        <w:rPr>
          <w:color w:val="000000" w:themeColor="text1"/>
          <w:sz w:val="20"/>
          <w:szCs w:val="20"/>
        </w:rPr>
        <w:t>,</w:t>
      </w:r>
    </w:p>
    <w:p w14:paraId="11387A46" w14:textId="77777777" w:rsidR="00802D33" w:rsidRPr="004A417C" w:rsidRDefault="00802D33" w:rsidP="00071800">
      <w:pPr>
        <w:widowControl w:val="0"/>
        <w:overflowPunct w:val="0"/>
        <w:ind w:hanging="284"/>
        <w:jc w:val="both"/>
        <w:textAlignment w:val="baseline"/>
        <w:rPr>
          <w:color w:val="FF0000"/>
          <w:sz w:val="10"/>
          <w:szCs w:val="10"/>
        </w:rPr>
      </w:pPr>
    </w:p>
    <w:p w14:paraId="3EB7835B" w14:textId="77777777" w:rsidR="00166FFF" w:rsidRPr="00A44F72" w:rsidRDefault="00166FFF" w:rsidP="00A44F72">
      <w:pPr>
        <w:widowControl w:val="0"/>
        <w:numPr>
          <w:ilvl w:val="0"/>
          <w:numId w:val="17"/>
        </w:numPr>
        <w:overflowPunct w:val="0"/>
        <w:ind w:left="284" w:hanging="284"/>
        <w:jc w:val="both"/>
        <w:textAlignment w:val="baseline"/>
        <w:rPr>
          <w:color w:val="000000" w:themeColor="text1"/>
          <w:sz w:val="20"/>
          <w:szCs w:val="20"/>
        </w:rPr>
      </w:pPr>
      <w:r w:rsidRPr="00A44F72">
        <w:rPr>
          <w:color w:val="000000" w:themeColor="text1"/>
          <w:sz w:val="20"/>
          <w:szCs w:val="20"/>
        </w:rPr>
        <w:t xml:space="preserve">wyszczególnione w złożonej ofercie ceny </w:t>
      </w:r>
      <w:r w:rsidRPr="00A44F72">
        <w:rPr>
          <w:b/>
          <w:color w:val="000000" w:themeColor="text1"/>
          <w:sz w:val="20"/>
          <w:szCs w:val="20"/>
        </w:rPr>
        <w:t>pozostaną niezmienne przez okres trwania umowy</w:t>
      </w:r>
      <w:r w:rsidRPr="00A44F72">
        <w:rPr>
          <w:color w:val="000000" w:themeColor="text1"/>
          <w:sz w:val="20"/>
          <w:szCs w:val="20"/>
        </w:rPr>
        <w:t>, z zastrzeżeniem przypadków wskazanych w umowie,</w:t>
      </w:r>
    </w:p>
    <w:p w14:paraId="21370F2E" w14:textId="77777777" w:rsidR="00166FFF" w:rsidRPr="00A44F72" w:rsidRDefault="00166FFF" w:rsidP="00071800">
      <w:pPr>
        <w:ind w:hanging="284"/>
        <w:jc w:val="both"/>
        <w:rPr>
          <w:color w:val="000000" w:themeColor="text1"/>
          <w:sz w:val="10"/>
          <w:szCs w:val="10"/>
        </w:rPr>
      </w:pPr>
    </w:p>
    <w:p w14:paraId="584E185F" w14:textId="77777777" w:rsidR="00166FFF" w:rsidRPr="00A44F72" w:rsidRDefault="00166FFF" w:rsidP="00A44F72">
      <w:pPr>
        <w:widowControl w:val="0"/>
        <w:numPr>
          <w:ilvl w:val="0"/>
          <w:numId w:val="17"/>
        </w:numPr>
        <w:overflowPunct w:val="0"/>
        <w:ind w:left="284" w:hanging="284"/>
        <w:jc w:val="both"/>
        <w:textAlignment w:val="baseline"/>
        <w:rPr>
          <w:color w:val="000000" w:themeColor="text1"/>
          <w:sz w:val="20"/>
          <w:szCs w:val="20"/>
        </w:rPr>
      </w:pPr>
      <w:r w:rsidRPr="00A44F72">
        <w:rPr>
          <w:color w:val="000000" w:themeColor="text1"/>
          <w:sz w:val="20"/>
          <w:szCs w:val="20"/>
        </w:rPr>
        <w:t xml:space="preserve">uważamy się za związanych niniejszą ofertą przez okres </w:t>
      </w:r>
      <w:r w:rsidRPr="00A44F72">
        <w:rPr>
          <w:b/>
          <w:bCs/>
          <w:color w:val="000000" w:themeColor="text1"/>
          <w:sz w:val="20"/>
          <w:szCs w:val="20"/>
        </w:rPr>
        <w:t>30</w:t>
      </w:r>
      <w:r w:rsidRPr="00A44F72">
        <w:rPr>
          <w:b/>
          <w:color w:val="000000" w:themeColor="text1"/>
          <w:sz w:val="20"/>
          <w:szCs w:val="20"/>
        </w:rPr>
        <w:t xml:space="preserve"> dni </w:t>
      </w:r>
      <w:r w:rsidRPr="00A44F72">
        <w:rPr>
          <w:color w:val="000000" w:themeColor="text1"/>
          <w:sz w:val="20"/>
          <w:szCs w:val="20"/>
        </w:rPr>
        <w:t>od terminu składania ofert,</w:t>
      </w:r>
    </w:p>
    <w:p w14:paraId="4709EB59" w14:textId="77777777" w:rsidR="007840EA" w:rsidRPr="00A44F72" w:rsidRDefault="007840EA" w:rsidP="00071800">
      <w:pPr>
        <w:widowControl w:val="0"/>
        <w:overflowPunct w:val="0"/>
        <w:ind w:hanging="284"/>
        <w:textAlignment w:val="baseline"/>
        <w:rPr>
          <w:rFonts w:cs="Calibri"/>
          <w:color w:val="000000" w:themeColor="text1"/>
          <w:kern w:val="1"/>
          <w:sz w:val="10"/>
          <w:szCs w:val="10"/>
          <w:lang w:eastAsia="ar-SA"/>
        </w:rPr>
      </w:pPr>
    </w:p>
    <w:p w14:paraId="62969251" w14:textId="77777777" w:rsidR="00111DD3" w:rsidRPr="00A44F72" w:rsidRDefault="00111DD3" w:rsidP="00AB738E">
      <w:pPr>
        <w:widowControl w:val="0"/>
        <w:numPr>
          <w:ilvl w:val="0"/>
          <w:numId w:val="10"/>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A44F72">
        <w:rPr>
          <w:rFonts w:cs="Calibri"/>
          <w:color w:val="000000" w:themeColor="text1"/>
          <w:kern w:val="1"/>
          <w:sz w:val="20"/>
          <w:szCs w:val="20"/>
          <w:lang w:eastAsia="ar-SA"/>
        </w:rPr>
        <w:t xml:space="preserve">zamówienie </w:t>
      </w:r>
      <w:r w:rsidRPr="00A44F72">
        <w:rPr>
          <w:rFonts w:cs="Calibri"/>
          <w:b/>
          <w:color w:val="000000" w:themeColor="text1"/>
          <w:kern w:val="1"/>
          <w:sz w:val="20"/>
          <w:szCs w:val="20"/>
          <w:lang w:eastAsia="ar-SA"/>
        </w:rPr>
        <w:t>zrealizujemy sami</w:t>
      </w:r>
      <w:r w:rsidRPr="00A44F72">
        <w:rPr>
          <w:rFonts w:cs="Calibri"/>
          <w:color w:val="000000" w:themeColor="text1"/>
          <w:kern w:val="1"/>
          <w:sz w:val="20"/>
          <w:szCs w:val="20"/>
          <w:lang w:eastAsia="ar-SA"/>
        </w:rPr>
        <w:t>/</w:t>
      </w:r>
      <w:r w:rsidRPr="00A44F72">
        <w:rPr>
          <w:rFonts w:cs="Calibri"/>
          <w:b/>
          <w:color w:val="000000" w:themeColor="text1"/>
          <w:kern w:val="1"/>
          <w:sz w:val="20"/>
          <w:szCs w:val="20"/>
          <w:lang w:eastAsia="ar-SA"/>
        </w:rPr>
        <w:t xml:space="preserve">zamierzamy powierzyć </w:t>
      </w:r>
      <w:r w:rsidRPr="00A44F72">
        <w:rPr>
          <w:rFonts w:cs="Calibri"/>
          <w:color w:val="000000" w:themeColor="text1"/>
          <w:kern w:val="1"/>
          <w:sz w:val="20"/>
          <w:szCs w:val="20"/>
          <w:lang w:eastAsia="ar-SA"/>
        </w:rPr>
        <w:t>wykonanie następujących części zamówienia</w:t>
      </w:r>
      <w:r w:rsidR="006B0605" w:rsidRPr="00A44F72">
        <w:rPr>
          <w:rFonts w:cs="Calibri"/>
          <w:color w:val="000000" w:themeColor="text1"/>
          <w:kern w:val="1"/>
          <w:sz w:val="20"/>
          <w:szCs w:val="20"/>
          <w:lang w:eastAsia="ar-SA"/>
        </w:rPr>
        <w:t> </w:t>
      </w:r>
      <w:r w:rsidRPr="00A44F72">
        <w:rPr>
          <w:rFonts w:cs="Calibri"/>
          <w:color w:val="000000" w:themeColor="text1"/>
          <w:kern w:val="1"/>
          <w:sz w:val="20"/>
          <w:szCs w:val="20"/>
          <w:lang w:eastAsia="ar-SA"/>
        </w:rPr>
        <w:t>(</w:t>
      </w:r>
      <w:r w:rsidRPr="00A44F72">
        <w:rPr>
          <w:rFonts w:cs="Calibri"/>
          <w:i/>
          <w:color w:val="000000" w:themeColor="text1"/>
          <w:kern w:val="1"/>
          <w:sz w:val="20"/>
          <w:szCs w:val="20"/>
          <w:lang w:eastAsia="ar-SA"/>
        </w:rPr>
        <w:t>niepotrzebne skreślić</w:t>
      </w:r>
      <w:r w:rsidRPr="00A44F72">
        <w:rPr>
          <w:rFonts w:cs="Calibri"/>
          <w:color w:val="000000" w:themeColor="text1"/>
          <w:kern w:val="1"/>
          <w:sz w:val="20"/>
          <w:szCs w:val="20"/>
          <w:lang w:eastAsia="ar-SA"/>
        </w:rPr>
        <w:t xml:space="preserve">) …………………..…………………………… </w:t>
      </w:r>
      <w:r w:rsidRPr="00A44F72">
        <w:rPr>
          <w:rFonts w:cs="Calibri"/>
          <w:b/>
          <w:color w:val="000000" w:themeColor="text1"/>
          <w:kern w:val="1"/>
          <w:sz w:val="20"/>
          <w:szCs w:val="20"/>
          <w:lang w:eastAsia="ar-SA"/>
        </w:rPr>
        <w:t>podwykonawcom</w:t>
      </w:r>
      <w:r w:rsidRPr="00A44F72">
        <w:rPr>
          <w:rFonts w:cs="Calibri"/>
          <w:color w:val="000000" w:themeColor="text1"/>
          <w:kern w:val="1"/>
          <w:sz w:val="20"/>
          <w:szCs w:val="20"/>
          <w:lang w:eastAsia="ar-SA"/>
        </w:rPr>
        <w:t xml:space="preserve"> ………………………………. (</w:t>
      </w:r>
      <w:r w:rsidRPr="00A44F72">
        <w:rPr>
          <w:rFonts w:cs="Calibri"/>
          <w:i/>
          <w:color w:val="000000" w:themeColor="text1"/>
          <w:kern w:val="1"/>
          <w:sz w:val="20"/>
          <w:szCs w:val="20"/>
          <w:lang w:eastAsia="ar-SA"/>
        </w:rPr>
        <w:t>o ile jest to wiadome, podać firmy podwykonawców</w:t>
      </w:r>
      <w:r w:rsidRPr="00A44F72">
        <w:rPr>
          <w:rFonts w:cs="Calibri"/>
          <w:color w:val="000000" w:themeColor="text1"/>
          <w:kern w:val="1"/>
          <w:sz w:val="20"/>
          <w:szCs w:val="20"/>
          <w:lang w:eastAsia="ar-SA"/>
        </w:rPr>
        <w:t>),</w:t>
      </w:r>
    </w:p>
    <w:p w14:paraId="45781739" w14:textId="77777777" w:rsidR="00111DD3" w:rsidRPr="00A44F72" w:rsidRDefault="00111DD3" w:rsidP="00071800">
      <w:pPr>
        <w:widowControl w:val="0"/>
        <w:overflowPunct w:val="0"/>
        <w:ind w:left="475" w:hanging="284"/>
        <w:textAlignment w:val="baseline"/>
        <w:rPr>
          <w:rFonts w:cs="Calibri"/>
          <w:color w:val="000000" w:themeColor="text1"/>
          <w:kern w:val="1"/>
          <w:sz w:val="10"/>
          <w:szCs w:val="10"/>
          <w:lang w:eastAsia="ar-SA"/>
        </w:rPr>
      </w:pPr>
    </w:p>
    <w:p w14:paraId="2B1FD1D5" w14:textId="77777777" w:rsidR="00111DD3" w:rsidRPr="00A44F72" w:rsidRDefault="00111DD3" w:rsidP="00071800">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A44F72">
        <w:rPr>
          <w:rFonts w:cs="Calibri"/>
          <w:color w:val="000000" w:themeColor="text1"/>
          <w:kern w:val="1"/>
          <w:sz w:val="20"/>
          <w:szCs w:val="20"/>
          <w:lang w:eastAsia="ar-SA"/>
        </w:rPr>
        <w:t>wybór naszej oferty nie będzie prowadził do powstania u Zamawiającego obowiązku podatkowego na</w:t>
      </w:r>
      <w:r w:rsidR="00AB738E" w:rsidRPr="00A44F72">
        <w:rPr>
          <w:rFonts w:cs="Calibri"/>
          <w:color w:val="000000" w:themeColor="text1"/>
          <w:kern w:val="1"/>
          <w:sz w:val="20"/>
          <w:szCs w:val="20"/>
          <w:lang w:eastAsia="ar-SA"/>
        </w:rPr>
        <w:t> </w:t>
      </w:r>
      <w:r w:rsidRPr="00A44F72">
        <w:rPr>
          <w:rFonts w:cs="Calibri"/>
          <w:color w:val="000000" w:themeColor="text1"/>
          <w:kern w:val="1"/>
          <w:sz w:val="20"/>
          <w:szCs w:val="20"/>
          <w:lang w:eastAsia="ar-SA"/>
        </w:rPr>
        <w:t>podstawie ustawy z dnia 11 marca 2004 r. o podatku od towarów i usług (</w:t>
      </w:r>
      <w:proofErr w:type="spellStart"/>
      <w:r w:rsidRPr="00A44F72">
        <w:rPr>
          <w:rFonts w:cs="Calibri"/>
          <w:color w:val="000000" w:themeColor="text1"/>
          <w:kern w:val="1"/>
          <w:sz w:val="20"/>
          <w:szCs w:val="20"/>
          <w:lang w:eastAsia="ar-SA"/>
        </w:rPr>
        <w:t>t.j</w:t>
      </w:r>
      <w:proofErr w:type="spellEnd"/>
      <w:r w:rsidRPr="00A44F72">
        <w:rPr>
          <w:rFonts w:cs="Calibri"/>
          <w:color w:val="000000" w:themeColor="text1"/>
          <w:kern w:val="1"/>
          <w:sz w:val="20"/>
          <w:szCs w:val="20"/>
          <w:lang w:eastAsia="ar-SA"/>
        </w:rPr>
        <w:t>. Dz. U. z 2018, poz. 2174, z </w:t>
      </w:r>
      <w:proofErr w:type="spellStart"/>
      <w:r w:rsidRPr="00A44F72">
        <w:rPr>
          <w:rFonts w:cs="Calibri"/>
          <w:color w:val="000000" w:themeColor="text1"/>
          <w:kern w:val="1"/>
          <w:sz w:val="20"/>
          <w:szCs w:val="20"/>
          <w:lang w:eastAsia="ar-SA"/>
        </w:rPr>
        <w:t>późn</w:t>
      </w:r>
      <w:proofErr w:type="spellEnd"/>
      <w:r w:rsidRPr="00A44F72">
        <w:rPr>
          <w:rFonts w:cs="Calibri"/>
          <w:color w:val="000000" w:themeColor="text1"/>
          <w:kern w:val="1"/>
          <w:sz w:val="20"/>
          <w:szCs w:val="20"/>
          <w:lang w:eastAsia="ar-SA"/>
        </w:rPr>
        <w:t>. zm.).</w:t>
      </w:r>
    </w:p>
    <w:p w14:paraId="7EC18FF9" w14:textId="77777777" w:rsidR="00111DD3" w:rsidRPr="00A44F72"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A44F72">
        <w:rPr>
          <w:rFonts w:cs="Calibri"/>
          <w:i/>
          <w:color w:val="000000" w:themeColor="text1"/>
          <w:kern w:val="1"/>
          <w:sz w:val="20"/>
          <w:szCs w:val="20"/>
          <w:lang w:eastAsia="ar-SA"/>
        </w:rPr>
        <w:t>Uwaga: jeżeli wybór oferty będzie prowadził na podstawie ustawy z dnia 11 marca 2004 r. o podatku od</w:t>
      </w:r>
      <w:r w:rsidR="0033764F" w:rsidRPr="00A44F72">
        <w:rPr>
          <w:rFonts w:cs="Calibri"/>
          <w:i/>
          <w:color w:val="000000" w:themeColor="text1"/>
          <w:kern w:val="1"/>
          <w:sz w:val="20"/>
          <w:szCs w:val="20"/>
          <w:lang w:eastAsia="ar-SA"/>
        </w:rPr>
        <w:t> </w:t>
      </w:r>
      <w:r w:rsidRPr="00A44F72">
        <w:rPr>
          <w:rFonts w:cs="Calibri"/>
          <w:i/>
          <w:color w:val="000000" w:themeColor="text1"/>
          <w:kern w:val="1"/>
          <w:sz w:val="20"/>
          <w:szCs w:val="20"/>
          <w:lang w:eastAsia="ar-SA"/>
        </w:rPr>
        <w:t>towarów i usług do powstania u Zamawiającego obowiązku podatkowego Wykonawca zobowiązany jest dołączyć do</w:t>
      </w:r>
      <w:r w:rsidR="00AB738E" w:rsidRPr="00A44F72">
        <w:rPr>
          <w:rFonts w:cs="Calibri"/>
          <w:i/>
          <w:color w:val="000000" w:themeColor="text1"/>
          <w:kern w:val="1"/>
          <w:sz w:val="20"/>
          <w:szCs w:val="20"/>
          <w:lang w:eastAsia="ar-SA"/>
        </w:rPr>
        <w:t> </w:t>
      </w:r>
      <w:r w:rsidRPr="00A44F72">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A44F72">
        <w:rPr>
          <w:rFonts w:cs="Calibri"/>
          <w:i/>
          <w:color w:val="000000" w:themeColor="text1"/>
          <w:kern w:val="1"/>
          <w:sz w:val="20"/>
          <w:szCs w:val="20"/>
          <w:lang w:eastAsia="ar-SA"/>
        </w:rPr>
        <w:t> </w:t>
      </w:r>
      <w:r w:rsidRPr="00A44F72">
        <w:rPr>
          <w:rFonts w:cs="Calibri"/>
          <w:i/>
          <w:color w:val="000000" w:themeColor="text1"/>
          <w:kern w:val="1"/>
          <w:sz w:val="20"/>
          <w:szCs w:val="20"/>
          <w:lang w:eastAsia="ar-SA"/>
        </w:rPr>
        <w:t>zgodnie z wiedzą Wykonawcy będzie miała zastosowanie.</w:t>
      </w:r>
    </w:p>
    <w:p w14:paraId="62BD3B1E" w14:textId="77777777" w:rsidR="004241A0" w:rsidRPr="00A44F72" w:rsidRDefault="004241A0" w:rsidP="00071800">
      <w:pPr>
        <w:widowControl w:val="0"/>
        <w:overflowPunct w:val="0"/>
        <w:ind w:left="475" w:hanging="284"/>
        <w:textAlignment w:val="baseline"/>
        <w:rPr>
          <w:rFonts w:cs="Calibri"/>
          <w:color w:val="000000" w:themeColor="text1"/>
          <w:kern w:val="1"/>
          <w:sz w:val="10"/>
          <w:szCs w:val="10"/>
          <w:lang w:eastAsia="ar-SA"/>
        </w:rPr>
      </w:pPr>
    </w:p>
    <w:p w14:paraId="1091CAE3" w14:textId="77777777" w:rsidR="00111DD3" w:rsidRPr="00A44F72" w:rsidRDefault="00111DD3" w:rsidP="00071800">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A44F72">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475148AD" w14:textId="3938C04B" w:rsidR="00111DD3" w:rsidRDefault="00111DD3" w:rsidP="00CE4C48">
      <w:pPr>
        <w:widowControl w:val="0"/>
        <w:overflowPunct w:val="0"/>
        <w:ind w:left="567"/>
        <w:jc w:val="both"/>
        <w:textAlignment w:val="baseline"/>
        <w:rPr>
          <w:rFonts w:cs="Calibri"/>
          <w:i/>
          <w:color w:val="000000" w:themeColor="text1"/>
          <w:kern w:val="1"/>
          <w:sz w:val="20"/>
          <w:szCs w:val="20"/>
          <w:lang w:eastAsia="ar-SA"/>
        </w:rPr>
      </w:pPr>
      <w:r w:rsidRPr="00A44F72">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5135CFD1" w14:textId="77777777" w:rsidR="00CE4C48" w:rsidRPr="004A417C" w:rsidRDefault="00CE4C48" w:rsidP="00CE4C48">
      <w:pPr>
        <w:widowControl w:val="0"/>
        <w:overflowPunct w:val="0"/>
        <w:ind w:left="567"/>
        <w:jc w:val="both"/>
        <w:textAlignment w:val="baseline"/>
        <w:rPr>
          <w:rFonts w:cs="Calibri"/>
          <w:i/>
          <w:color w:val="FF0000"/>
          <w:kern w:val="1"/>
          <w:sz w:val="20"/>
          <w:szCs w:val="20"/>
          <w:lang w:eastAsia="ar-SA"/>
        </w:rPr>
      </w:pPr>
    </w:p>
    <w:p w14:paraId="13B5CA5A" w14:textId="77777777" w:rsidR="00CE4C48" w:rsidRPr="002D5C8A" w:rsidRDefault="00CE4C48" w:rsidP="00CE4C48">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p>
    <w:p w14:paraId="4020A02F" w14:textId="77777777" w:rsidR="00CE4C48" w:rsidRPr="002D5C8A" w:rsidRDefault="00CE4C48" w:rsidP="00CE4C48">
      <w:pPr>
        <w:rPr>
          <w:rFonts w:cs="Calibri"/>
          <w:iCs/>
          <w:kern w:val="1"/>
          <w:sz w:val="20"/>
          <w:szCs w:val="20"/>
          <w:lang w:eastAsia="ar-SA"/>
        </w:rPr>
      </w:pPr>
      <w:r w:rsidRPr="002D5C8A">
        <w:rPr>
          <w:rFonts w:cs="Calibri"/>
          <w:iCs/>
          <w:kern w:val="1"/>
          <w:sz w:val="20"/>
          <w:szCs w:val="20"/>
          <w:lang w:eastAsia="ar-SA"/>
        </w:rPr>
        <w:t xml:space="preserve">          art.  7 ust. 1 ustawy z dnia 13 kwietnia 2022 r. o szczególnych rozwiązaniach w zakresie przeciwdziałania  </w:t>
      </w:r>
    </w:p>
    <w:p w14:paraId="3EAE127A" w14:textId="77777777" w:rsidR="00CE4C48" w:rsidRDefault="00CE4C48" w:rsidP="00CE4C48">
      <w:pPr>
        <w:rPr>
          <w:rFonts w:cs="Calibri"/>
          <w:iCs/>
          <w:kern w:val="1"/>
          <w:sz w:val="20"/>
          <w:szCs w:val="20"/>
          <w:lang w:eastAsia="ar-SA"/>
        </w:rPr>
      </w:pPr>
      <w:r w:rsidRPr="002D5C8A">
        <w:rPr>
          <w:rFonts w:cs="Calibri"/>
          <w:iCs/>
          <w:kern w:val="1"/>
          <w:sz w:val="20"/>
          <w:szCs w:val="20"/>
          <w:lang w:eastAsia="ar-SA"/>
        </w:rPr>
        <w:t xml:space="preserve">          wspieraniu agresji na Ukrainę oraz służących ochronie bezpieczeństwa narodowego (Dz. U. poz. 835)</w:t>
      </w:r>
    </w:p>
    <w:p w14:paraId="145DF2D0" w14:textId="77777777" w:rsidR="00111DD3" w:rsidRPr="00A44F72" w:rsidRDefault="00111DD3" w:rsidP="00111DD3">
      <w:pPr>
        <w:suppressAutoHyphens w:val="0"/>
        <w:jc w:val="both"/>
        <w:rPr>
          <w:b/>
          <w:color w:val="000000" w:themeColor="text1"/>
          <w:lang w:eastAsia="pl-PL"/>
        </w:rPr>
      </w:pPr>
    </w:p>
    <w:p w14:paraId="7338C07E" w14:textId="77777777" w:rsidR="00111DD3" w:rsidRPr="00A44F72" w:rsidRDefault="00111DD3" w:rsidP="00111DD3">
      <w:pPr>
        <w:suppressAutoHyphens w:val="0"/>
        <w:jc w:val="both"/>
        <w:rPr>
          <w:b/>
          <w:color w:val="000000" w:themeColor="text1"/>
          <w:lang w:eastAsia="pl-PL"/>
        </w:rPr>
      </w:pPr>
    </w:p>
    <w:p w14:paraId="633DA50C" w14:textId="77777777" w:rsidR="00111DD3" w:rsidRPr="00A44F72" w:rsidRDefault="00111DD3" w:rsidP="00111DD3">
      <w:pPr>
        <w:suppressAutoHyphens w:val="0"/>
        <w:jc w:val="both"/>
        <w:rPr>
          <w:b/>
          <w:color w:val="000000" w:themeColor="text1"/>
          <w:lang w:eastAsia="pl-PL"/>
        </w:rPr>
      </w:pPr>
    </w:p>
    <w:p w14:paraId="4EF1A030" w14:textId="77777777" w:rsidR="00111DD3" w:rsidRPr="00A44F72" w:rsidRDefault="00111DD3" w:rsidP="00111DD3">
      <w:pPr>
        <w:suppressAutoHyphens w:val="0"/>
        <w:jc w:val="right"/>
        <w:rPr>
          <w:i/>
          <w:color w:val="000000" w:themeColor="text1"/>
          <w:sz w:val="16"/>
          <w:szCs w:val="16"/>
          <w:lang w:eastAsia="pl-PL"/>
        </w:rPr>
      </w:pPr>
      <w:r w:rsidRPr="00A44F72">
        <w:rPr>
          <w:color w:val="000000" w:themeColor="text1"/>
          <w:sz w:val="20"/>
          <w:szCs w:val="20"/>
          <w:lang w:eastAsia="pl-PL"/>
        </w:rPr>
        <w:t>…………………………………</w:t>
      </w:r>
      <w:r w:rsidRPr="00A44F72">
        <w:rPr>
          <w:color w:val="000000" w:themeColor="text1"/>
          <w:lang w:eastAsia="pl-PL"/>
        </w:rPr>
        <w:t>..</w:t>
      </w:r>
    </w:p>
    <w:p w14:paraId="269B41AF" w14:textId="77777777" w:rsidR="00111DD3" w:rsidRPr="00A44F72" w:rsidRDefault="00111DD3" w:rsidP="00111DD3">
      <w:pPr>
        <w:suppressAutoHyphens w:val="0"/>
        <w:ind w:left="6372"/>
        <w:jc w:val="center"/>
        <w:rPr>
          <w:i/>
          <w:color w:val="000000" w:themeColor="text1"/>
          <w:sz w:val="16"/>
          <w:szCs w:val="16"/>
          <w:lang w:eastAsia="pl-PL"/>
        </w:rPr>
      </w:pPr>
      <w:r w:rsidRPr="00A44F72">
        <w:rPr>
          <w:i/>
          <w:color w:val="000000" w:themeColor="text1"/>
          <w:sz w:val="16"/>
          <w:szCs w:val="16"/>
          <w:lang w:eastAsia="pl-PL"/>
        </w:rPr>
        <w:t>( pieczątka i podpis Wykonawcy</w:t>
      </w:r>
    </w:p>
    <w:p w14:paraId="2D338DCC" w14:textId="77777777" w:rsidR="00111DD3" w:rsidRPr="00A44F72" w:rsidRDefault="00111DD3" w:rsidP="00111DD3">
      <w:pPr>
        <w:suppressAutoHyphens w:val="0"/>
        <w:ind w:left="6372"/>
        <w:jc w:val="center"/>
        <w:rPr>
          <w:i/>
          <w:color w:val="000000" w:themeColor="text1"/>
          <w:lang w:eastAsia="pl-PL"/>
        </w:rPr>
      </w:pPr>
      <w:r w:rsidRPr="00A44F72">
        <w:rPr>
          <w:i/>
          <w:color w:val="000000" w:themeColor="text1"/>
          <w:sz w:val="16"/>
          <w:szCs w:val="16"/>
          <w:lang w:eastAsia="pl-PL"/>
        </w:rPr>
        <w:t>lub jego uprawnionego przedstawiciela)</w:t>
      </w:r>
    </w:p>
    <w:p w14:paraId="2DD39FEE" w14:textId="77777777" w:rsidR="00111DD3" w:rsidRPr="00A44F72" w:rsidRDefault="00111DD3" w:rsidP="00111DD3">
      <w:pPr>
        <w:suppressAutoHyphens w:val="0"/>
        <w:jc w:val="right"/>
        <w:rPr>
          <w:i/>
          <w:color w:val="000000" w:themeColor="text1"/>
          <w:lang w:eastAsia="pl-PL"/>
        </w:rPr>
      </w:pPr>
    </w:p>
    <w:p w14:paraId="2AAB389E" w14:textId="77777777" w:rsidR="00111DD3" w:rsidRPr="00A44F72" w:rsidRDefault="00111DD3" w:rsidP="00111DD3">
      <w:pPr>
        <w:suppressAutoHyphens w:val="0"/>
        <w:rPr>
          <w:color w:val="000000" w:themeColor="text1"/>
          <w:sz w:val="20"/>
          <w:szCs w:val="20"/>
          <w:lang w:eastAsia="pl-PL"/>
        </w:rPr>
      </w:pPr>
      <w:r w:rsidRPr="00A44F72">
        <w:rPr>
          <w:color w:val="000000" w:themeColor="text1"/>
          <w:sz w:val="20"/>
          <w:szCs w:val="20"/>
          <w:lang w:eastAsia="pl-PL"/>
        </w:rPr>
        <w:t>Data: ……………………</w:t>
      </w:r>
    </w:p>
    <w:p w14:paraId="05A7BFFF" w14:textId="77777777" w:rsidR="00111DD3" w:rsidRPr="00A44F72" w:rsidRDefault="00111DD3" w:rsidP="00111DD3">
      <w:pPr>
        <w:rPr>
          <w:color w:val="000000" w:themeColor="text1"/>
          <w:sz w:val="20"/>
          <w:szCs w:val="20"/>
        </w:rPr>
      </w:pPr>
    </w:p>
    <w:p w14:paraId="0F7D4EC4" w14:textId="77777777" w:rsidR="00111DD3" w:rsidRPr="00A44F72" w:rsidRDefault="00111DD3" w:rsidP="00111DD3">
      <w:pPr>
        <w:rPr>
          <w:color w:val="000000" w:themeColor="text1"/>
          <w:sz w:val="20"/>
          <w:szCs w:val="20"/>
        </w:rPr>
      </w:pPr>
    </w:p>
    <w:p w14:paraId="5543605C" w14:textId="77777777" w:rsidR="00111DD3" w:rsidRPr="00A44F72" w:rsidRDefault="00111DD3" w:rsidP="00111DD3">
      <w:pPr>
        <w:rPr>
          <w:color w:val="000000" w:themeColor="text1"/>
          <w:sz w:val="20"/>
          <w:szCs w:val="20"/>
        </w:rPr>
      </w:pPr>
    </w:p>
    <w:p w14:paraId="14D49B3E" w14:textId="77777777" w:rsidR="00111DD3" w:rsidRPr="00A44F72" w:rsidRDefault="00111DD3" w:rsidP="00111DD3">
      <w:pPr>
        <w:rPr>
          <w:color w:val="000000" w:themeColor="text1"/>
          <w:sz w:val="20"/>
          <w:szCs w:val="20"/>
        </w:rPr>
      </w:pPr>
    </w:p>
    <w:p w14:paraId="3B5449A1" w14:textId="77777777" w:rsidR="00111DD3" w:rsidRPr="00A44F72" w:rsidRDefault="00111DD3" w:rsidP="00111DD3">
      <w:pPr>
        <w:rPr>
          <w:color w:val="000000" w:themeColor="text1"/>
          <w:sz w:val="20"/>
          <w:szCs w:val="20"/>
        </w:rPr>
      </w:pPr>
    </w:p>
    <w:p w14:paraId="2B99707E" w14:textId="77777777" w:rsidR="00111DD3" w:rsidRPr="00A44F72" w:rsidRDefault="00111DD3" w:rsidP="00111DD3">
      <w:pPr>
        <w:rPr>
          <w:color w:val="000000" w:themeColor="text1"/>
          <w:sz w:val="20"/>
          <w:szCs w:val="20"/>
        </w:rPr>
      </w:pPr>
    </w:p>
    <w:p w14:paraId="387D64CB" w14:textId="77777777" w:rsidR="00111DD3" w:rsidRPr="00A44F72" w:rsidRDefault="00111DD3" w:rsidP="00111DD3">
      <w:pPr>
        <w:rPr>
          <w:color w:val="000000" w:themeColor="text1"/>
          <w:sz w:val="20"/>
          <w:szCs w:val="20"/>
        </w:rPr>
      </w:pPr>
    </w:p>
    <w:p w14:paraId="3D90A37A" w14:textId="77777777" w:rsidR="00111DD3" w:rsidRPr="00A44F72" w:rsidRDefault="00111DD3" w:rsidP="00111DD3">
      <w:pPr>
        <w:rPr>
          <w:color w:val="000000" w:themeColor="text1"/>
          <w:sz w:val="20"/>
          <w:szCs w:val="20"/>
        </w:rPr>
      </w:pPr>
    </w:p>
    <w:p w14:paraId="70DC5017" w14:textId="77777777" w:rsidR="00111DD3" w:rsidRPr="004A417C" w:rsidRDefault="00111DD3" w:rsidP="00111DD3">
      <w:pPr>
        <w:rPr>
          <w:color w:val="FF0000"/>
          <w:sz w:val="20"/>
          <w:szCs w:val="20"/>
        </w:rPr>
      </w:pPr>
    </w:p>
    <w:p w14:paraId="4EF97B37" w14:textId="77777777" w:rsidR="00111DD3" w:rsidRPr="004A417C" w:rsidRDefault="00111DD3" w:rsidP="00111DD3">
      <w:pPr>
        <w:rPr>
          <w:color w:val="FF0000"/>
          <w:sz w:val="20"/>
          <w:szCs w:val="20"/>
        </w:rPr>
      </w:pPr>
    </w:p>
    <w:p w14:paraId="53F8C65E" w14:textId="77777777" w:rsidR="00111DD3" w:rsidRPr="004A417C" w:rsidRDefault="00111DD3" w:rsidP="00111DD3">
      <w:pPr>
        <w:rPr>
          <w:color w:val="FF0000"/>
          <w:sz w:val="20"/>
          <w:szCs w:val="20"/>
        </w:rPr>
      </w:pPr>
    </w:p>
    <w:p w14:paraId="09DEF8BE" w14:textId="77777777" w:rsidR="00111DD3" w:rsidRPr="004A417C" w:rsidRDefault="00111DD3" w:rsidP="00111DD3">
      <w:pPr>
        <w:rPr>
          <w:color w:val="FF0000"/>
          <w:sz w:val="20"/>
          <w:szCs w:val="20"/>
        </w:rPr>
      </w:pPr>
    </w:p>
    <w:p w14:paraId="49F9366A" w14:textId="77777777" w:rsidR="00111DD3" w:rsidRPr="004A417C" w:rsidRDefault="00111DD3" w:rsidP="00111DD3">
      <w:pPr>
        <w:rPr>
          <w:color w:val="FF0000"/>
          <w:sz w:val="20"/>
          <w:szCs w:val="20"/>
        </w:rPr>
      </w:pPr>
    </w:p>
    <w:p w14:paraId="78A94C7B" w14:textId="77777777" w:rsidR="00111DD3" w:rsidRPr="004A417C" w:rsidRDefault="00111DD3" w:rsidP="00111DD3">
      <w:pPr>
        <w:rPr>
          <w:color w:val="FF0000"/>
          <w:sz w:val="20"/>
          <w:szCs w:val="20"/>
        </w:rPr>
      </w:pPr>
    </w:p>
    <w:p w14:paraId="11E811EF" w14:textId="77777777" w:rsidR="00111DD3" w:rsidRPr="004A417C" w:rsidRDefault="00111DD3" w:rsidP="00111DD3">
      <w:pPr>
        <w:rPr>
          <w:color w:val="FF0000"/>
          <w:sz w:val="20"/>
          <w:szCs w:val="20"/>
        </w:rPr>
      </w:pPr>
    </w:p>
    <w:p w14:paraId="0F04AC0F" w14:textId="77777777" w:rsidR="00111DD3" w:rsidRPr="004A417C" w:rsidRDefault="00111DD3" w:rsidP="00111DD3">
      <w:pPr>
        <w:rPr>
          <w:color w:val="FF0000"/>
          <w:sz w:val="20"/>
          <w:szCs w:val="20"/>
        </w:rPr>
      </w:pPr>
    </w:p>
    <w:p w14:paraId="414971B3" w14:textId="77777777" w:rsidR="00503F5A" w:rsidRPr="004A417C" w:rsidRDefault="00503F5A" w:rsidP="00111DD3">
      <w:pPr>
        <w:rPr>
          <w:color w:val="FF0000"/>
          <w:sz w:val="20"/>
          <w:szCs w:val="20"/>
        </w:rPr>
      </w:pPr>
    </w:p>
    <w:p w14:paraId="399BA6FC" w14:textId="77777777" w:rsidR="00111DD3" w:rsidRPr="004A417C" w:rsidRDefault="00111DD3" w:rsidP="00111DD3">
      <w:pPr>
        <w:rPr>
          <w:color w:val="FF0000"/>
          <w:sz w:val="20"/>
          <w:szCs w:val="20"/>
        </w:rPr>
      </w:pPr>
    </w:p>
    <w:p w14:paraId="2361EBEA" w14:textId="77777777" w:rsidR="006B0605" w:rsidRPr="004A417C" w:rsidRDefault="006B0605" w:rsidP="00111DD3">
      <w:pPr>
        <w:rPr>
          <w:color w:val="FF0000"/>
          <w:sz w:val="20"/>
          <w:szCs w:val="20"/>
        </w:rPr>
        <w:sectPr w:rsidR="006B0605" w:rsidRPr="004A417C" w:rsidSect="00C808D9">
          <w:pgSz w:w="11906" w:h="16838" w:code="9"/>
          <w:pgMar w:top="1418" w:right="1418" w:bottom="1418" w:left="1418" w:header="709" w:footer="709" w:gutter="0"/>
          <w:cols w:space="708"/>
          <w:docGrid w:linePitch="360"/>
        </w:sectPr>
      </w:pPr>
    </w:p>
    <w:p w14:paraId="7EA425BA" w14:textId="77777777" w:rsidR="00111DD3" w:rsidRPr="00A44F72" w:rsidRDefault="00111DD3" w:rsidP="00111DD3">
      <w:pPr>
        <w:jc w:val="right"/>
        <w:rPr>
          <w:color w:val="000000" w:themeColor="text1"/>
          <w:sz w:val="20"/>
          <w:szCs w:val="20"/>
        </w:rPr>
      </w:pPr>
      <w:r w:rsidRPr="00A44F72">
        <w:rPr>
          <w:b/>
          <w:color w:val="000000" w:themeColor="text1"/>
          <w:sz w:val="22"/>
          <w:szCs w:val="22"/>
        </w:rPr>
        <w:t>Załącznik nr 2 do Zapytania ofertowego</w:t>
      </w:r>
    </w:p>
    <w:p w14:paraId="7A4859D6" w14:textId="77777777" w:rsidR="00111DD3" w:rsidRPr="00A44F72" w:rsidRDefault="00111DD3" w:rsidP="00111DD3">
      <w:pPr>
        <w:tabs>
          <w:tab w:val="left" w:pos="0"/>
          <w:tab w:val="left" w:pos="4500"/>
        </w:tabs>
        <w:rPr>
          <w:color w:val="000000" w:themeColor="text1"/>
        </w:rPr>
      </w:pPr>
    </w:p>
    <w:p w14:paraId="44AB5DF4" w14:textId="77777777" w:rsidR="00111DD3" w:rsidRPr="00A44F72" w:rsidRDefault="00111DD3" w:rsidP="00111DD3">
      <w:pPr>
        <w:tabs>
          <w:tab w:val="left" w:pos="0"/>
          <w:tab w:val="left" w:pos="4500"/>
        </w:tabs>
        <w:rPr>
          <w:color w:val="000000" w:themeColor="text1"/>
        </w:rPr>
      </w:pPr>
    </w:p>
    <w:p w14:paraId="7D40332D" w14:textId="77777777" w:rsidR="009F1E5D" w:rsidRPr="00A44F72" w:rsidRDefault="009F1E5D" w:rsidP="00111DD3">
      <w:pPr>
        <w:tabs>
          <w:tab w:val="left" w:pos="0"/>
          <w:tab w:val="left" w:pos="4500"/>
        </w:tabs>
        <w:rPr>
          <w:color w:val="000000" w:themeColor="text1"/>
        </w:rPr>
      </w:pPr>
    </w:p>
    <w:p w14:paraId="22F847E0" w14:textId="77777777" w:rsidR="005C180F" w:rsidRPr="00A44F72" w:rsidRDefault="005C180F" w:rsidP="00111DD3">
      <w:pPr>
        <w:tabs>
          <w:tab w:val="left" w:pos="0"/>
          <w:tab w:val="left" w:pos="4500"/>
        </w:tabs>
        <w:rPr>
          <w:color w:val="000000" w:themeColor="text1"/>
        </w:rPr>
      </w:pPr>
    </w:p>
    <w:p w14:paraId="29EA2009" w14:textId="77777777" w:rsidR="00111DD3" w:rsidRPr="00A44F72" w:rsidRDefault="00111DD3" w:rsidP="00111DD3">
      <w:pPr>
        <w:jc w:val="center"/>
        <w:rPr>
          <w:b/>
          <w:color w:val="000000" w:themeColor="text1"/>
          <w:sz w:val="28"/>
        </w:rPr>
      </w:pPr>
      <w:r w:rsidRPr="00A44F72">
        <w:rPr>
          <w:b/>
          <w:color w:val="000000" w:themeColor="text1"/>
          <w:sz w:val="28"/>
          <w:u w:val="single"/>
        </w:rPr>
        <w:t>W Z Ó R   U M O W Y</w:t>
      </w:r>
      <w:r w:rsidRPr="00A44F72">
        <w:rPr>
          <w:b/>
          <w:color w:val="000000" w:themeColor="text1"/>
          <w:sz w:val="28"/>
        </w:rPr>
        <w:t xml:space="preserve"> </w:t>
      </w:r>
    </w:p>
    <w:p w14:paraId="15DBD3F0" w14:textId="77777777" w:rsidR="00111DD3" w:rsidRPr="00A44F72" w:rsidRDefault="00111DD3" w:rsidP="00111DD3">
      <w:pPr>
        <w:jc w:val="center"/>
        <w:rPr>
          <w:color w:val="000000" w:themeColor="text1"/>
          <w:sz w:val="20"/>
          <w:szCs w:val="20"/>
        </w:rPr>
      </w:pPr>
    </w:p>
    <w:p w14:paraId="2D5E496C" w14:textId="77777777" w:rsidR="009F1E5D" w:rsidRPr="00A44F72" w:rsidRDefault="009F1E5D" w:rsidP="00111DD3">
      <w:pPr>
        <w:jc w:val="center"/>
        <w:rPr>
          <w:color w:val="000000" w:themeColor="text1"/>
          <w:sz w:val="20"/>
          <w:szCs w:val="20"/>
        </w:rPr>
      </w:pPr>
    </w:p>
    <w:p w14:paraId="153386A9" w14:textId="77777777" w:rsidR="00111DD3" w:rsidRPr="00A44F72" w:rsidRDefault="00111DD3" w:rsidP="00111DD3">
      <w:pPr>
        <w:jc w:val="both"/>
        <w:rPr>
          <w:color w:val="000000" w:themeColor="text1"/>
        </w:rPr>
      </w:pPr>
      <w:r w:rsidRPr="00A44F72">
        <w:rPr>
          <w:color w:val="000000" w:themeColor="text1"/>
          <w:sz w:val="20"/>
          <w:szCs w:val="20"/>
        </w:rPr>
        <w:tab/>
        <w:t xml:space="preserve">W dniu ................... pomiędzy </w:t>
      </w:r>
      <w:r w:rsidRPr="00A44F72">
        <w:rPr>
          <w:rFonts w:cs="Calibri"/>
          <w:b/>
          <w:color w:val="000000" w:themeColor="text1"/>
          <w:sz w:val="20"/>
          <w:szCs w:val="20"/>
        </w:rPr>
        <w:t>Szpitalem Specjalistycznym im. Edmunda Biernackiego w Mielcu</w:t>
      </w:r>
      <w:r w:rsidRPr="00A44F72">
        <w:rPr>
          <w:rFonts w:cs="Calibri"/>
          <w:color w:val="000000" w:themeColor="text1"/>
          <w:sz w:val="20"/>
          <w:szCs w:val="20"/>
        </w:rPr>
        <w:t xml:space="preserve">, </w:t>
      </w:r>
      <w:r w:rsidRPr="00A44F72">
        <w:rPr>
          <w:rFonts w:cs="Calibri"/>
          <w:b/>
          <w:color w:val="000000" w:themeColor="text1"/>
          <w:sz w:val="20"/>
          <w:szCs w:val="20"/>
        </w:rPr>
        <w:t>ul. Żeromskiego 22, 39-300 Mielec</w:t>
      </w:r>
      <w:r w:rsidRPr="00A44F72">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A44F72">
        <w:rPr>
          <w:color w:val="000000" w:themeColor="text1"/>
          <w:sz w:val="20"/>
          <w:szCs w:val="20"/>
        </w:rPr>
        <w:t xml:space="preserve">, zwanym w dalszej części Umowy </w:t>
      </w:r>
      <w:r w:rsidRPr="00A44F72">
        <w:rPr>
          <w:b/>
          <w:color w:val="000000" w:themeColor="text1"/>
          <w:sz w:val="20"/>
          <w:szCs w:val="20"/>
        </w:rPr>
        <w:t>„</w:t>
      </w:r>
      <w:r w:rsidR="00802D33" w:rsidRPr="00A44F72">
        <w:rPr>
          <w:b/>
          <w:color w:val="000000" w:themeColor="text1"/>
          <w:sz w:val="20"/>
          <w:szCs w:val="20"/>
        </w:rPr>
        <w:t>Zamawiającym</w:t>
      </w:r>
      <w:r w:rsidRPr="00A44F72">
        <w:rPr>
          <w:b/>
          <w:color w:val="000000" w:themeColor="text1"/>
          <w:sz w:val="20"/>
          <w:szCs w:val="20"/>
        </w:rPr>
        <w:t>”</w:t>
      </w:r>
      <w:r w:rsidRPr="00A44F72">
        <w:rPr>
          <w:color w:val="000000" w:themeColor="text1"/>
          <w:sz w:val="20"/>
          <w:szCs w:val="20"/>
        </w:rPr>
        <w:t xml:space="preserve"> reprezentowanym przez</w:t>
      </w:r>
      <w:r w:rsidR="00331D99">
        <w:rPr>
          <w:color w:val="000000" w:themeColor="text1"/>
        </w:rPr>
        <w:t>:</w:t>
      </w:r>
    </w:p>
    <w:p w14:paraId="74C1AD60" w14:textId="77777777" w:rsidR="00111DD3" w:rsidRPr="00A44F72" w:rsidRDefault="00111DD3" w:rsidP="00111DD3">
      <w:pPr>
        <w:ind w:left="708"/>
        <w:jc w:val="both"/>
        <w:rPr>
          <w:color w:val="000000" w:themeColor="text1"/>
        </w:rPr>
      </w:pPr>
      <w:r w:rsidRPr="00A44F72">
        <w:rPr>
          <w:color w:val="000000" w:themeColor="text1"/>
          <w:sz w:val="20"/>
          <w:szCs w:val="20"/>
        </w:rPr>
        <w:t>…………………………………</w:t>
      </w:r>
    </w:p>
    <w:p w14:paraId="45252D9E" w14:textId="77777777" w:rsidR="00111DD3" w:rsidRPr="00A44F72" w:rsidRDefault="00111DD3" w:rsidP="00111DD3">
      <w:pPr>
        <w:jc w:val="both"/>
        <w:rPr>
          <w:color w:val="000000" w:themeColor="text1"/>
          <w:sz w:val="10"/>
        </w:rPr>
      </w:pPr>
    </w:p>
    <w:p w14:paraId="3E53D60C" w14:textId="77777777" w:rsidR="00111DD3" w:rsidRPr="00A44F72" w:rsidRDefault="00111DD3" w:rsidP="00111DD3">
      <w:pPr>
        <w:jc w:val="both"/>
        <w:rPr>
          <w:color w:val="000000" w:themeColor="text1"/>
        </w:rPr>
      </w:pPr>
      <w:r w:rsidRPr="00A44F72">
        <w:rPr>
          <w:color w:val="000000" w:themeColor="text1"/>
          <w:sz w:val="20"/>
          <w:szCs w:val="20"/>
        </w:rPr>
        <w:t xml:space="preserve">a ............................................................................. KRS ……………………NIP ................. REGON ................ </w:t>
      </w:r>
      <w:r w:rsidRPr="00A44F72">
        <w:rPr>
          <w:b/>
          <w:color w:val="000000" w:themeColor="text1"/>
          <w:sz w:val="20"/>
          <w:szCs w:val="20"/>
        </w:rPr>
        <w:t xml:space="preserve"> </w:t>
      </w:r>
      <w:r w:rsidRPr="00A44F72">
        <w:rPr>
          <w:color w:val="000000" w:themeColor="text1"/>
          <w:sz w:val="20"/>
          <w:szCs w:val="20"/>
        </w:rPr>
        <w:t xml:space="preserve"> zwanym w dalszej części Umowy </w:t>
      </w:r>
      <w:r w:rsidRPr="00A44F72">
        <w:rPr>
          <w:b/>
          <w:color w:val="000000" w:themeColor="text1"/>
          <w:sz w:val="20"/>
          <w:szCs w:val="20"/>
        </w:rPr>
        <w:t>„</w:t>
      </w:r>
      <w:r w:rsidR="00802D33" w:rsidRPr="00A44F72">
        <w:rPr>
          <w:b/>
          <w:color w:val="000000" w:themeColor="text1"/>
          <w:sz w:val="20"/>
          <w:szCs w:val="20"/>
        </w:rPr>
        <w:t>Wykonawcą</w:t>
      </w:r>
      <w:r w:rsidRPr="00A44F72">
        <w:rPr>
          <w:b/>
          <w:color w:val="000000" w:themeColor="text1"/>
          <w:sz w:val="20"/>
          <w:szCs w:val="20"/>
        </w:rPr>
        <w:t>”</w:t>
      </w:r>
      <w:r w:rsidRPr="00A44F72">
        <w:rPr>
          <w:color w:val="000000" w:themeColor="text1"/>
          <w:sz w:val="20"/>
          <w:szCs w:val="20"/>
        </w:rPr>
        <w:t xml:space="preserve"> reprezentowanym przez:</w:t>
      </w:r>
    </w:p>
    <w:p w14:paraId="3147676C" w14:textId="77777777" w:rsidR="00111DD3" w:rsidRPr="00A44F72" w:rsidRDefault="00111DD3" w:rsidP="00111DD3">
      <w:pPr>
        <w:ind w:left="708"/>
        <w:jc w:val="both"/>
        <w:rPr>
          <w:color w:val="000000" w:themeColor="text1"/>
        </w:rPr>
      </w:pPr>
      <w:r w:rsidRPr="00A44F72">
        <w:rPr>
          <w:color w:val="000000" w:themeColor="text1"/>
          <w:sz w:val="20"/>
          <w:szCs w:val="20"/>
        </w:rPr>
        <w:t>…………………………………</w:t>
      </w:r>
    </w:p>
    <w:p w14:paraId="1B5764A4" w14:textId="77777777" w:rsidR="00111DD3" w:rsidRPr="00A44F72" w:rsidRDefault="00111DD3" w:rsidP="00111DD3">
      <w:pPr>
        <w:ind w:left="708"/>
        <w:jc w:val="both"/>
        <w:rPr>
          <w:color w:val="000000" w:themeColor="text1"/>
        </w:rPr>
      </w:pPr>
      <w:r w:rsidRPr="00A44F72">
        <w:rPr>
          <w:color w:val="000000" w:themeColor="text1"/>
          <w:sz w:val="20"/>
          <w:szCs w:val="20"/>
        </w:rPr>
        <w:t>…………………………………</w:t>
      </w:r>
    </w:p>
    <w:p w14:paraId="02BCA938" w14:textId="77777777" w:rsidR="00111DD3" w:rsidRPr="00A44F72" w:rsidRDefault="00111DD3" w:rsidP="00111DD3">
      <w:pPr>
        <w:jc w:val="both"/>
        <w:rPr>
          <w:color w:val="000000" w:themeColor="text1"/>
          <w:sz w:val="10"/>
          <w:szCs w:val="10"/>
        </w:rPr>
      </w:pPr>
    </w:p>
    <w:p w14:paraId="0E243AF4" w14:textId="77777777" w:rsidR="004E2B13" w:rsidRDefault="00337529" w:rsidP="00337529">
      <w:pPr>
        <w:jc w:val="both"/>
        <w:rPr>
          <w:color w:val="000000" w:themeColor="text1"/>
          <w:sz w:val="20"/>
          <w:szCs w:val="20"/>
        </w:rPr>
      </w:pPr>
      <w:r w:rsidRPr="00A44F72">
        <w:rPr>
          <w:color w:val="000000" w:themeColor="text1"/>
          <w:sz w:val="20"/>
          <w:szCs w:val="20"/>
        </w:rPr>
        <w:t xml:space="preserve">stosownie do dokonanego przez Zamawiającego wyboru oferty Wykonawcy przeprowadzonego na podstawie </w:t>
      </w:r>
      <w:r w:rsidRPr="00A44F72">
        <w:rPr>
          <w:i/>
          <w:color w:val="000000" w:themeColor="text1"/>
          <w:sz w:val="20"/>
          <w:szCs w:val="20"/>
        </w:rPr>
        <w:t xml:space="preserve">Zarządzenie nr </w:t>
      </w:r>
      <w:r w:rsidR="00B4456B" w:rsidRPr="00A44F72">
        <w:rPr>
          <w:i/>
          <w:color w:val="000000" w:themeColor="text1"/>
          <w:sz w:val="20"/>
          <w:szCs w:val="20"/>
        </w:rPr>
        <w:t>118</w:t>
      </w:r>
      <w:r w:rsidRPr="00A44F72">
        <w:rPr>
          <w:i/>
          <w:color w:val="000000" w:themeColor="text1"/>
          <w:sz w:val="20"/>
          <w:szCs w:val="20"/>
        </w:rPr>
        <w:t>/202</w:t>
      </w:r>
      <w:r w:rsidR="00B4456B" w:rsidRPr="00A44F72">
        <w:rPr>
          <w:i/>
          <w:color w:val="000000" w:themeColor="text1"/>
          <w:sz w:val="20"/>
          <w:szCs w:val="20"/>
        </w:rPr>
        <w:t>2</w:t>
      </w:r>
      <w:r w:rsidRPr="00A44F72">
        <w:rPr>
          <w:i/>
          <w:color w:val="000000" w:themeColor="text1"/>
          <w:sz w:val="20"/>
          <w:szCs w:val="20"/>
        </w:rPr>
        <w:t xml:space="preserve"> Dyrektora Szpitala Specjalistycznego im. E. Biernackiego w Mielcu z dnia </w:t>
      </w:r>
      <w:r w:rsidR="00B4456B" w:rsidRPr="00A44F72">
        <w:rPr>
          <w:i/>
          <w:color w:val="000000" w:themeColor="text1"/>
          <w:sz w:val="20"/>
          <w:szCs w:val="20"/>
        </w:rPr>
        <w:t>22</w:t>
      </w:r>
      <w:r w:rsidRPr="00A44F72">
        <w:rPr>
          <w:i/>
          <w:color w:val="000000" w:themeColor="text1"/>
          <w:sz w:val="20"/>
          <w:szCs w:val="20"/>
        </w:rPr>
        <w:t>.</w:t>
      </w:r>
      <w:r w:rsidR="00B4456B" w:rsidRPr="00A44F72">
        <w:rPr>
          <w:i/>
          <w:color w:val="000000" w:themeColor="text1"/>
          <w:sz w:val="20"/>
          <w:szCs w:val="20"/>
        </w:rPr>
        <w:t>07</w:t>
      </w:r>
      <w:r w:rsidRPr="00A44F72">
        <w:rPr>
          <w:i/>
          <w:color w:val="000000" w:themeColor="text1"/>
          <w:sz w:val="20"/>
          <w:szCs w:val="20"/>
        </w:rPr>
        <w:t>.202</w:t>
      </w:r>
      <w:r w:rsidR="00B4456B" w:rsidRPr="00A44F72">
        <w:rPr>
          <w:i/>
          <w:color w:val="000000" w:themeColor="text1"/>
          <w:sz w:val="20"/>
          <w:szCs w:val="20"/>
        </w:rPr>
        <w:t>2</w:t>
      </w:r>
      <w:r w:rsidRPr="00A44F72">
        <w:rPr>
          <w:i/>
          <w:color w:val="000000" w:themeColor="text1"/>
          <w:sz w:val="20"/>
          <w:szCs w:val="20"/>
        </w:rPr>
        <w:t xml:space="preserve">r. w sprawie przyjęcia regulaminu udzielania zamówień publicznych o wartości poniżej kwoty 130.000,00 zł </w:t>
      </w:r>
      <w:r w:rsidRPr="00A44F72">
        <w:rPr>
          <w:color w:val="000000" w:themeColor="text1"/>
          <w:sz w:val="20"/>
          <w:szCs w:val="20"/>
        </w:rPr>
        <w:t xml:space="preserve">udzielonego w trybie zapytania ofertowego dotyczące zamówienia publicznego o wartości poniżej 130.000,00 zł </w:t>
      </w:r>
    </w:p>
    <w:p w14:paraId="7D0D50FD" w14:textId="6658B792" w:rsidR="004E2B13" w:rsidRPr="004E2B13" w:rsidRDefault="004E2B13" w:rsidP="004E2B13">
      <w:pPr>
        <w:jc w:val="both"/>
        <w:rPr>
          <w:color w:val="000000" w:themeColor="text1"/>
          <w:sz w:val="20"/>
          <w:szCs w:val="20"/>
        </w:rPr>
      </w:pPr>
      <w:r>
        <w:rPr>
          <w:color w:val="000000" w:themeColor="text1"/>
          <w:sz w:val="20"/>
          <w:szCs w:val="20"/>
        </w:rPr>
        <w:t>oraz m</w:t>
      </w:r>
      <w:r w:rsidRPr="004E2B13">
        <w:rPr>
          <w:color w:val="000000" w:themeColor="text1"/>
          <w:sz w:val="20"/>
          <w:szCs w:val="20"/>
        </w:rPr>
        <w:t>ając na uwadze, że:</w:t>
      </w:r>
    </w:p>
    <w:p w14:paraId="02E90701" w14:textId="77777777" w:rsidR="004E2B13" w:rsidRPr="004E2B13" w:rsidRDefault="004E2B13" w:rsidP="004E2B13">
      <w:pPr>
        <w:jc w:val="both"/>
        <w:rPr>
          <w:color w:val="000000" w:themeColor="text1"/>
          <w:sz w:val="20"/>
          <w:szCs w:val="20"/>
        </w:rPr>
      </w:pPr>
      <w:r w:rsidRPr="004E2B13">
        <w:rPr>
          <w:color w:val="000000" w:themeColor="text1"/>
          <w:sz w:val="20"/>
          <w:szCs w:val="20"/>
        </w:rPr>
        <w:t>1.</w:t>
      </w:r>
      <w:r w:rsidRPr="004E2B13">
        <w:rPr>
          <w:color w:val="000000" w:themeColor="text1"/>
          <w:sz w:val="20"/>
          <w:szCs w:val="20"/>
        </w:rPr>
        <w:tab/>
        <w:t xml:space="preserve">zabieg transferu </w:t>
      </w:r>
      <w:proofErr w:type="spellStart"/>
      <w:r w:rsidRPr="004E2B13">
        <w:rPr>
          <w:color w:val="000000" w:themeColor="text1"/>
          <w:sz w:val="20"/>
          <w:szCs w:val="20"/>
        </w:rPr>
        <w:t>mikrobioty</w:t>
      </w:r>
      <w:proofErr w:type="spellEnd"/>
      <w:r w:rsidRPr="004E2B13">
        <w:rPr>
          <w:color w:val="000000" w:themeColor="text1"/>
          <w:sz w:val="20"/>
          <w:szCs w:val="20"/>
        </w:rPr>
        <w:t xml:space="preserve"> jelitowej (dalej FMT, z ang. </w:t>
      </w:r>
      <w:proofErr w:type="spellStart"/>
      <w:r w:rsidRPr="004E2B13">
        <w:rPr>
          <w:color w:val="000000" w:themeColor="text1"/>
          <w:sz w:val="20"/>
          <w:szCs w:val="20"/>
        </w:rPr>
        <w:t>fecal</w:t>
      </w:r>
      <w:proofErr w:type="spellEnd"/>
      <w:r w:rsidRPr="004E2B13">
        <w:rPr>
          <w:color w:val="000000" w:themeColor="text1"/>
          <w:sz w:val="20"/>
          <w:szCs w:val="20"/>
        </w:rPr>
        <w:t xml:space="preserve"> </w:t>
      </w:r>
      <w:proofErr w:type="spellStart"/>
      <w:r w:rsidRPr="004E2B13">
        <w:rPr>
          <w:color w:val="000000" w:themeColor="text1"/>
          <w:sz w:val="20"/>
          <w:szCs w:val="20"/>
        </w:rPr>
        <w:t>microbiota</w:t>
      </w:r>
      <w:proofErr w:type="spellEnd"/>
      <w:r w:rsidRPr="004E2B13">
        <w:rPr>
          <w:color w:val="000000" w:themeColor="text1"/>
          <w:sz w:val="20"/>
          <w:szCs w:val="20"/>
        </w:rPr>
        <w:t xml:space="preserve"> </w:t>
      </w:r>
      <w:proofErr w:type="spellStart"/>
      <w:r w:rsidRPr="004E2B13">
        <w:rPr>
          <w:color w:val="000000" w:themeColor="text1"/>
          <w:sz w:val="20"/>
          <w:szCs w:val="20"/>
        </w:rPr>
        <w:t>transplantation</w:t>
      </w:r>
      <w:proofErr w:type="spellEnd"/>
      <w:r w:rsidRPr="004E2B13">
        <w:rPr>
          <w:color w:val="000000" w:themeColor="text1"/>
          <w:sz w:val="20"/>
          <w:szCs w:val="20"/>
        </w:rPr>
        <w:t xml:space="preserve">) polega na przeniesieniu zawiesiny </w:t>
      </w:r>
      <w:proofErr w:type="spellStart"/>
      <w:r w:rsidRPr="004E2B13">
        <w:rPr>
          <w:color w:val="000000" w:themeColor="text1"/>
          <w:sz w:val="20"/>
          <w:szCs w:val="20"/>
        </w:rPr>
        <w:t>mikrobioty</w:t>
      </w:r>
      <w:proofErr w:type="spellEnd"/>
      <w:r w:rsidRPr="004E2B13">
        <w:rPr>
          <w:color w:val="000000" w:themeColor="text1"/>
          <w:sz w:val="20"/>
          <w:szCs w:val="20"/>
        </w:rPr>
        <w:t xml:space="preserve"> jelitowej, wytworzonej z kału pozyskanego od dawcy, do przewodu pokarmowego biorcy,</w:t>
      </w:r>
    </w:p>
    <w:p w14:paraId="40BE660A" w14:textId="77777777" w:rsidR="004E2B13" w:rsidRPr="004E2B13" w:rsidRDefault="004E2B13" w:rsidP="004E2B13">
      <w:pPr>
        <w:jc w:val="both"/>
        <w:rPr>
          <w:color w:val="000000" w:themeColor="text1"/>
          <w:sz w:val="20"/>
          <w:szCs w:val="20"/>
        </w:rPr>
      </w:pPr>
      <w:r w:rsidRPr="004E2B13">
        <w:rPr>
          <w:color w:val="000000" w:themeColor="text1"/>
          <w:sz w:val="20"/>
          <w:szCs w:val="20"/>
        </w:rPr>
        <w:t>2.</w:t>
      </w:r>
      <w:r w:rsidRPr="004E2B13">
        <w:rPr>
          <w:color w:val="000000" w:themeColor="text1"/>
          <w:sz w:val="20"/>
          <w:szCs w:val="20"/>
        </w:rPr>
        <w:tab/>
        <w:t xml:space="preserve">czynnikiem aktywnym w ramach metody jest </w:t>
      </w:r>
      <w:proofErr w:type="spellStart"/>
      <w:r w:rsidRPr="004E2B13">
        <w:rPr>
          <w:color w:val="000000" w:themeColor="text1"/>
          <w:sz w:val="20"/>
          <w:szCs w:val="20"/>
        </w:rPr>
        <w:t>mikrobiota</w:t>
      </w:r>
      <w:proofErr w:type="spellEnd"/>
      <w:r w:rsidRPr="004E2B13">
        <w:rPr>
          <w:color w:val="000000" w:themeColor="text1"/>
          <w:sz w:val="20"/>
          <w:szCs w:val="20"/>
        </w:rPr>
        <w:t xml:space="preserve"> jelitowa pobierana od dawcy materiału, a nie jego komórki ludzkie, w konsekwencji czego metoda ta nie podlega Ustawie o pobieraniu komórek, tkanek i narządów,</w:t>
      </w:r>
    </w:p>
    <w:p w14:paraId="635D5BB5" w14:textId="77777777" w:rsidR="004E2B13" w:rsidRPr="004E2B13" w:rsidRDefault="004E2B13" w:rsidP="004E2B13">
      <w:pPr>
        <w:jc w:val="both"/>
        <w:rPr>
          <w:color w:val="000000" w:themeColor="text1"/>
          <w:sz w:val="20"/>
          <w:szCs w:val="20"/>
        </w:rPr>
      </w:pPr>
      <w:r w:rsidRPr="004E2B13">
        <w:rPr>
          <w:color w:val="000000" w:themeColor="text1"/>
          <w:sz w:val="20"/>
          <w:szCs w:val="20"/>
        </w:rPr>
        <w:t>3.</w:t>
      </w:r>
      <w:r w:rsidRPr="004E2B13">
        <w:rPr>
          <w:color w:val="000000" w:themeColor="text1"/>
          <w:sz w:val="20"/>
          <w:szCs w:val="20"/>
        </w:rPr>
        <w:tab/>
        <w:t xml:space="preserve">Usługobiorca świadczy profesjonalne usługi przetworzenia materiału dawcy – próbki kału, na zawiesinę </w:t>
      </w:r>
      <w:proofErr w:type="spellStart"/>
      <w:r w:rsidRPr="004E2B13">
        <w:rPr>
          <w:color w:val="000000" w:themeColor="text1"/>
          <w:sz w:val="20"/>
          <w:szCs w:val="20"/>
        </w:rPr>
        <w:t>mikrobioty</w:t>
      </w:r>
      <w:proofErr w:type="spellEnd"/>
      <w:r w:rsidRPr="004E2B13">
        <w:rPr>
          <w:color w:val="000000" w:themeColor="text1"/>
          <w:sz w:val="20"/>
          <w:szCs w:val="20"/>
        </w:rPr>
        <w:t xml:space="preserve"> jelitowej w postaci zestawu do podawania biorcy do przewodu pokarmowego lub w postaci kapsułek.</w:t>
      </w:r>
    </w:p>
    <w:p w14:paraId="0F9429F0" w14:textId="77777777" w:rsidR="004E2B13" w:rsidRPr="004E2B13" w:rsidRDefault="004E2B13" w:rsidP="004E2B13">
      <w:pPr>
        <w:jc w:val="both"/>
        <w:rPr>
          <w:color w:val="000000" w:themeColor="text1"/>
          <w:sz w:val="20"/>
          <w:szCs w:val="20"/>
        </w:rPr>
      </w:pPr>
      <w:r w:rsidRPr="004E2B13">
        <w:rPr>
          <w:color w:val="000000" w:themeColor="text1"/>
          <w:sz w:val="20"/>
          <w:szCs w:val="20"/>
        </w:rPr>
        <w:t>4.</w:t>
      </w:r>
      <w:r w:rsidRPr="004E2B13">
        <w:rPr>
          <w:color w:val="000000" w:themeColor="text1"/>
          <w:sz w:val="20"/>
          <w:szCs w:val="20"/>
        </w:rPr>
        <w:tab/>
        <w:t xml:space="preserve">zabieg FMT nie jest eksperymentem medycznym w rozumieniu polskiego prawodawstwa, jest bezpieczną i wysoce skuteczną metodą terapii nawrotowych zakażeń Clostridium </w:t>
      </w:r>
      <w:proofErr w:type="spellStart"/>
      <w:r w:rsidRPr="004E2B13">
        <w:rPr>
          <w:color w:val="000000" w:themeColor="text1"/>
          <w:sz w:val="20"/>
          <w:szCs w:val="20"/>
        </w:rPr>
        <w:t>difficile</w:t>
      </w:r>
      <w:proofErr w:type="spellEnd"/>
      <w:r w:rsidRPr="004E2B13">
        <w:rPr>
          <w:color w:val="000000" w:themeColor="text1"/>
          <w:sz w:val="20"/>
          <w:szCs w:val="20"/>
        </w:rPr>
        <w:t>, stosowaną w lecznictwie od ponad 60 lat, rekomendowaną zgodnie z aktualną wiedzą.</w:t>
      </w:r>
    </w:p>
    <w:p w14:paraId="6E9FA88C" w14:textId="61096089" w:rsidR="004E2B13" w:rsidRDefault="004E2B13" w:rsidP="004E2B13">
      <w:pPr>
        <w:jc w:val="both"/>
        <w:rPr>
          <w:color w:val="000000" w:themeColor="text1"/>
          <w:sz w:val="20"/>
          <w:szCs w:val="20"/>
        </w:rPr>
      </w:pPr>
      <w:r w:rsidRPr="004E2B13">
        <w:rPr>
          <w:color w:val="000000" w:themeColor="text1"/>
          <w:sz w:val="20"/>
          <w:szCs w:val="20"/>
        </w:rPr>
        <w:t>Strony zdecydowały się podjąć współpracę we wskazanym zakresie</w:t>
      </w:r>
      <w:r w:rsidR="008E2ECE">
        <w:rPr>
          <w:color w:val="000000" w:themeColor="text1"/>
          <w:sz w:val="20"/>
          <w:szCs w:val="20"/>
        </w:rPr>
        <w:t>;</w:t>
      </w:r>
    </w:p>
    <w:p w14:paraId="10A275E1" w14:textId="77777777" w:rsidR="004E2B13" w:rsidRDefault="004E2B13" w:rsidP="00337529">
      <w:pPr>
        <w:jc w:val="both"/>
        <w:rPr>
          <w:color w:val="000000" w:themeColor="text1"/>
          <w:sz w:val="20"/>
          <w:szCs w:val="20"/>
        </w:rPr>
      </w:pPr>
    </w:p>
    <w:p w14:paraId="1AB48151" w14:textId="7E11EC48" w:rsidR="00337529" w:rsidRPr="00A44F72" w:rsidRDefault="00337529" w:rsidP="00337529">
      <w:pPr>
        <w:jc w:val="both"/>
        <w:rPr>
          <w:color w:val="000000" w:themeColor="text1"/>
          <w:sz w:val="20"/>
          <w:szCs w:val="20"/>
        </w:rPr>
      </w:pPr>
      <w:r w:rsidRPr="00A44F72">
        <w:rPr>
          <w:color w:val="000000" w:themeColor="text1"/>
          <w:sz w:val="20"/>
          <w:szCs w:val="20"/>
        </w:rPr>
        <w:t>zostaje zawarta umowa następującej treści:</w:t>
      </w:r>
    </w:p>
    <w:p w14:paraId="19D1CE35" w14:textId="77777777" w:rsidR="007C745E" w:rsidRPr="004A417C" w:rsidRDefault="007C745E" w:rsidP="00111DD3">
      <w:pPr>
        <w:jc w:val="both"/>
        <w:rPr>
          <w:color w:val="FF0000"/>
          <w:sz w:val="20"/>
          <w:szCs w:val="20"/>
        </w:rPr>
      </w:pPr>
    </w:p>
    <w:p w14:paraId="20E08034" w14:textId="77777777" w:rsidR="009F1E5D" w:rsidRPr="004A417C" w:rsidRDefault="009F1E5D" w:rsidP="00111DD3">
      <w:pPr>
        <w:jc w:val="both"/>
        <w:rPr>
          <w:color w:val="FF0000"/>
          <w:sz w:val="20"/>
          <w:szCs w:val="20"/>
        </w:rPr>
      </w:pPr>
    </w:p>
    <w:p w14:paraId="5FA3002A" w14:textId="77777777" w:rsidR="005C180F" w:rsidRPr="00A44F72" w:rsidRDefault="005C180F" w:rsidP="00111DD3">
      <w:pPr>
        <w:jc w:val="both"/>
        <w:rPr>
          <w:color w:val="000000" w:themeColor="text1"/>
          <w:sz w:val="20"/>
          <w:szCs w:val="20"/>
        </w:rPr>
      </w:pPr>
    </w:p>
    <w:p w14:paraId="0B4A2AB8" w14:textId="7487392C" w:rsidR="007356C2" w:rsidRDefault="007356C2" w:rsidP="007356C2">
      <w:pPr>
        <w:jc w:val="center"/>
        <w:rPr>
          <w:b/>
          <w:color w:val="000000" w:themeColor="text1"/>
          <w:sz w:val="20"/>
          <w:szCs w:val="20"/>
        </w:rPr>
      </w:pPr>
      <w:r w:rsidRPr="00A44F72">
        <w:rPr>
          <w:b/>
          <w:color w:val="000000" w:themeColor="text1"/>
          <w:sz w:val="20"/>
          <w:szCs w:val="20"/>
        </w:rPr>
        <w:t>§   1</w:t>
      </w:r>
    </w:p>
    <w:p w14:paraId="02A944B9" w14:textId="77777777" w:rsidR="004E2B13" w:rsidRPr="00A44F72" w:rsidRDefault="004E2B13" w:rsidP="007356C2">
      <w:pPr>
        <w:jc w:val="center"/>
        <w:rPr>
          <w:color w:val="000000" w:themeColor="text1"/>
          <w:sz w:val="20"/>
          <w:szCs w:val="20"/>
        </w:rPr>
      </w:pPr>
    </w:p>
    <w:p w14:paraId="3755980E" w14:textId="43A574CA" w:rsidR="007356C2" w:rsidRPr="00A44F72" w:rsidRDefault="007356C2" w:rsidP="00A44F72">
      <w:pPr>
        <w:widowControl w:val="0"/>
        <w:numPr>
          <w:ilvl w:val="0"/>
          <w:numId w:val="35"/>
        </w:numPr>
        <w:overflowPunct w:val="0"/>
        <w:jc w:val="both"/>
        <w:rPr>
          <w:color w:val="000000" w:themeColor="text1"/>
          <w:sz w:val="20"/>
          <w:szCs w:val="20"/>
        </w:rPr>
      </w:pPr>
      <w:r w:rsidRPr="00A44F72">
        <w:rPr>
          <w:color w:val="000000" w:themeColor="text1"/>
          <w:sz w:val="20"/>
          <w:szCs w:val="20"/>
        </w:rPr>
        <w:t xml:space="preserve">Przedmiotem niniejszej umowy jest </w:t>
      </w:r>
      <w:r w:rsidRPr="008F718D">
        <w:rPr>
          <w:color w:val="000000" w:themeColor="text1"/>
          <w:sz w:val="20"/>
          <w:szCs w:val="20"/>
        </w:rPr>
        <w:t>sukcesywna</w:t>
      </w:r>
      <w:r w:rsidRPr="00A44F72">
        <w:rPr>
          <w:color w:val="000000" w:themeColor="text1"/>
          <w:sz w:val="20"/>
          <w:szCs w:val="20"/>
        </w:rPr>
        <w:t xml:space="preserve"> sprzedaż i dostawa </w:t>
      </w:r>
      <w:r w:rsidR="00A44F72" w:rsidRPr="00A44F72">
        <w:rPr>
          <w:color w:val="000000" w:themeColor="text1"/>
          <w:sz w:val="20"/>
          <w:szCs w:val="20"/>
        </w:rPr>
        <w:t xml:space="preserve">do Apteki Szpitala Specjalistycznego im. Edmunda Biernackiego w Mielcu </w:t>
      </w:r>
      <w:r w:rsidRPr="00A44F72">
        <w:rPr>
          <w:color w:val="000000" w:themeColor="text1"/>
          <w:sz w:val="20"/>
          <w:szCs w:val="20"/>
        </w:rPr>
        <w:t>- wykaz w załączeniu sporządzony na podstawie oferty przetargowej Wykonawcy stanowiący integralną część umowy, w ilościach wynikających z bieżących potrzeb Zamawiającego, realizowana przez Wykonawcę na jego koszt na zasadach wskazanych w niniejszej umowie, Zapytaniu ofertowym znak SzP.ZP.271.</w:t>
      </w:r>
      <w:r w:rsidR="00947480">
        <w:rPr>
          <w:color w:val="000000" w:themeColor="text1"/>
          <w:sz w:val="20"/>
          <w:szCs w:val="20"/>
        </w:rPr>
        <w:t>108</w:t>
      </w:r>
      <w:r w:rsidRPr="00A44F72">
        <w:rPr>
          <w:color w:val="000000" w:themeColor="text1"/>
          <w:sz w:val="20"/>
          <w:szCs w:val="20"/>
        </w:rPr>
        <w:t xml:space="preserve">.22, zgodnie z ofertą Wykonawcy z dnia ………… .  </w:t>
      </w:r>
    </w:p>
    <w:p w14:paraId="69B7284D" w14:textId="77777777" w:rsidR="007356C2" w:rsidRDefault="007356C2" w:rsidP="007356C2">
      <w:pPr>
        <w:widowControl w:val="0"/>
        <w:numPr>
          <w:ilvl w:val="0"/>
          <w:numId w:val="35"/>
        </w:numPr>
        <w:overflowPunct w:val="0"/>
        <w:jc w:val="both"/>
        <w:rPr>
          <w:color w:val="000000" w:themeColor="text1"/>
          <w:sz w:val="20"/>
          <w:szCs w:val="20"/>
        </w:rPr>
      </w:pPr>
      <w:r w:rsidRPr="009102D3">
        <w:rPr>
          <w:color w:val="000000" w:themeColor="text1"/>
          <w:sz w:val="20"/>
          <w:szCs w:val="20"/>
        </w:rPr>
        <w:t>Zapytanie ofertowe i oferta złożona przez Wykonawcę stanowią integralną część umowy.</w:t>
      </w:r>
    </w:p>
    <w:p w14:paraId="3291FC4C" w14:textId="77777777" w:rsidR="009102D3" w:rsidRDefault="009102D3" w:rsidP="009102D3">
      <w:pPr>
        <w:widowControl w:val="0"/>
        <w:overflowPunct w:val="0"/>
        <w:jc w:val="both"/>
        <w:rPr>
          <w:color w:val="000000" w:themeColor="text1"/>
          <w:sz w:val="20"/>
          <w:szCs w:val="20"/>
        </w:rPr>
      </w:pPr>
    </w:p>
    <w:p w14:paraId="2588BFC9" w14:textId="77777777" w:rsidR="009102D3" w:rsidRDefault="009102D3" w:rsidP="009102D3">
      <w:pPr>
        <w:jc w:val="center"/>
        <w:rPr>
          <w:sz w:val="20"/>
          <w:szCs w:val="20"/>
        </w:rPr>
      </w:pPr>
      <w:r>
        <w:rPr>
          <w:b/>
          <w:sz w:val="20"/>
          <w:szCs w:val="20"/>
        </w:rPr>
        <w:t>§   2</w:t>
      </w:r>
    </w:p>
    <w:p w14:paraId="0A324323" w14:textId="77777777" w:rsidR="009102D3" w:rsidRDefault="009102D3" w:rsidP="009102D3">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14:paraId="45464345" w14:textId="77777777" w:rsidR="009102D3" w:rsidRDefault="009102D3" w:rsidP="009102D3">
      <w:pPr>
        <w:widowControl w:val="0"/>
        <w:numPr>
          <w:ilvl w:val="0"/>
          <w:numId w:val="29"/>
        </w:numPr>
        <w:tabs>
          <w:tab w:val="left" w:pos="57"/>
        </w:tabs>
        <w:jc w:val="both"/>
        <w:rPr>
          <w:sz w:val="20"/>
          <w:szCs w:val="20"/>
        </w:rPr>
      </w:pPr>
      <w:r>
        <w:rPr>
          <w:sz w:val="20"/>
          <w:szCs w:val="20"/>
        </w:rPr>
        <w:t xml:space="preserve">Do złożenia zamówienia ze strony Zamawiającego uprawniony jest </w:t>
      </w:r>
      <w:r w:rsidRPr="001523BE">
        <w:rPr>
          <w:sz w:val="20"/>
          <w:szCs w:val="20"/>
        </w:rPr>
        <w:t>Kierownik Apteki Szpitalnej</w:t>
      </w:r>
      <w:r>
        <w:rPr>
          <w:sz w:val="20"/>
          <w:szCs w:val="20"/>
        </w:rPr>
        <w:t>. Zamówienie może zostać złożone w wersji papierowej lub elektronicznej. W razie wystąpienia sytuacji, która</w:t>
      </w:r>
      <w:r w:rsidR="00BA0354">
        <w:rPr>
          <w:sz w:val="20"/>
          <w:szCs w:val="20"/>
        </w:rPr>
        <w:t> </w:t>
      </w:r>
      <w:r>
        <w:rPr>
          <w:sz w:val="20"/>
          <w:szCs w:val="20"/>
        </w:rPr>
        <w:t>powodowałaby zmianę osoby uprawnionej do zamówienia Zamawiający powiadomi o tym Wykonawcę mailowo lub pisemnie wskazując nowo uprawnioną osobę. Strony postanawiają, że zmiana ta nie wymaga sporządzenia aneksu do umowy.</w:t>
      </w:r>
    </w:p>
    <w:p w14:paraId="338F98B1" w14:textId="1FCF0C33" w:rsidR="009102D3" w:rsidRDefault="009102D3" w:rsidP="009102D3">
      <w:pPr>
        <w:widowControl w:val="0"/>
        <w:numPr>
          <w:ilvl w:val="0"/>
          <w:numId w:val="29"/>
        </w:numPr>
        <w:tabs>
          <w:tab w:val="left" w:pos="57"/>
        </w:tabs>
        <w:jc w:val="both"/>
        <w:rPr>
          <w:sz w:val="20"/>
          <w:szCs w:val="20"/>
        </w:rPr>
      </w:pPr>
      <w:r>
        <w:rPr>
          <w:sz w:val="20"/>
          <w:szCs w:val="20"/>
        </w:rPr>
        <w:t xml:space="preserve">Wykonawca zobowiązuje się wykonać zamówienie w terminie do </w:t>
      </w:r>
      <w:r w:rsidR="008F718D">
        <w:rPr>
          <w:sz w:val="20"/>
          <w:szCs w:val="20"/>
        </w:rPr>
        <w:t>3</w:t>
      </w:r>
      <w:r>
        <w:rPr>
          <w:sz w:val="20"/>
          <w:szCs w:val="20"/>
        </w:rPr>
        <w:t xml:space="preserve"> dni od dnia złożenia zamówienia.</w:t>
      </w:r>
    </w:p>
    <w:p w14:paraId="26E183FC" w14:textId="77777777" w:rsidR="009102D3" w:rsidRDefault="009102D3" w:rsidP="009102D3">
      <w:pPr>
        <w:widowControl w:val="0"/>
        <w:numPr>
          <w:ilvl w:val="0"/>
          <w:numId w:val="29"/>
        </w:numPr>
        <w:tabs>
          <w:tab w:val="left" w:pos="57"/>
        </w:tabs>
        <w:jc w:val="both"/>
        <w:rPr>
          <w:sz w:val="20"/>
          <w:szCs w:val="20"/>
        </w:rPr>
      </w:pPr>
      <w:r>
        <w:rPr>
          <w:sz w:val="20"/>
          <w:szCs w:val="20"/>
        </w:rPr>
        <w:t>Wykonawca dostarczał będzie zamówiony towar transportem własnym, we własnym zakresie, na swój koszt i ryzyko do Apteki Szpitalnej Zamawiającego mieszczącej się w siedzibie Zamawiającego (od poniedziałku do piątku w godzinach od 7:00 do 14:15). Jeżeli czas dostawy wypada w dniu wolnym od pracy Apteki, dostawa nastąpi w pierwszym dniu roboczym po wyznaczonym terminie.</w:t>
      </w:r>
    </w:p>
    <w:p w14:paraId="3491318A" w14:textId="77777777" w:rsidR="009102D3" w:rsidRDefault="009102D3" w:rsidP="009102D3">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14:paraId="4126508D" w14:textId="77777777" w:rsidR="009102D3" w:rsidRDefault="009102D3" w:rsidP="009102D3">
      <w:pPr>
        <w:numPr>
          <w:ilvl w:val="0"/>
          <w:numId w:val="29"/>
        </w:numPr>
        <w:tabs>
          <w:tab w:val="left" w:pos="57"/>
        </w:tabs>
        <w:suppressAutoHyphens w:val="0"/>
        <w:overflowPunct w:val="0"/>
        <w:jc w:val="both"/>
        <w:rPr>
          <w:sz w:val="20"/>
          <w:szCs w:val="20"/>
        </w:rPr>
      </w:pPr>
      <w:r>
        <w:rPr>
          <w:sz w:val="20"/>
          <w:szCs w:val="20"/>
        </w:rPr>
        <w:t>Do obowiązków Wykonawcy należy również wniesienie towaru do Apteki i jego rozładunek w miejscu wskazanym przez upoważnionego pracownika.</w:t>
      </w:r>
    </w:p>
    <w:p w14:paraId="75ED0DC2" w14:textId="77777777" w:rsidR="009102D3" w:rsidRDefault="009102D3" w:rsidP="009102D3">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2235B1D5" w14:textId="77777777" w:rsidR="009102D3" w:rsidRDefault="009102D3" w:rsidP="009102D3">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14:paraId="00F3F0A7" w14:textId="77777777" w:rsidR="009102D3" w:rsidRPr="001523BE" w:rsidRDefault="009102D3" w:rsidP="009102D3">
      <w:pPr>
        <w:numPr>
          <w:ilvl w:val="0"/>
          <w:numId w:val="29"/>
        </w:numPr>
        <w:tabs>
          <w:tab w:val="left" w:pos="57"/>
        </w:tabs>
        <w:overflowPunct w:val="0"/>
        <w:jc w:val="both"/>
        <w:rPr>
          <w:sz w:val="20"/>
          <w:szCs w:val="20"/>
        </w:rPr>
      </w:pPr>
      <w:r>
        <w:rPr>
          <w:sz w:val="20"/>
          <w:szCs w:val="20"/>
        </w:rPr>
        <w:t>Dostarczane do Zamawiającego artykuły winny być zapakowane w oryginalne (fabrycznie zapakowane przez</w:t>
      </w:r>
      <w:r w:rsidR="00BA0354">
        <w:rPr>
          <w:sz w:val="20"/>
          <w:szCs w:val="20"/>
        </w:rPr>
        <w:t> </w:t>
      </w:r>
      <w:r>
        <w:rPr>
          <w:sz w:val="20"/>
          <w:szCs w:val="20"/>
        </w:rPr>
        <w:t>producenta) i nieuszkodzone opakowania, które odpowiadają wymaganiom Polskich Norm oraz innych przepisów prawa, przewidzianych  dla tego typu wyrobu.</w:t>
      </w:r>
    </w:p>
    <w:p w14:paraId="2963F9F5" w14:textId="77777777" w:rsidR="009102D3" w:rsidRPr="004C5233" w:rsidRDefault="009102D3" w:rsidP="009102D3">
      <w:pPr>
        <w:numPr>
          <w:ilvl w:val="0"/>
          <w:numId w:val="29"/>
        </w:numPr>
        <w:tabs>
          <w:tab w:val="left" w:pos="57"/>
        </w:tabs>
        <w:overflowPunct w:val="0"/>
        <w:jc w:val="both"/>
        <w:rPr>
          <w:sz w:val="20"/>
          <w:szCs w:val="20"/>
        </w:rPr>
      </w:pPr>
      <w:r w:rsidRPr="004C5233">
        <w:rPr>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14:paraId="7B78E3D3" w14:textId="77777777" w:rsidR="009F1E5D" w:rsidRPr="004A417C" w:rsidRDefault="009F1E5D" w:rsidP="007356C2">
      <w:pPr>
        <w:jc w:val="both"/>
        <w:rPr>
          <w:color w:val="FF0000"/>
          <w:sz w:val="20"/>
          <w:szCs w:val="20"/>
        </w:rPr>
      </w:pPr>
    </w:p>
    <w:p w14:paraId="67C9075B" w14:textId="77777777" w:rsidR="00331D99" w:rsidRDefault="00331D99" w:rsidP="00331D99">
      <w:pPr>
        <w:jc w:val="center"/>
        <w:rPr>
          <w:sz w:val="20"/>
          <w:szCs w:val="20"/>
        </w:rPr>
      </w:pPr>
      <w:r>
        <w:rPr>
          <w:b/>
          <w:sz w:val="20"/>
          <w:szCs w:val="20"/>
        </w:rPr>
        <w:t>§   3</w:t>
      </w:r>
    </w:p>
    <w:p w14:paraId="262C0D4B" w14:textId="77777777" w:rsidR="00331D99" w:rsidRPr="005D39E8" w:rsidRDefault="00331D99" w:rsidP="00331D99">
      <w:pPr>
        <w:pStyle w:val="Tekstpodstawowy22"/>
        <w:numPr>
          <w:ilvl w:val="0"/>
          <w:numId w:val="30"/>
        </w:numPr>
        <w:textAlignment w:val="auto"/>
        <w:rPr>
          <w:sz w:val="20"/>
          <w:szCs w:val="20"/>
        </w:rPr>
      </w:pPr>
      <w:r w:rsidRPr="005D39E8">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0306CAEB" w14:textId="77777777" w:rsidR="00331D99" w:rsidRDefault="00331D99" w:rsidP="00331D99">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14:paraId="36A35697" w14:textId="77777777" w:rsidR="00331D99" w:rsidRPr="008215AD" w:rsidRDefault="00331D99" w:rsidP="00331D99">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14:paraId="333DA1B2" w14:textId="77777777" w:rsidR="00331D99" w:rsidRPr="008215AD" w:rsidRDefault="00331D99" w:rsidP="00331D99">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14:paraId="5E70F50A" w14:textId="77777777" w:rsidR="00331D99" w:rsidRDefault="00331D99" w:rsidP="00331D99">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14:paraId="2E75767F" w14:textId="77777777" w:rsidR="00331D99" w:rsidRDefault="00331D99" w:rsidP="00331D99">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Wykonawca zobowiązuje się do uzupełnienia ilości lub wymiany towaru na pozbawiony wad w terminie wyznaczonym przez Zamawiającego. Termin wyznaczony przez Zamawiającego nie może być krótszy niż</w:t>
      </w:r>
      <w:r w:rsidR="00BA0354">
        <w:rPr>
          <w:rFonts w:ascii="Times New Roman" w:hAnsi="Times New Roman" w:cs="Times New Roman"/>
          <w:sz w:val="20"/>
          <w:szCs w:val="20"/>
        </w:rPr>
        <w:t> </w:t>
      </w:r>
      <w:r>
        <w:rPr>
          <w:rFonts w:ascii="Times New Roman" w:hAnsi="Times New Roman" w:cs="Times New Roman"/>
          <w:sz w:val="20"/>
          <w:szCs w:val="20"/>
        </w:rPr>
        <w:t xml:space="preserve">3 dni. </w:t>
      </w:r>
    </w:p>
    <w:p w14:paraId="6B4FB542" w14:textId="77777777" w:rsidR="00331D99" w:rsidRDefault="00331D99" w:rsidP="00331D99">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6BE99DFC" w14:textId="77777777" w:rsidR="00331D99" w:rsidRDefault="00331D99" w:rsidP="00331D99">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7C5EB3DF" w14:textId="77777777" w:rsidR="00331D99" w:rsidRDefault="00331D99" w:rsidP="00331D99">
      <w:pPr>
        <w:jc w:val="center"/>
        <w:rPr>
          <w:sz w:val="20"/>
          <w:szCs w:val="20"/>
        </w:rPr>
      </w:pPr>
    </w:p>
    <w:p w14:paraId="58275E6F" w14:textId="77777777" w:rsidR="00331D99" w:rsidRDefault="00331D99" w:rsidP="00331D99">
      <w:pPr>
        <w:jc w:val="center"/>
        <w:rPr>
          <w:sz w:val="20"/>
          <w:szCs w:val="20"/>
        </w:rPr>
      </w:pPr>
      <w:r>
        <w:rPr>
          <w:b/>
          <w:sz w:val="20"/>
          <w:szCs w:val="20"/>
        </w:rPr>
        <w:t>§   4</w:t>
      </w:r>
    </w:p>
    <w:p w14:paraId="37A570D1" w14:textId="056B5076" w:rsidR="00532867" w:rsidRDefault="00532867" w:rsidP="00331D99">
      <w:pPr>
        <w:jc w:val="both"/>
        <w:rPr>
          <w:sz w:val="20"/>
          <w:szCs w:val="20"/>
        </w:rPr>
      </w:pPr>
      <w:r>
        <w:rPr>
          <w:sz w:val="20"/>
          <w:szCs w:val="20"/>
        </w:rPr>
        <w:t xml:space="preserve">1. </w:t>
      </w:r>
      <w:r w:rsidR="00331D99">
        <w:rPr>
          <w:sz w:val="20"/>
          <w:szCs w:val="20"/>
        </w:rPr>
        <w:t xml:space="preserve">Wykonawca gwarantuje niezmienność cen przez okres trwania umowy, z zastrzeżeniem przypadków </w:t>
      </w:r>
      <w:r w:rsidR="00331D99" w:rsidRPr="0077761D">
        <w:rPr>
          <w:sz w:val="20"/>
          <w:szCs w:val="20"/>
        </w:rPr>
        <w:t>przewidzianych w niniejszej umowie.</w:t>
      </w:r>
    </w:p>
    <w:p w14:paraId="1724E8D4" w14:textId="2AC19FD3" w:rsidR="00532867" w:rsidRPr="00532867" w:rsidRDefault="00532867" w:rsidP="00532867">
      <w:pPr>
        <w:jc w:val="both"/>
        <w:rPr>
          <w:sz w:val="20"/>
          <w:szCs w:val="20"/>
        </w:rPr>
      </w:pPr>
      <w:r w:rsidRPr="00532867">
        <w:rPr>
          <w:sz w:val="20"/>
          <w:szCs w:val="20"/>
        </w:rPr>
        <w:t>2.</w:t>
      </w:r>
      <w:r w:rsidRPr="00532867">
        <w:rPr>
          <w:sz w:val="20"/>
          <w:szCs w:val="20"/>
        </w:rPr>
        <w:t>Wykonawca oświadcza, że:</w:t>
      </w:r>
    </w:p>
    <w:p w14:paraId="7E04DC5C" w14:textId="77777777" w:rsidR="00532867" w:rsidRPr="00532867" w:rsidRDefault="00532867" w:rsidP="00532867">
      <w:pPr>
        <w:numPr>
          <w:ilvl w:val="0"/>
          <w:numId w:val="45"/>
        </w:numPr>
        <w:suppressAutoHyphens w:val="0"/>
        <w:ind w:left="709" w:hanging="425"/>
        <w:contextualSpacing/>
        <w:jc w:val="both"/>
        <w:rPr>
          <w:sz w:val="20"/>
          <w:szCs w:val="20"/>
        </w:rPr>
      </w:pPr>
      <w:r w:rsidRPr="00532867">
        <w:rPr>
          <w:sz w:val="20"/>
          <w:szCs w:val="20"/>
        </w:rPr>
        <w:t xml:space="preserve">Świadczy profesjonalne usługi przetwarzania materiału dawcy – próbki kału – w celu wyizolowania z niego bakterii do przeszczepu oraz wytworzenia zawiesiny </w:t>
      </w:r>
      <w:proofErr w:type="spellStart"/>
      <w:r w:rsidRPr="00532867">
        <w:rPr>
          <w:sz w:val="20"/>
          <w:szCs w:val="20"/>
        </w:rPr>
        <w:t>mikrobioty</w:t>
      </w:r>
      <w:proofErr w:type="spellEnd"/>
      <w:r w:rsidRPr="00532867">
        <w:rPr>
          <w:sz w:val="20"/>
          <w:szCs w:val="20"/>
        </w:rPr>
        <w:t xml:space="preserve"> jelitowej w postaci zestawu do podawania biorcy do przewodu pokarmowego,</w:t>
      </w:r>
    </w:p>
    <w:p w14:paraId="1B86C357" w14:textId="77777777" w:rsidR="00532867" w:rsidRPr="00532867" w:rsidRDefault="00532867" w:rsidP="00532867">
      <w:pPr>
        <w:numPr>
          <w:ilvl w:val="0"/>
          <w:numId w:val="45"/>
        </w:numPr>
        <w:suppressAutoHyphens w:val="0"/>
        <w:ind w:left="709" w:hanging="425"/>
        <w:contextualSpacing/>
        <w:jc w:val="both"/>
        <w:rPr>
          <w:sz w:val="20"/>
          <w:szCs w:val="20"/>
        </w:rPr>
      </w:pPr>
      <w:r w:rsidRPr="00532867">
        <w:rPr>
          <w:sz w:val="20"/>
          <w:szCs w:val="20"/>
        </w:rPr>
        <w:t>zobowiązuje się do realizacji niniejszej umowy zgodnie z obowiązującymi przepisami prawa, w tym w szczególności prawa farmaceutycznego, posiada wszelkie wymagane prawem uprawnienia i pozwolenia do realizacji umowy,</w:t>
      </w:r>
    </w:p>
    <w:p w14:paraId="1C009548" w14:textId="77777777" w:rsidR="00532867" w:rsidRPr="00532867" w:rsidRDefault="00532867" w:rsidP="00532867">
      <w:pPr>
        <w:pStyle w:val="Akapitzlist"/>
        <w:numPr>
          <w:ilvl w:val="0"/>
          <w:numId w:val="45"/>
        </w:numPr>
        <w:suppressAutoHyphens w:val="0"/>
        <w:ind w:left="709" w:hanging="425"/>
        <w:jc w:val="both"/>
        <w:rPr>
          <w:sz w:val="20"/>
          <w:szCs w:val="20"/>
        </w:rPr>
      </w:pPr>
      <w:r w:rsidRPr="00532867">
        <w:rPr>
          <w:sz w:val="20"/>
          <w:szCs w:val="20"/>
        </w:rPr>
        <w:t>dysponuje niezbędnymi pomieszczeniami i urządzeniami, a także odpowiednio wykwalifikowanym personelem, gwarantującymi prawidłowe i terminowe wykonanie umowy,</w:t>
      </w:r>
    </w:p>
    <w:p w14:paraId="5D6BB93B" w14:textId="77777777" w:rsidR="00532867" w:rsidRPr="00532867" w:rsidRDefault="00532867" w:rsidP="00532867">
      <w:pPr>
        <w:numPr>
          <w:ilvl w:val="0"/>
          <w:numId w:val="45"/>
        </w:numPr>
        <w:suppressAutoHyphens w:val="0"/>
        <w:ind w:left="709" w:hanging="425"/>
        <w:contextualSpacing/>
        <w:jc w:val="both"/>
        <w:rPr>
          <w:sz w:val="20"/>
          <w:szCs w:val="20"/>
        </w:rPr>
      </w:pPr>
      <w:r w:rsidRPr="00532867">
        <w:rPr>
          <w:sz w:val="20"/>
          <w:szCs w:val="20"/>
        </w:rPr>
        <w:t>zobowiązuje się do świadczenia z zachowaniem wymaganych standardów jakości i bezpieczeństwa biologicznego,</w:t>
      </w:r>
    </w:p>
    <w:p w14:paraId="08ADF09E" w14:textId="77777777" w:rsidR="00532867" w:rsidRPr="00532867" w:rsidRDefault="00532867" w:rsidP="00532867">
      <w:pPr>
        <w:numPr>
          <w:ilvl w:val="0"/>
          <w:numId w:val="45"/>
        </w:numPr>
        <w:suppressAutoHyphens w:val="0"/>
        <w:ind w:left="709" w:hanging="425"/>
        <w:contextualSpacing/>
        <w:jc w:val="both"/>
        <w:rPr>
          <w:sz w:val="20"/>
          <w:szCs w:val="20"/>
        </w:rPr>
      </w:pPr>
      <w:r w:rsidRPr="00532867">
        <w:rPr>
          <w:sz w:val="20"/>
          <w:szCs w:val="20"/>
        </w:rPr>
        <w:t xml:space="preserve">gwarantuje wykonanie umowy w sposób zapewniający bezpieczeństwo dla zdrowia lub życia pacjenta poddawanego zabiegowi transferu </w:t>
      </w:r>
      <w:proofErr w:type="spellStart"/>
      <w:r w:rsidRPr="00532867">
        <w:rPr>
          <w:sz w:val="20"/>
          <w:szCs w:val="20"/>
        </w:rPr>
        <w:t>mikrobioty</w:t>
      </w:r>
      <w:proofErr w:type="spellEnd"/>
      <w:r w:rsidRPr="00532867">
        <w:rPr>
          <w:sz w:val="20"/>
          <w:szCs w:val="20"/>
        </w:rPr>
        <w:t xml:space="preserve"> jelitowej.</w:t>
      </w:r>
    </w:p>
    <w:p w14:paraId="13F48B42" w14:textId="2853DD14" w:rsidR="00532867" w:rsidRPr="00532867" w:rsidRDefault="00532867" w:rsidP="00532867">
      <w:pPr>
        <w:pStyle w:val="Akapitzlist"/>
        <w:numPr>
          <w:ilvl w:val="0"/>
          <w:numId w:val="35"/>
        </w:numPr>
        <w:suppressAutoHyphens w:val="0"/>
        <w:jc w:val="both"/>
        <w:rPr>
          <w:sz w:val="20"/>
          <w:szCs w:val="20"/>
        </w:rPr>
      </w:pPr>
      <w:r w:rsidRPr="00532867">
        <w:rPr>
          <w:sz w:val="20"/>
          <w:szCs w:val="20"/>
        </w:rPr>
        <w:t xml:space="preserve">Wykonawca ponosi pełną i wyłączną odpowiedzialność z tytułu szkody wyrządzonej pacjentowi na skutek wykonania przeszczepu </w:t>
      </w:r>
      <w:proofErr w:type="spellStart"/>
      <w:r w:rsidR="00A47148">
        <w:rPr>
          <w:sz w:val="20"/>
          <w:szCs w:val="20"/>
        </w:rPr>
        <w:t>m</w:t>
      </w:r>
      <w:r w:rsidRPr="00532867">
        <w:rPr>
          <w:sz w:val="20"/>
          <w:szCs w:val="20"/>
        </w:rPr>
        <w:t>ikrobioty</w:t>
      </w:r>
      <w:proofErr w:type="spellEnd"/>
      <w:r w:rsidRPr="00532867">
        <w:rPr>
          <w:sz w:val="20"/>
          <w:szCs w:val="20"/>
        </w:rPr>
        <w:t>, która nie odpowiadała wymaganiom jakościowym lub bezpieczeństwa. W przypadku naprawienia szkody pacjentowi przez Zamawiającego, przysługuje mu względem Wykonawcy prawo regresu w pełnym zakresie – chyba, że szkoda niewynikła z przyczyn leżących wyłącznie po stronie Wykonawcy, wówczas każda ze stron ponosi odpowiedzialność w granicach swojego przyczynienia się, a w razie braku możliwości ustalenia stopnia przyczynienia, strony odpowiadają w częściach równych.</w:t>
      </w:r>
    </w:p>
    <w:p w14:paraId="00FA7F16" w14:textId="77777777" w:rsidR="00532867" w:rsidRPr="00532867" w:rsidRDefault="00532867" w:rsidP="00331D99">
      <w:pPr>
        <w:jc w:val="both"/>
        <w:rPr>
          <w:sz w:val="20"/>
          <w:szCs w:val="20"/>
        </w:rPr>
      </w:pPr>
    </w:p>
    <w:p w14:paraId="795E9BDE" w14:textId="2C6EF478" w:rsidR="00331D99" w:rsidRPr="00532867" w:rsidRDefault="00331D99" w:rsidP="00331D99">
      <w:pPr>
        <w:jc w:val="both"/>
        <w:rPr>
          <w:sz w:val="20"/>
          <w:szCs w:val="20"/>
        </w:rPr>
      </w:pPr>
      <w:r w:rsidRPr="00532867">
        <w:rPr>
          <w:sz w:val="20"/>
          <w:szCs w:val="20"/>
        </w:rPr>
        <w:t xml:space="preserve"> </w:t>
      </w:r>
    </w:p>
    <w:p w14:paraId="3D8E81CB" w14:textId="77777777" w:rsidR="00331D99" w:rsidRPr="003043F5" w:rsidRDefault="00331D99" w:rsidP="00331D99">
      <w:pPr>
        <w:jc w:val="both"/>
        <w:rPr>
          <w:sz w:val="10"/>
          <w:szCs w:val="10"/>
        </w:rPr>
      </w:pPr>
    </w:p>
    <w:p w14:paraId="1F162330" w14:textId="77777777" w:rsidR="00331D99" w:rsidRDefault="00331D99" w:rsidP="00331D99">
      <w:pPr>
        <w:jc w:val="center"/>
        <w:rPr>
          <w:bCs/>
          <w:iCs/>
          <w:sz w:val="20"/>
          <w:szCs w:val="20"/>
        </w:rPr>
      </w:pPr>
      <w:r>
        <w:rPr>
          <w:b/>
          <w:sz w:val="20"/>
          <w:szCs w:val="20"/>
        </w:rPr>
        <w:t>§   5</w:t>
      </w:r>
    </w:p>
    <w:p w14:paraId="2F50A521" w14:textId="77777777" w:rsidR="00331D99" w:rsidRDefault="00331D99" w:rsidP="00331D99">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14:paraId="43DBC1C6" w14:textId="77777777" w:rsidR="00331D99" w:rsidRDefault="00331D99" w:rsidP="00331D99">
      <w:pPr>
        <w:widowControl w:val="0"/>
        <w:numPr>
          <w:ilvl w:val="0"/>
          <w:numId w:val="31"/>
        </w:numPr>
        <w:jc w:val="both"/>
        <w:rPr>
          <w:sz w:val="20"/>
          <w:szCs w:val="20"/>
        </w:rPr>
      </w:pPr>
      <w:r>
        <w:rPr>
          <w:sz w:val="20"/>
          <w:szCs w:val="20"/>
        </w:rPr>
        <w:t>Wykonawca - za dostarczony towar - wystawi fakturę VAT w języku polskim (oryginał i kopia oraz</w:t>
      </w:r>
      <w:r w:rsidR="00BA0354">
        <w:rPr>
          <w:sz w:val="20"/>
          <w:szCs w:val="20"/>
        </w:rPr>
        <w:t> </w:t>
      </w:r>
      <w:r>
        <w:rPr>
          <w:sz w:val="20"/>
          <w:szCs w:val="20"/>
        </w:rPr>
        <w:t>fakultatywnie kopia na płycie CD).</w:t>
      </w:r>
    </w:p>
    <w:p w14:paraId="60A59A26" w14:textId="77777777" w:rsidR="00331D99" w:rsidRDefault="00331D99" w:rsidP="00331D99">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14:paraId="4C17A01C" w14:textId="77777777" w:rsidR="00331D99" w:rsidRDefault="00331D99" w:rsidP="00331D99">
      <w:pPr>
        <w:pStyle w:val="Akapitzlist1"/>
        <w:numPr>
          <w:ilvl w:val="0"/>
          <w:numId w:val="31"/>
        </w:numPr>
        <w:contextualSpacing w:val="0"/>
        <w:jc w:val="both"/>
        <w:rPr>
          <w:sz w:val="20"/>
          <w:szCs w:val="20"/>
        </w:rPr>
      </w:pPr>
      <w:r>
        <w:rPr>
          <w:sz w:val="20"/>
          <w:szCs w:val="20"/>
        </w:rPr>
        <w:t>Faktura winna być adresowana na Zamawiającego</w:t>
      </w:r>
    </w:p>
    <w:p w14:paraId="41663920" w14:textId="77777777" w:rsidR="00331D99" w:rsidRPr="004543EB" w:rsidRDefault="00331D99" w:rsidP="00331D99">
      <w:pPr>
        <w:pStyle w:val="Akapitzlist"/>
        <w:widowControl w:val="0"/>
        <w:numPr>
          <w:ilvl w:val="0"/>
          <w:numId w:val="31"/>
        </w:numPr>
        <w:overflowPunct w:val="0"/>
        <w:contextualSpacing w:val="0"/>
        <w:jc w:val="both"/>
        <w:textAlignment w:val="baseline"/>
        <w:rPr>
          <w:bCs/>
          <w:iCs/>
          <w:sz w:val="20"/>
          <w:szCs w:val="20"/>
        </w:rPr>
      </w:pPr>
      <w:r w:rsidRPr="004543EB">
        <w:rPr>
          <w:sz w:val="20"/>
          <w:szCs w:val="20"/>
        </w:rPr>
        <w:t>Z</w:t>
      </w:r>
      <w:r w:rsidRPr="004543EB">
        <w:rPr>
          <w:bCs/>
          <w:iCs/>
          <w:sz w:val="20"/>
          <w:szCs w:val="20"/>
        </w:rPr>
        <w:t xml:space="preserve">amawiający wymaga, aby Wykonawca wystawiał fakturę dla każdego jednostkowego zamówienia Zamawiającego. Nie dopuszcza się możliwości wystawienia faktury zbiorczej. </w:t>
      </w:r>
      <w:r>
        <w:rPr>
          <w:bCs/>
          <w:iCs/>
          <w:sz w:val="20"/>
          <w:szCs w:val="20"/>
        </w:rPr>
        <w:t>Na fakturze musi zostać wskazany numer danego zamówienia, którego dotyczy faktura.</w:t>
      </w:r>
    </w:p>
    <w:p w14:paraId="09AA4A22" w14:textId="77777777" w:rsidR="00331D99" w:rsidRPr="00031AF7" w:rsidRDefault="00331D99" w:rsidP="00331D99">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14:paraId="64EAB518" w14:textId="77777777" w:rsidR="00331D99" w:rsidRDefault="00331D99" w:rsidP="00331D99">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14:paraId="1B324325" w14:textId="78BF84FD" w:rsidR="00331D99" w:rsidRPr="003E7622" w:rsidRDefault="00331D99" w:rsidP="00331D99">
      <w:pPr>
        <w:pStyle w:val="Akapitzlist1"/>
        <w:numPr>
          <w:ilvl w:val="0"/>
          <w:numId w:val="31"/>
        </w:numPr>
        <w:jc w:val="both"/>
        <w:rPr>
          <w:sz w:val="20"/>
          <w:szCs w:val="20"/>
        </w:rPr>
      </w:pPr>
      <w:r w:rsidRPr="003E7622">
        <w:rPr>
          <w:sz w:val="20"/>
          <w:szCs w:val="20"/>
        </w:rPr>
        <w:t xml:space="preserve">Zamawiający zastrzega sobie możliwość zmiany ilości poszczególnego asortymentu lub do rezygnacji z niektórych pozycji asortymentu będącego przedmiotem umowy i wyszczególnionego wykazie stanowiącym załącznik do niniejszej umowy. </w:t>
      </w:r>
    </w:p>
    <w:p w14:paraId="7246ABB8" w14:textId="77777777" w:rsidR="00331D99" w:rsidRPr="003E7622" w:rsidRDefault="00331D99" w:rsidP="00331D99">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14:paraId="1C36A469" w14:textId="77777777" w:rsidR="00331D99" w:rsidRDefault="00331D99" w:rsidP="00331D99">
      <w:pPr>
        <w:pStyle w:val="Akapitzlist1"/>
        <w:numPr>
          <w:ilvl w:val="0"/>
          <w:numId w:val="43"/>
        </w:numPr>
        <w:jc w:val="both"/>
        <w:rPr>
          <w:sz w:val="20"/>
          <w:szCs w:val="20"/>
        </w:rPr>
      </w:pPr>
      <w:r w:rsidRPr="003E7622">
        <w:rPr>
          <w:sz w:val="20"/>
          <w:szCs w:val="20"/>
        </w:rPr>
        <w:t>Wykonawca może żądać wyłącznie wynagrodzenia należnego z tytułu wykonania części umowy, bez</w:t>
      </w:r>
      <w:r w:rsidR="00BA0354">
        <w:rPr>
          <w:sz w:val="20"/>
          <w:szCs w:val="20"/>
        </w:rPr>
        <w:t> </w:t>
      </w:r>
      <w:r w:rsidRPr="003E7622">
        <w:rPr>
          <w:sz w:val="20"/>
          <w:szCs w:val="20"/>
        </w:rPr>
        <w:t>naliczania jakichkolwiek kar,</w:t>
      </w:r>
    </w:p>
    <w:p w14:paraId="774E1FA4" w14:textId="77777777" w:rsidR="00331D99" w:rsidRPr="003E7622" w:rsidRDefault="00331D99" w:rsidP="00331D99">
      <w:pPr>
        <w:pStyle w:val="Akapitzlist1"/>
        <w:numPr>
          <w:ilvl w:val="0"/>
          <w:numId w:val="43"/>
        </w:numPr>
        <w:jc w:val="both"/>
        <w:rPr>
          <w:sz w:val="20"/>
          <w:szCs w:val="20"/>
        </w:rPr>
      </w:pPr>
      <w:r w:rsidRPr="003E7622">
        <w:rPr>
          <w:sz w:val="20"/>
          <w:szCs w:val="20"/>
        </w:rPr>
        <w:t>ostateczna wysokość wynagrodzenia przysługującego Wykonawcy może ulec zmniejszeniu.</w:t>
      </w:r>
    </w:p>
    <w:p w14:paraId="0B20CC12" w14:textId="77777777" w:rsidR="00331D99" w:rsidRPr="003E7622" w:rsidRDefault="00331D99" w:rsidP="00331D99">
      <w:pPr>
        <w:pStyle w:val="Akapitzlist1"/>
        <w:numPr>
          <w:ilvl w:val="0"/>
          <w:numId w:val="31"/>
        </w:numPr>
        <w:jc w:val="both"/>
        <w:rPr>
          <w:sz w:val="20"/>
          <w:szCs w:val="20"/>
        </w:rPr>
      </w:pPr>
      <w:r w:rsidRPr="003E7622">
        <w:rPr>
          <w:sz w:val="20"/>
          <w:szCs w:val="20"/>
        </w:rPr>
        <w:t>Zamawiający zastrzega sobie również uprawnienie do zamawiania większej ilości produktów z jednej pozycji asortymentu i mniejszej z innej, niż wynika to z wykazu stanowiącego załącznik do niniejszej umowy, przy</w:t>
      </w:r>
      <w:r w:rsidR="00BA0354">
        <w:rPr>
          <w:sz w:val="20"/>
          <w:szCs w:val="20"/>
        </w:rPr>
        <w:t> </w:t>
      </w:r>
      <w:r w:rsidRPr="003E7622">
        <w:rPr>
          <w:sz w:val="20"/>
          <w:szCs w:val="20"/>
        </w:rPr>
        <w:t xml:space="preserve">zachowaniu cen jednostkowych zaoferowanych przez Wykonawcę, z zastrzeżeniem nie przekroczenia łącznej wartości umowy.  </w:t>
      </w:r>
    </w:p>
    <w:p w14:paraId="04417AD3" w14:textId="77777777" w:rsidR="00331D99" w:rsidRPr="003E7622" w:rsidRDefault="00331D99" w:rsidP="00331D99">
      <w:pPr>
        <w:pStyle w:val="Akapitzlist1"/>
        <w:numPr>
          <w:ilvl w:val="0"/>
          <w:numId w:val="31"/>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14:paraId="5F11B18A" w14:textId="77777777" w:rsidR="00331D99" w:rsidRPr="003A1656" w:rsidRDefault="00331D99" w:rsidP="00331D99">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14:paraId="44D4E083" w14:textId="77777777" w:rsidR="00331D99" w:rsidRPr="00215355" w:rsidRDefault="00331D99" w:rsidP="00331D99">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14:paraId="35B5D237" w14:textId="77777777" w:rsidR="00331D99" w:rsidRDefault="00331D99" w:rsidP="00331D99">
      <w:pPr>
        <w:jc w:val="both"/>
        <w:rPr>
          <w:sz w:val="20"/>
          <w:szCs w:val="20"/>
        </w:rPr>
      </w:pPr>
    </w:p>
    <w:p w14:paraId="1B4E4C8B" w14:textId="77777777" w:rsidR="00331D99" w:rsidRPr="009901E3" w:rsidRDefault="00331D99" w:rsidP="00331D99">
      <w:pPr>
        <w:jc w:val="center"/>
        <w:rPr>
          <w:sz w:val="20"/>
          <w:szCs w:val="20"/>
        </w:rPr>
      </w:pPr>
      <w:r w:rsidRPr="009901E3">
        <w:rPr>
          <w:b/>
          <w:sz w:val="20"/>
          <w:szCs w:val="20"/>
        </w:rPr>
        <w:t>§   6</w:t>
      </w:r>
    </w:p>
    <w:p w14:paraId="25DB2BB1" w14:textId="77777777" w:rsidR="00331D99" w:rsidRPr="009901E3" w:rsidRDefault="00331D99" w:rsidP="00331D99">
      <w:pPr>
        <w:pStyle w:val="Akapitzlist2"/>
        <w:numPr>
          <w:ilvl w:val="0"/>
          <w:numId w:val="24"/>
        </w:numPr>
        <w:jc w:val="both"/>
        <w:textAlignment w:val="auto"/>
        <w:rPr>
          <w:sz w:val="20"/>
          <w:szCs w:val="20"/>
        </w:rPr>
      </w:pPr>
      <w:r w:rsidRPr="009901E3">
        <w:rPr>
          <w:sz w:val="20"/>
          <w:szCs w:val="20"/>
        </w:rPr>
        <w:t>Należność za dostarczony towar płatna jest przelewem na rachunek bankowy Wykonawcy prowadzony przez</w:t>
      </w:r>
      <w:r w:rsidR="00BA0354" w:rsidRPr="009901E3">
        <w:rPr>
          <w:sz w:val="20"/>
          <w:szCs w:val="20"/>
        </w:rPr>
        <w:t> </w:t>
      </w:r>
      <w:r w:rsidRPr="009901E3">
        <w:rPr>
          <w:sz w:val="20"/>
          <w:szCs w:val="20"/>
        </w:rPr>
        <w:t xml:space="preserve">………………… o numerze ………………………………… w terminie 60 dni od dnia dostarczenia towaru i doręczenia prawidłowo </w:t>
      </w:r>
      <w:r w:rsidRPr="009901E3">
        <w:rPr>
          <w:bCs/>
          <w:iCs/>
          <w:sz w:val="20"/>
          <w:szCs w:val="20"/>
        </w:rPr>
        <w:t>oraz zgodnie z umową wystawionej faktury</w:t>
      </w:r>
      <w:r w:rsidRPr="009901E3">
        <w:rPr>
          <w:sz w:val="20"/>
          <w:szCs w:val="20"/>
        </w:rPr>
        <w:t>.</w:t>
      </w:r>
    </w:p>
    <w:p w14:paraId="6427EBCE" w14:textId="77777777" w:rsidR="00331D99" w:rsidRDefault="00331D99" w:rsidP="00331D99">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14:paraId="6A8E3B1D" w14:textId="77777777" w:rsidR="00331D99" w:rsidRDefault="00331D99" w:rsidP="00331D99">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6D7EBC59" w14:textId="77777777" w:rsidR="00331D99" w:rsidRDefault="00331D99" w:rsidP="00331D99">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14:paraId="320C82FE" w14:textId="77777777" w:rsidR="00331D99" w:rsidRPr="008A5BE0" w:rsidRDefault="00331D99" w:rsidP="00331D99">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14:paraId="250A0A0A" w14:textId="77777777" w:rsidR="00331D99" w:rsidRPr="00450A59" w:rsidRDefault="00331D99" w:rsidP="00331D99">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0D2FEB37" w14:textId="77777777" w:rsidR="00331D99" w:rsidRPr="003043F5" w:rsidRDefault="00331D99" w:rsidP="00331D99">
      <w:pPr>
        <w:jc w:val="both"/>
        <w:rPr>
          <w:b/>
          <w:sz w:val="20"/>
          <w:szCs w:val="20"/>
        </w:rPr>
      </w:pPr>
    </w:p>
    <w:p w14:paraId="025F5EB2" w14:textId="77777777" w:rsidR="00331D99" w:rsidRDefault="00331D99" w:rsidP="00331D99">
      <w:pPr>
        <w:jc w:val="center"/>
        <w:rPr>
          <w:b/>
          <w:sz w:val="20"/>
          <w:szCs w:val="20"/>
        </w:rPr>
      </w:pPr>
      <w:r>
        <w:rPr>
          <w:b/>
          <w:sz w:val="20"/>
          <w:szCs w:val="20"/>
        </w:rPr>
        <w:t>§  7</w:t>
      </w:r>
    </w:p>
    <w:p w14:paraId="1FC0919B" w14:textId="77777777" w:rsidR="00331D99" w:rsidRDefault="00331D99" w:rsidP="00331D99">
      <w:pPr>
        <w:pStyle w:val="Akapitzlist"/>
        <w:numPr>
          <w:ilvl w:val="3"/>
          <w:numId w:val="28"/>
        </w:numPr>
        <w:suppressAutoHyphens w:val="0"/>
        <w:ind w:left="425" w:hanging="425"/>
        <w:jc w:val="both"/>
        <w:rPr>
          <w:sz w:val="20"/>
          <w:szCs w:val="20"/>
        </w:rPr>
      </w:pPr>
      <w:bookmarkStart w:id="2" w:name="_Hlk60059581"/>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14:paraId="399EB0F7" w14:textId="77777777"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14:paraId="17F7D36B" w14:textId="77777777"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14:paraId="197661A0" w14:textId="77777777"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BA0354">
        <w:rPr>
          <w:sz w:val="20"/>
          <w:szCs w:val="20"/>
        </w:rPr>
        <w:t>Zapytaniu ofertowym</w:t>
      </w:r>
      <w:r w:rsidRPr="00C37A19">
        <w:rPr>
          <w:sz w:val="20"/>
          <w:szCs w:val="20"/>
        </w:rPr>
        <w:t xml:space="preserve"> dotyczą także realizacji zamówienia w</w:t>
      </w:r>
      <w:r w:rsidR="00BA0354">
        <w:rPr>
          <w:sz w:val="20"/>
          <w:szCs w:val="20"/>
        </w:rPr>
        <w:t> </w:t>
      </w:r>
      <w:r w:rsidRPr="00C37A19">
        <w:rPr>
          <w:sz w:val="20"/>
          <w:szCs w:val="20"/>
        </w:rPr>
        <w:t>ramach prawa opcji. W przypadku zastosowania prawa opcji żadna cena wskazana w Fo</w:t>
      </w:r>
      <w:r>
        <w:rPr>
          <w:sz w:val="20"/>
          <w:szCs w:val="20"/>
        </w:rPr>
        <w:t>rmularzu Cenowym Wykonawcy, nie </w:t>
      </w:r>
      <w:r w:rsidRPr="00C37A19">
        <w:rPr>
          <w:sz w:val="20"/>
          <w:szCs w:val="20"/>
        </w:rPr>
        <w:t>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14:paraId="6D8C01FA" w14:textId="77777777"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Pr>
          <w:sz w:val="20"/>
          <w:szCs w:val="20"/>
        </w:rPr>
        <w:t>kończenia świadczenia dostawy w </w:t>
      </w:r>
      <w:r w:rsidRPr="00C37A19">
        <w:rPr>
          <w:sz w:val="20"/>
          <w:szCs w:val="20"/>
        </w:rPr>
        <w:t>„okresie podstawowym”.</w:t>
      </w:r>
    </w:p>
    <w:p w14:paraId="2F34BF45" w14:textId="77777777"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w:t>
      </w:r>
      <w:r>
        <w:rPr>
          <w:sz w:val="20"/>
          <w:szCs w:val="20"/>
        </w:rPr>
        <w:t xml:space="preserve"> </w:t>
      </w:r>
      <w:bookmarkStart w:id="3" w:name="_Hlk67123187"/>
      <w:r>
        <w:rPr>
          <w:sz w:val="20"/>
          <w:szCs w:val="20"/>
        </w:rPr>
        <w:t>lub w okresie obowiązywania umowy wskutek skorzystania z opcji</w:t>
      </w:r>
      <w:bookmarkEnd w:id="3"/>
      <w:r w:rsidRPr="00C37A19">
        <w:rPr>
          <w:sz w:val="20"/>
          <w:szCs w:val="20"/>
        </w:rPr>
        <w:t>. Zamawiający złoży Wykonawcy oświadczenie o zastosowaniu prawa opcji. Niezłożenie oświadczenia we wskazanym w zdaniu poprzednim terminie będzie oznaczało, że Zamawiający rezygnuje z zastosowania prawa opcji.</w:t>
      </w:r>
    </w:p>
    <w:p w14:paraId="159A7FD4" w14:textId="77777777"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2"/>
    </w:p>
    <w:p w14:paraId="63269F9C" w14:textId="77777777" w:rsidR="00331D99" w:rsidRPr="001A6E8E" w:rsidRDefault="00331D99" w:rsidP="00331D99">
      <w:pPr>
        <w:suppressAutoHyphens w:val="0"/>
        <w:contextualSpacing/>
        <w:jc w:val="both"/>
        <w:rPr>
          <w:sz w:val="20"/>
          <w:szCs w:val="20"/>
        </w:rPr>
      </w:pPr>
    </w:p>
    <w:p w14:paraId="5BC61B55" w14:textId="77777777" w:rsidR="00331D99" w:rsidRDefault="00331D99" w:rsidP="00331D99">
      <w:pPr>
        <w:jc w:val="center"/>
        <w:rPr>
          <w:sz w:val="20"/>
          <w:szCs w:val="20"/>
        </w:rPr>
      </w:pPr>
      <w:r>
        <w:rPr>
          <w:b/>
          <w:sz w:val="20"/>
          <w:szCs w:val="20"/>
        </w:rPr>
        <w:t>§   8</w:t>
      </w:r>
    </w:p>
    <w:p w14:paraId="5A1368CA" w14:textId="77777777" w:rsidR="00331D99" w:rsidRDefault="00331D99" w:rsidP="00331D99">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14:paraId="35A7F037" w14:textId="77777777" w:rsidR="00331D99" w:rsidRPr="008215AD" w:rsidRDefault="00331D99" w:rsidP="00331D99">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gorszych, niż wykazany w ofercie, z</w:t>
      </w:r>
      <w:r w:rsidR="00BA0354">
        <w:rPr>
          <w:sz w:val="20"/>
          <w:szCs w:val="20"/>
        </w:rPr>
        <w:t> </w:t>
      </w:r>
      <w:r w:rsidRPr="008215AD">
        <w:rPr>
          <w:sz w:val="20"/>
          <w:szCs w:val="20"/>
        </w:rPr>
        <w:t>zastrzeżeniem, że cena tego asortymentu nie ulegnie podwyższeniu,</w:t>
      </w:r>
    </w:p>
    <w:p w14:paraId="06B737DD" w14:textId="77777777" w:rsidR="00331D99" w:rsidRPr="00331D99" w:rsidRDefault="00331D99" w:rsidP="00331D99">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14:paraId="3DE6D082" w14:textId="77777777" w:rsidR="00331D99" w:rsidRPr="008215AD" w:rsidRDefault="00331D99" w:rsidP="00331D99">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w:t>
      </w:r>
      <w:r w:rsidR="00BA0354">
        <w:rPr>
          <w:sz w:val="20"/>
          <w:szCs w:val="20"/>
        </w:rPr>
        <w:t> </w:t>
      </w:r>
      <w:r w:rsidRPr="008215AD">
        <w:rPr>
          <w:sz w:val="20"/>
          <w:szCs w:val="20"/>
        </w:rPr>
        <w:t>ze zmianą nazwy produktu i numeru katalogowego;</w:t>
      </w:r>
    </w:p>
    <w:p w14:paraId="5AD9E00B" w14:textId="77777777" w:rsidR="00331D99" w:rsidRPr="008215AD" w:rsidRDefault="00331D99" w:rsidP="00331D99">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14:paraId="7374F782" w14:textId="77777777" w:rsidR="00331D99" w:rsidRDefault="00331D99" w:rsidP="00331D99">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14:paraId="69483D8B" w14:textId="77777777" w:rsidR="00331D99" w:rsidRPr="0092160D" w:rsidRDefault="00331D99" w:rsidP="00331D99">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14:paraId="136DFF80" w14:textId="77777777" w:rsidR="00331D99" w:rsidRDefault="00331D99" w:rsidP="00331D99">
      <w:pPr>
        <w:jc w:val="center"/>
        <w:rPr>
          <w:b/>
          <w:sz w:val="20"/>
          <w:szCs w:val="20"/>
        </w:rPr>
      </w:pPr>
    </w:p>
    <w:p w14:paraId="7DEF8A98" w14:textId="77777777" w:rsidR="00331D99" w:rsidRDefault="00331D99" w:rsidP="00331D99">
      <w:pPr>
        <w:jc w:val="center"/>
        <w:rPr>
          <w:sz w:val="20"/>
          <w:szCs w:val="20"/>
        </w:rPr>
      </w:pPr>
      <w:r>
        <w:rPr>
          <w:b/>
          <w:sz w:val="20"/>
          <w:szCs w:val="20"/>
        </w:rPr>
        <w:t>§   9</w:t>
      </w:r>
    </w:p>
    <w:p w14:paraId="69A4D2CA" w14:textId="77777777" w:rsidR="00331D99" w:rsidRPr="0077761D" w:rsidRDefault="00331D99" w:rsidP="00331D99">
      <w:pPr>
        <w:widowControl w:val="0"/>
        <w:numPr>
          <w:ilvl w:val="0"/>
          <w:numId w:val="20"/>
        </w:numPr>
        <w:jc w:val="both"/>
        <w:rPr>
          <w:sz w:val="20"/>
          <w:szCs w:val="20"/>
        </w:rPr>
      </w:pPr>
      <w:r w:rsidRPr="0077761D">
        <w:rPr>
          <w:sz w:val="20"/>
          <w:szCs w:val="20"/>
        </w:rPr>
        <w:t>Strony ustalają kary umowne mające zastosowanie w następujących przypadkach:</w:t>
      </w:r>
    </w:p>
    <w:p w14:paraId="73378D09" w14:textId="77777777" w:rsidR="00331D99" w:rsidRPr="0092160D" w:rsidRDefault="00331D99" w:rsidP="00331D99">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14:paraId="352A8390" w14:textId="77777777" w:rsidR="00331D99" w:rsidRPr="0077761D" w:rsidRDefault="00331D99" w:rsidP="00331D99">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 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 xml:space="preserve"> 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 xml:space="preserve">zwłoki </w:t>
      </w:r>
      <w:r w:rsidRPr="0077761D">
        <w:rPr>
          <w:sz w:val="20"/>
          <w:szCs w:val="20"/>
        </w:rPr>
        <w:t xml:space="preserve"> licząc od dnia upływu terminu dodatkowego,</w:t>
      </w:r>
    </w:p>
    <w:p w14:paraId="3B05F75E" w14:textId="77777777" w:rsidR="00331D99" w:rsidRPr="001A6E8E" w:rsidRDefault="00331D99" w:rsidP="00331D99">
      <w:pPr>
        <w:widowControl w:val="0"/>
        <w:numPr>
          <w:ilvl w:val="0"/>
          <w:numId w:val="21"/>
        </w:numPr>
        <w:jc w:val="both"/>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14:paraId="6EEF92A2" w14:textId="77777777" w:rsidR="00331D99" w:rsidRPr="0077761D" w:rsidRDefault="00331D99" w:rsidP="00331D99">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14:paraId="77D9479C" w14:textId="77777777" w:rsidR="00331D99" w:rsidRDefault="00331D99" w:rsidP="00331D99">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14:paraId="659D2820" w14:textId="77777777" w:rsidR="00331D99" w:rsidRPr="00234F1C" w:rsidRDefault="00331D99" w:rsidP="00331D99">
      <w:pPr>
        <w:widowControl w:val="0"/>
        <w:numPr>
          <w:ilvl w:val="0"/>
          <w:numId w:val="20"/>
        </w:numPr>
        <w:jc w:val="both"/>
        <w:rPr>
          <w:iCs/>
          <w:sz w:val="20"/>
          <w:szCs w:val="20"/>
        </w:rPr>
      </w:pPr>
      <w:r w:rsidRPr="0077761D">
        <w:rPr>
          <w:sz w:val="20"/>
          <w:szCs w:val="20"/>
        </w:rPr>
        <w:t xml:space="preserve">Za odstąpienie przez Wykonawcę od umowy lub jej wypowiedzenie z </w:t>
      </w:r>
      <w:r>
        <w:rPr>
          <w:sz w:val="20"/>
          <w:szCs w:val="20"/>
        </w:rPr>
        <w:t>przyczyn zawinionych przez</w:t>
      </w:r>
      <w:r w:rsidR="00BA0354">
        <w:rPr>
          <w:sz w:val="20"/>
          <w:szCs w:val="20"/>
        </w:rPr>
        <w:t> </w:t>
      </w:r>
      <w:r>
        <w:rPr>
          <w:sz w:val="20"/>
          <w:szCs w:val="20"/>
        </w:rPr>
        <w:t xml:space="preserve">Wykonawcę </w:t>
      </w:r>
      <w:r w:rsidRPr="0077761D">
        <w:rPr>
          <w:sz w:val="20"/>
          <w:szCs w:val="20"/>
        </w:rPr>
        <w:t>stronie Wykonawcy, Wykonawca zapłaci Zamawiającemu karę umowną w wysokości</w:t>
      </w:r>
      <w:r w:rsidRPr="0077761D">
        <w:t xml:space="preserve"> </w:t>
      </w:r>
      <w:r>
        <w:rPr>
          <w:sz w:val="20"/>
          <w:szCs w:val="20"/>
        </w:rPr>
        <w:t>w </w:t>
      </w:r>
      <w:r w:rsidRPr="0077761D">
        <w:rPr>
          <w:sz w:val="20"/>
          <w:szCs w:val="20"/>
        </w:rPr>
        <w:t xml:space="preserve">wysokości 10% wartości </w:t>
      </w:r>
      <w:r>
        <w:rPr>
          <w:sz w:val="20"/>
          <w:szCs w:val="20"/>
        </w:rPr>
        <w:t xml:space="preserve">brutto </w:t>
      </w:r>
      <w:r w:rsidRPr="0077761D">
        <w:rPr>
          <w:sz w:val="20"/>
          <w:szCs w:val="20"/>
        </w:rPr>
        <w:t>niezrealizowanej części umowy.</w:t>
      </w:r>
    </w:p>
    <w:p w14:paraId="59194896" w14:textId="77777777" w:rsidR="00331D99" w:rsidRPr="0077761D" w:rsidRDefault="00331D99" w:rsidP="00331D99">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w:t>
      </w:r>
      <w:r w:rsidR="00BA0354">
        <w:rPr>
          <w:iCs/>
          <w:sz w:val="20"/>
          <w:szCs w:val="20"/>
        </w:rPr>
        <w:t> </w:t>
      </w:r>
      <w:r>
        <w:rPr>
          <w:iCs/>
          <w:sz w:val="20"/>
          <w:szCs w:val="20"/>
        </w:rPr>
        <w:t>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14:paraId="3A029116" w14:textId="77777777" w:rsidR="00331D99" w:rsidRPr="0077761D" w:rsidRDefault="00331D99" w:rsidP="00331D99">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14:paraId="0F84D6BB" w14:textId="77777777" w:rsidR="00331D99" w:rsidRDefault="00331D99" w:rsidP="00331D99">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14:paraId="762E8053" w14:textId="77777777" w:rsidR="00331D99" w:rsidRDefault="00331D99" w:rsidP="00331D99">
      <w:pPr>
        <w:widowControl w:val="0"/>
        <w:numPr>
          <w:ilvl w:val="0"/>
          <w:numId w:val="20"/>
        </w:numPr>
        <w:jc w:val="both"/>
        <w:rPr>
          <w:iCs/>
          <w:sz w:val="20"/>
          <w:szCs w:val="20"/>
        </w:rPr>
      </w:pPr>
      <w:bookmarkStart w:id="4" w:name="_Hlk59290876"/>
      <w:r>
        <w:rPr>
          <w:iCs/>
          <w:sz w:val="20"/>
          <w:szCs w:val="20"/>
        </w:rPr>
        <w:t xml:space="preserve">Wysokość kar umownych naliczonych z jednego lub kilku tytułów nie może przekroczyć 30% wartości brutto określonej w § 5 ust. 1 umowy.  </w:t>
      </w:r>
    </w:p>
    <w:bookmarkEnd w:id="4"/>
    <w:p w14:paraId="70FDD96D" w14:textId="77777777" w:rsidR="00331D99" w:rsidRPr="0077761D" w:rsidRDefault="00331D99" w:rsidP="00331D99">
      <w:pPr>
        <w:jc w:val="both"/>
        <w:rPr>
          <w:iCs/>
          <w:sz w:val="20"/>
          <w:szCs w:val="20"/>
        </w:rPr>
      </w:pPr>
    </w:p>
    <w:p w14:paraId="558B0C61" w14:textId="77777777" w:rsidR="00331D99" w:rsidRDefault="00331D99" w:rsidP="00331D99">
      <w:pPr>
        <w:jc w:val="center"/>
        <w:rPr>
          <w:bCs/>
          <w:iCs/>
          <w:sz w:val="20"/>
          <w:szCs w:val="20"/>
        </w:rPr>
      </w:pPr>
      <w:r>
        <w:rPr>
          <w:b/>
          <w:sz w:val="20"/>
          <w:szCs w:val="20"/>
        </w:rPr>
        <w:t>§   10</w:t>
      </w:r>
    </w:p>
    <w:p w14:paraId="5266C0BA" w14:textId="13FA947D" w:rsidR="00331D99" w:rsidRPr="00FF518B" w:rsidRDefault="00331D99" w:rsidP="00331D99">
      <w:pPr>
        <w:jc w:val="both"/>
        <w:rPr>
          <w:sz w:val="20"/>
          <w:szCs w:val="20"/>
        </w:rPr>
      </w:pPr>
      <w:r w:rsidRPr="00901072">
        <w:rPr>
          <w:bCs/>
          <w:iCs/>
          <w:sz w:val="20"/>
          <w:szCs w:val="20"/>
        </w:rPr>
        <w:t xml:space="preserve">Umowa </w:t>
      </w:r>
      <w:r w:rsidR="002B216E">
        <w:rPr>
          <w:bCs/>
          <w:iCs/>
          <w:sz w:val="20"/>
          <w:szCs w:val="20"/>
        </w:rPr>
        <w:t>zostaje zawarta na okres 12 miesięcy od dnia podpisania umowy.</w:t>
      </w:r>
    </w:p>
    <w:p w14:paraId="4AFC7118" w14:textId="77777777" w:rsidR="00331D99" w:rsidRPr="00F57410" w:rsidRDefault="00331D99" w:rsidP="00331D99">
      <w:pPr>
        <w:jc w:val="both"/>
        <w:rPr>
          <w:sz w:val="20"/>
          <w:szCs w:val="20"/>
        </w:rPr>
      </w:pPr>
    </w:p>
    <w:p w14:paraId="518B712C" w14:textId="77777777" w:rsidR="00331D99" w:rsidRPr="00173C20" w:rsidRDefault="00331D99" w:rsidP="00331D99">
      <w:pPr>
        <w:jc w:val="center"/>
        <w:rPr>
          <w:sz w:val="20"/>
          <w:szCs w:val="20"/>
        </w:rPr>
      </w:pPr>
      <w:r w:rsidRPr="00173C20">
        <w:rPr>
          <w:b/>
          <w:sz w:val="20"/>
          <w:szCs w:val="20"/>
        </w:rPr>
        <w:t>§   11</w:t>
      </w:r>
    </w:p>
    <w:p w14:paraId="6D817B73" w14:textId="77777777" w:rsidR="00331D99" w:rsidRPr="00E73AA8" w:rsidRDefault="00331D99" w:rsidP="00331D99">
      <w:pPr>
        <w:widowControl w:val="0"/>
        <w:numPr>
          <w:ilvl w:val="0"/>
          <w:numId w:val="22"/>
        </w:numPr>
        <w:ind w:left="357" w:hanging="357"/>
        <w:jc w:val="both"/>
        <w:rPr>
          <w:sz w:val="20"/>
          <w:szCs w:val="20"/>
        </w:rPr>
      </w:pPr>
      <w:r w:rsidRPr="00E73AA8">
        <w:rPr>
          <w:sz w:val="20"/>
          <w:szCs w:val="20"/>
        </w:rPr>
        <w:t>Czynność prawna mająca na celu zmianę wierzyciela Zamawiającego z tytułu wierzytelności wynikających z</w:t>
      </w:r>
      <w:r w:rsidR="00BA0354">
        <w:rPr>
          <w:sz w:val="20"/>
          <w:szCs w:val="20"/>
        </w:rPr>
        <w:t> </w:t>
      </w:r>
      <w:r w:rsidRPr="00E73AA8">
        <w:rPr>
          <w:sz w:val="20"/>
          <w:szCs w:val="20"/>
        </w:rPr>
        <w:t>niniejszej umowy może zostać dokonana tylko w trybie określonym w art. 54 ust. 5 – 7 ustawy z 15 kwietnia 2011 roku o działalności leczniczej.</w:t>
      </w:r>
    </w:p>
    <w:p w14:paraId="1B69DC25" w14:textId="77777777" w:rsidR="00331D99" w:rsidRPr="00E73AA8" w:rsidRDefault="00331D99" w:rsidP="00331D99">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472F4A89" w14:textId="77777777" w:rsidR="00331D99" w:rsidRPr="00E73AA8" w:rsidRDefault="00331D99" w:rsidP="00331D99">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p>
    <w:p w14:paraId="7C4B5477" w14:textId="77777777" w:rsidR="00331D99" w:rsidRPr="00BA0354" w:rsidRDefault="00331D99" w:rsidP="00331D99">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70F44C3E" w14:textId="77777777" w:rsidR="00331D99" w:rsidRPr="00E73AA8" w:rsidRDefault="00331D99" w:rsidP="00331D99">
      <w:pPr>
        <w:widowControl w:val="0"/>
        <w:numPr>
          <w:ilvl w:val="0"/>
          <w:numId w:val="22"/>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14:paraId="671DDFD5" w14:textId="77777777" w:rsidR="00331D99" w:rsidRDefault="00331D99" w:rsidP="00331D99">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Strony rozumieją każdą sytuację, w</w:t>
      </w:r>
      <w:r w:rsidR="00BA0354">
        <w:rPr>
          <w:sz w:val="20"/>
          <w:szCs w:val="20"/>
        </w:rPr>
        <w:t> </w:t>
      </w:r>
      <w:r w:rsidRPr="00E73AA8">
        <w:rPr>
          <w:sz w:val="20"/>
          <w:szCs w:val="20"/>
        </w:rPr>
        <w:t>której Zamawiający byłby zobowiązany do zapłaty podmiotom innym niż Wykonawca lub na rachunek bankowy innego podmiotu niż Wykonawca.</w:t>
      </w:r>
    </w:p>
    <w:p w14:paraId="0020CB38" w14:textId="77777777" w:rsidR="00331D99" w:rsidRPr="00F57410" w:rsidRDefault="00331D99" w:rsidP="00331D99">
      <w:pPr>
        <w:shd w:val="clear" w:color="auto" w:fill="FFFFFF"/>
        <w:jc w:val="both"/>
        <w:rPr>
          <w:sz w:val="20"/>
          <w:szCs w:val="20"/>
        </w:rPr>
      </w:pPr>
    </w:p>
    <w:p w14:paraId="0520D8D9" w14:textId="77777777" w:rsidR="00331D99" w:rsidRDefault="00331D99" w:rsidP="00331D99">
      <w:pPr>
        <w:jc w:val="center"/>
        <w:rPr>
          <w:sz w:val="20"/>
          <w:szCs w:val="20"/>
        </w:rPr>
      </w:pPr>
      <w:r>
        <w:rPr>
          <w:b/>
          <w:sz w:val="20"/>
          <w:szCs w:val="20"/>
        </w:rPr>
        <w:t>§   12</w:t>
      </w:r>
    </w:p>
    <w:p w14:paraId="582BA478" w14:textId="77777777" w:rsidR="00331D99" w:rsidRDefault="00331D99" w:rsidP="00331D99">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w:t>
      </w:r>
      <w:r w:rsidR="00BA0354">
        <w:rPr>
          <w:sz w:val="20"/>
          <w:szCs w:val="20"/>
        </w:rPr>
        <w:t> </w:t>
      </w:r>
      <w:r w:rsidRPr="00173C20">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1D517B2E" w14:textId="77777777" w:rsidR="00331D99" w:rsidRPr="00173C20" w:rsidRDefault="00331D99" w:rsidP="00331D99">
      <w:pPr>
        <w:pStyle w:val="Akapitzlist"/>
        <w:widowControl w:val="0"/>
        <w:numPr>
          <w:ilvl w:val="0"/>
          <w:numId w:val="27"/>
        </w:numPr>
        <w:ind w:left="357" w:hanging="357"/>
        <w:contextualSpacing w:val="0"/>
        <w:jc w:val="both"/>
        <w:rPr>
          <w:sz w:val="20"/>
          <w:szCs w:val="20"/>
        </w:rPr>
      </w:pPr>
      <w:r w:rsidRPr="00173C20">
        <w:rPr>
          <w:sz w:val="20"/>
          <w:szCs w:val="20"/>
        </w:rPr>
        <w:t xml:space="preserve">Obowiązek zachowania tajemnicy poufności, o którym mowa w ust. </w:t>
      </w:r>
      <w:r>
        <w:rPr>
          <w:sz w:val="20"/>
          <w:szCs w:val="20"/>
        </w:rPr>
        <w:t>1</w:t>
      </w:r>
      <w:r w:rsidRPr="00173C20">
        <w:rPr>
          <w:sz w:val="20"/>
          <w:szCs w:val="20"/>
        </w:rPr>
        <w:t>, nie dotyczy informacji, które:</w:t>
      </w:r>
    </w:p>
    <w:p w14:paraId="59EF5067" w14:textId="77777777" w:rsidR="00331D99" w:rsidRPr="00FE0061" w:rsidRDefault="00331D99" w:rsidP="00331D99">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14:paraId="4CEC5E34" w14:textId="77777777" w:rsidR="00331D99" w:rsidRDefault="00331D99" w:rsidP="00331D99">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22E6C21D" w14:textId="77777777" w:rsidR="009F1E5D" w:rsidRPr="00331D99" w:rsidRDefault="009F1E5D" w:rsidP="00331D99">
      <w:pPr>
        <w:rPr>
          <w:b/>
          <w:color w:val="000000" w:themeColor="text1"/>
          <w:sz w:val="20"/>
          <w:szCs w:val="20"/>
        </w:rPr>
      </w:pPr>
    </w:p>
    <w:p w14:paraId="699B3182" w14:textId="77777777" w:rsidR="00E52AA9" w:rsidRDefault="00E52AA9" w:rsidP="007356C2">
      <w:pPr>
        <w:jc w:val="center"/>
        <w:rPr>
          <w:b/>
          <w:color w:val="000000" w:themeColor="text1"/>
          <w:sz w:val="20"/>
          <w:szCs w:val="20"/>
        </w:rPr>
      </w:pPr>
    </w:p>
    <w:p w14:paraId="556ED2EA" w14:textId="77777777" w:rsidR="00E52AA9" w:rsidRDefault="00E52AA9" w:rsidP="007356C2">
      <w:pPr>
        <w:jc w:val="center"/>
        <w:rPr>
          <w:b/>
          <w:color w:val="000000" w:themeColor="text1"/>
          <w:sz w:val="20"/>
          <w:szCs w:val="20"/>
        </w:rPr>
      </w:pPr>
    </w:p>
    <w:p w14:paraId="09B1A87B" w14:textId="01C74A02" w:rsidR="007356C2" w:rsidRPr="00331D99" w:rsidRDefault="007356C2" w:rsidP="007356C2">
      <w:pPr>
        <w:jc w:val="center"/>
        <w:rPr>
          <w:color w:val="000000" w:themeColor="text1"/>
          <w:sz w:val="20"/>
          <w:szCs w:val="20"/>
        </w:rPr>
      </w:pPr>
      <w:r w:rsidRPr="00331D99">
        <w:rPr>
          <w:b/>
          <w:color w:val="000000" w:themeColor="text1"/>
          <w:sz w:val="20"/>
          <w:szCs w:val="20"/>
        </w:rPr>
        <w:t xml:space="preserve">§   </w:t>
      </w:r>
      <w:r w:rsidR="00331D99" w:rsidRPr="00331D99">
        <w:rPr>
          <w:b/>
          <w:color w:val="000000" w:themeColor="text1"/>
          <w:sz w:val="20"/>
          <w:szCs w:val="20"/>
        </w:rPr>
        <w:t>13</w:t>
      </w:r>
    </w:p>
    <w:p w14:paraId="7F993745" w14:textId="77777777" w:rsidR="007356C2" w:rsidRPr="00331D99" w:rsidRDefault="007356C2" w:rsidP="007356C2">
      <w:pPr>
        <w:pStyle w:val="Akapitzlist1"/>
        <w:numPr>
          <w:ilvl w:val="0"/>
          <w:numId w:val="23"/>
        </w:numPr>
        <w:tabs>
          <w:tab w:val="left" w:pos="360"/>
        </w:tabs>
        <w:ind w:right="114"/>
        <w:contextualSpacing w:val="0"/>
        <w:jc w:val="both"/>
        <w:rPr>
          <w:color w:val="000000" w:themeColor="text1"/>
          <w:sz w:val="20"/>
          <w:szCs w:val="20"/>
        </w:rPr>
      </w:pPr>
      <w:r w:rsidRPr="00331D99">
        <w:rPr>
          <w:color w:val="000000" w:themeColor="text1"/>
          <w:sz w:val="20"/>
          <w:szCs w:val="20"/>
        </w:rPr>
        <w:t>Ws</w:t>
      </w:r>
      <w:r w:rsidRPr="00331D99">
        <w:rPr>
          <w:color w:val="000000" w:themeColor="text1"/>
          <w:spacing w:val="1"/>
          <w:sz w:val="20"/>
          <w:szCs w:val="20"/>
        </w:rPr>
        <w:t>z</w:t>
      </w:r>
      <w:r w:rsidRPr="00331D99">
        <w:rPr>
          <w:color w:val="000000" w:themeColor="text1"/>
          <w:sz w:val="20"/>
          <w:szCs w:val="20"/>
        </w:rPr>
        <w:t>elkie</w:t>
      </w:r>
      <w:r w:rsidRPr="00331D99">
        <w:rPr>
          <w:color w:val="000000" w:themeColor="text1"/>
          <w:spacing w:val="16"/>
          <w:sz w:val="20"/>
          <w:szCs w:val="20"/>
        </w:rPr>
        <w:t xml:space="preserve"> </w:t>
      </w:r>
      <w:r w:rsidRPr="00331D99">
        <w:rPr>
          <w:color w:val="000000" w:themeColor="text1"/>
          <w:spacing w:val="1"/>
          <w:sz w:val="20"/>
          <w:szCs w:val="20"/>
        </w:rPr>
        <w:t>z</w:t>
      </w:r>
      <w:r w:rsidRPr="00331D99">
        <w:rPr>
          <w:color w:val="000000" w:themeColor="text1"/>
          <w:sz w:val="20"/>
          <w:szCs w:val="20"/>
        </w:rPr>
        <w:t>mi</w:t>
      </w:r>
      <w:r w:rsidRPr="00331D99">
        <w:rPr>
          <w:color w:val="000000" w:themeColor="text1"/>
          <w:spacing w:val="-2"/>
          <w:sz w:val="20"/>
          <w:szCs w:val="20"/>
        </w:rPr>
        <w:t>a</w:t>
      </w:r>
      <w:r w:rsidRPr="00331D99">
        <w:rPr>
          <w:color w:val="000000" w:themeColor="text1"/>
          <w:spacing w:val="1"/>
          <w:sz w:val="20"/>
          <w:szCs w:val="20"/>
        </w:rPr>
        <w:t>n</w:t>
      </w:r>
      <w:r w:rsidRPr="00331D99">
        <w:rPr>
          <w:color w:val="000000" w:themeColor="text1"/>
          <w:sz w:val="20"/>
          <w:szCs w:val="20"/>
        </w:rPr>
        <w:t xml:space="preserve">y </w:t>
      </w:r>
      <w:r w:rsidRPr="00331D99">
        <w:rPr>
          <w:color w:val="000000" w:themeColor="text1"/>
          <w:spacing w:val="-1"/>
          <w:sz w:val="20"/>
          <w:szCs w:val="20"/>
        </w:rPr>
        <w:t>t</w:t>
      </w:r>
      <w:r w:rsidRPr="00331D99">
        <w:rPr>
          <w:color w:val="000000" w:themeColor="text1"/>
          <w:sz w:val="20"/>
          <w:szCs w:val="20"/>
        </w:rPr>
        <w:t>reś</w:t>
      </w:r>
      <w:r w:rsidRPr="00331D99">
        <w:rPr>
          <w:color w:val="000000" w:themeColor="text1"/>
          <w:spacing w:val="-1"/>
          <w:sz w:val="20"/>
          <w:szCs w:val="20"/>
        </w:rPr>
        <w:t>c</w:t>
      </w:r>
      <w:r w:rsidRPr="00331D99">
        <w:rPr>
          <w:color w:val="000000" w:themeColor="text1"/>
          <w:sz w:val="20"/>
          <w:szCs w:val="20"/>
        </w:rPr>
        <w:t xml:space="preserve">i niniejszej umowy, </w:t>
      </w:r>
      <w:r w:rsidRPr="00331D99">
        <w:rPr>
          <w:color w:val="000000" w:themeColor="text1"/>
          <w:spacing w:val="-1"/>
          <w:sz w:val="20"/>
          <w:szCs w:val="20"/>
        </w:rPr>
        <w:t>w</w:t>
      </w:r>
      <w:r w:rsidRPr="00331D99">
        <w:rPr>
          <w:color w:val="000000" w:themeColor="text1"/>
          <w:sz w:val="20"/>
          <w:szCs w:val="20"/>
        </w:rPr>
        <w:t xml:space="preserve">ymagają </w:t>
      </w:r>
      <w:r w:rsidRPr="00331D99">
        <w:rPr>
          <w:color w:val="000000" w:themeColor="text1"/>
          <w:spacing w:val="1"/>
          <w:sz w:val="20"/>
          <w:szCs w:val="20"/>
        </w:rPr>
        <w:t>f</w:t>
      </w:r>
      <w:r w:rsidRPr="00331D99">
        <w:rPr>
          <w:color w:val="000000" w:themeColor="text1"/>
          <w:sz w:val="20"/>
          <w:szCs w:val="20"/>
        </w:rPr>
        <w:t>o</w:t>
      </w:r>
      <w:r w:rsidRPr="00331D99">
        <w:rPr>
          <w:color w:val="000000" w:themeColor="text1"/>
          <w:spacing w:val="-2"/>
          <w:sz w:val="20"/>
          <w:szCs w:val="20"/>
        </w:rPr>
        <w:t>r</w:t>
      </w:r>
      <w:r w:rsidRPr="00331D99">
        <w:rPr>
          <w:color w:val="000000" w:themeColor="text1"/>
          <w:sz w:val="20"/>
          <w:szCs w:val="20"/>
        </w:rPr>
        <w:t>my</w:t>
      </w:r>
      <w:r w:rsidRPr="00331D99">
        <w:rPr>
          <w:color w:val="000000" w:themeColor="text1"/>
          <w:spacing w:val="16"/>
          <w:sz w:val="20"/>
          <w:szCs w:val="20"/>
        </w:rPr>
        <w:t xml:space="preserve"> </w:t>
      </w:r>
      <w:r w:rsidRPr="00331D99">
        <w:rPr>
          <w:color w:val="000000" w:themeColor="text1"/>
          <w:spacing w:val="1"/>
          <w:sz w:val="20"/>
          <w:szCs w:val="20"/>
        </w:rPr>
        <w:t>p</w:t>
      </w:r>
      <w:r w:rsidRPr="00331D99">
        <w:rPr>
          <w:color w:val="000000" w:themeColor="text1"/>
          <w:sz w:val="20"/>
          <w:szCs w:val="20"/>
        </w:rPr>
        <w:t>isem</w:t>
      </w:r>
      <w:r w:rsidRPr="00331D99">
        <w:rPr>
          <w:color w:val="000000" w:themeColor="text1"/>
          <w:spacing w:val="1"/>
          <w:sz w:val="20"/>
          <w:szCs w:val="20"/>
        </w:rPr>
        <w:t>n</w:t>
      </w:r>
      <w:r w:rsidRPr="00331D99">
        <w:rPr>
          <w:color w:val="000000" w:themeColor="text1"/>
          <w:spacing w:val="-2"/>
          <w:sz w:val="20"/>
          <w:szCs w:val="20"/>
        </w:rPr>
        <w:t>e</w:t>
      </w:r>
      <w:r w:rsidRPr="00331D99">
        <w:rPr>
          <w:color w:val="000000" w:themeColor="text1"/>
          <w:sz w:val="20"/>
          <w:szCs w:val="20"/>
        </w:rPr>
        <w:t>j (aneks)</w:t>
      </w:r>
      <w:r w:rsidRPr="00331D99">
        <w:rPr>
          <w:color w:val="000000" w:themeColor="text1"/>
          <w:spacing w:val="15"/>
          <w:sz w:val="20"/>
          <w:szCs w:val="20"/>
        </w:rPr>
        <w:t xml:space="preserve"> </w:t>
      </w:r>
      <w:r w:rsidRPr="00331D99">
        <w:rPr>
          <w:color w:val="000000" w:themeColor="text1"/>
          <w:spacing w:val="1"/>
          <w:sz w:val="20"/>
          <w:szCs w:val="20"/>
        </w:rPr>
        <w:t>p</w:t>
      </w:r>
      <w:r w:rsidRPr="00331D99">
        <w:rPr>
          <w:color w:val="000000" w:themeColor="text1"/>
          <w:spacing w:val="-2"/>
          <w:sz w:val="20"/>
          <w:szCs w:val="20"/>
        </w:rPr>
        <w:t>o</w:t>
      </w:r>
      <w:r w:rsidRPr="00331D99">
        <w:rPr>
          <w:color w:val="000000" w:themeColor="text1"/>
          <w:sz w:val="20"/>
          <w:szCs w:val="20"/>
        </w:rPr>
        <w:t>d rygor</w:t>
      </w:r>
      <w:r w:rsidRPr="00331D99">
        <w:rPr>
          <w:color w:val="000000" w:themeColor="text1"/>
          <w:spacing w:val="1"/>
          <w:sz w:val="20"/>
          <w:szCs w:val="20"/>
        </w:rPr>
        <w:t>e</w:t>
      </w:r>
      <w:r w:rsidRPr="00331D99">
        <w:rPr>
          <w:color w:val="000000" w:themeColor="text1"/>
          <w:sz w:val="20"/>
          <w:szCs w:val="20"/>
        </w:rPr>
        <w:t>m</w:t>
      </w:r>
      <w:r w:rsidRPr="00331D99">
        <w:rPr>
          <w:color w:val="000000" w:themeColor="text1"/>
          <w:spacing w:val="2"/>
          <w:sz w:val="20"/>
          <w:szCs w:val="20"/>
        </w:rPr>
        <w:t xml:space="preserve"> </w:t>
      </w:r>
      <w:r w:rsidRPr="00331D99">
        <w:rPr>
          <w:color w:val="000000" w:themeColor="text1"/>
          <w:spacing w:val="1"/>
          <w:sz w:val="20"/>
          <w:szCs w:val="20"/>
        </w:rPr>
        <w:t>n</w:t>
      </w:r>
      <w:r w:rsidRPr="00331D99">
        <w:rPr>
          <w:color w:val="000000" w:themeColor="text1"/>
          <w:spacing w:val="-2"/>
          <w:sz w:val="20"/>
          <w:szCs w:val="20"/>
        </w:rPr>
        <w:t>i</w:t>
      </w:r>
      <w:r w:rsidRPr="00331D99">
        <w:rPr>
          <w:color w:val="000000" w:themeColor="text1"/>
          <w:sz w:val="20"/>
          <w:szCs w:val="20"/>
        </w:rPr>
        <w:t>eważ</w:t>
      </w:r>
      <w:r w:rsidRPr="00331D99">
        <w:rPr>
          <w:color w:val="000000" w:themeColor="text1"/>
          <w:spacing w:val="1"/>
          <w:sz w:val="20"/>
          <w:szCs w:val="20"/>
        </w:rPr>
        <w:t>n</w:t>
      </w:r>
      <w:r w:rsidRPr="00331D99">
        <w:rPr>
          <w:color w:val="000000" w:themeColor="text1"/>
          <w:sz w:val="20"/>
          <w:szCs w:val="20"/>
        </w:rPr>
        <w:t>oś</w:t>
      </w:r>
      <w:r w:rsidRPr="00331D99">
        <w:rPr>
          <w:color w:val="000000" w:themeColor="text1"/>
          <w:spacing w:val="-1"/>
          <w:sz w:val="20"/>
          <w:szCs w:val="20"/>
        </w:rPr>
        <w:t>c</w:t>
      </w:r>
      <w:r w:rsidRPr="00331D99">
        <w:rPr>
          <w:color w:val="000000" w:themeColor="text1"/>
          <w:sz w:val="20"/>
          <w:szCs w:val="20"/>
        </w:rPr>
        <w:t>i.</w:t>
      </w:r>
    </w:p>
    <w:p w14:paraId="33EA41EF" w14:textId="77777777" w:rsidR="007356C2" w:rsidRPr="00331D99" w:rsidRDefault="007356C2" w:rsidP="007356C2">
      <w:pPr>
        <w:pStyle w:val="Akapitzlist1"/>
        <w:numPr>
          <w:ilvl w:val="0"/>
          <w:numId w:val="23"/>
        </w:numPr>
        <w:tabs>
          <w:tab w:val="left" w:pos="360"/>
        </w:tabs>
        <w:ind w:right="114"/>
        <w:contextualSpacing w:val="0"/>
        <w:jc w:val="both"/>
        <w:rPr>
          <w:color w:val="000000" w:themeColor="text1"/>
          <w:sz w:val="20"/>
          <w:szCs w:val="20"/>
        </w:rPr>
      </w:pPr>
      <w:r w:rsidRPr="00331D99">
        <w:rPr>
          <w:color w:val="000000" w:themeColor="text1"/>
          <w:sz w:val="20"/>
          <w:szCs w:val="20"/>
        </w:rPr>
        <w:t>W sprawach nie uregulowanych umową stosuje się przepisy Kodeksu Cywilnego.</w:t>
      </w:r>
    </w:p>
    <w:p w14:paraId="3CF04F02" w14:textId="77777777" w:rsidR="007356C2" w:rsidRPr="00331D99" w:rsidRDefault="007356C2" w:rsidP="007356C2">
      <w:pPr>
        <w:pStyle w:val="Akapitzlist1"/>
        <w:numPr>
          <w:ilvl w:val="0"/>
          <w:numId w:val="23"/>
        </w:numPr>
        <w:tabs>
          <w:tab w:val="left" w:pos="360"/>
        </w:tabs>
        <w:ind w:right="114"/>
        <w:contextualSpacing w:val="0"/>
        <w:jc w:val="both"/>
        <w:rPr>
          <w:color w:val="000000" w:themeColor="text1"/>
          <w:sz w:val="20"/>
          <w:szCs w:val="20"/>
        </w:rPr>
      </w:pPr>
      <w:r w:rsidRPr="00331D99">
        <w:rPr>
          <w:color w:val="000000" w:themeColor="text1"/>
          <w:sz w:val="20"/>
          <w:szCs w:val="20"/>
        </w:rPr>
        <w:t>Wszelkie spory wynikające z realizacji niniejszej umowy lub w związku z nią, będą rozstrzygane przez</w:t>
      </w:r>
      <w:r w:rsidR="00331D99" w:rsidRPr="00331D99">
        <w:rPr>
          <w:color w:val="000000" w:themeColor="text1"/>
          <w:sz w:val="20"/>
          <w:szCs w:val="20"/>
        </w:rPr>
        <w:t> </w:t>
      </w:r>
      <w:r w:rsidRPr="00331D99">
        <w:rPr>
          <w:color w:val="000000" w:themeColor="text1"/>
          <w:sz w:val="20"/>
          <w:szCs w:val="20"/>
        </w:rPr>
        <w:t xml:space="preserve">właściwy sąd powszechny, według siedziby Zamawiającego. </w:t>
      </w:r>
    </w:p>
    <w:p w14:paraId="6A13C9C1" w14:textId="77777777" w:rsidR="007356C2" w:rsidRPr="00331D99" w:rsidRDefault="007356C2" w:rsidP="007356C2">
      <w:pPr>
        <w:pStyle w:val="Akapitzlist1"/>
        <w:numPr>
          <w:ilvl w:val="0"/>
          <w:numId w:val="23"/>
        </w:numPr>
        <w:tabs>
          <w:tab w:val="left" w:pos="360"/>
        </w:tabs>
        <w:ind w:right="114"/>
        <w:contextualSpacing w:val="0"/>
        <w:jc w:val="both"/>
        <w:rPr>
          <w:color w:val="000000" w:themeColor="text1"/>
          <w:sz w:val="20"/>
          <w:szCs w:val="20"/>
        </w:rPr>
      </w:pPr>
      <w:r w:rsidRPr="00331D99">
        <w:rPr>
          <w:color w:val="000000" w:themeColor="text1"/>
          <w:sz w:val="20"/>
          <w:szCs w:val="20"/>
        </w:rPr>
        <w:t>Niniejsza umowa została sporządzona w dwóch jednobrzmiących egzemplarzach – 1 egzemplarz dla</w:t>
      </w:r>
      <w:r w:rsidR="00B4456B" w:rsidRPr="00331D99">
        <w:rPr>
          <w:color w:val="000000" w:themeColor="text1"/>
          <w:sz w:val="20"/>
          <w:szCs w:val="20"/>
        </w:rPr>
        <w:t> </w:t>
      </w:r>
      <w:r w:rsidRPr="00331D99">
        <w:rPr>
          <w:color w:val="000000" w:themeColor="text1"/>
          <w:sz w:val="20"/>
          <w:szCs w:val="20"/>
        </w:rPr>
        <w:t>Zamawiającego, 1 egzemplarz dla Wykonawcy.</w:t>
      </w:r>
    </w:p>
    <w:p w14:paraId="142FDCA3" w14:textId="77777777" w:rsidR="007356C2" w:rsidRPr="00331D99" w:rsidRDefault="007356C2" w:rsidP="007356C2">
      <w:pPr>
        <w:jc w:val="both"/>
        <w:rPr>
          <w:color w:val="000000" w:themeColor="text1"/>
          <w:sz w:val="20"/>
          <w:szCs w:val="20"/>
        </w:rPr>
      </w:pPr>
    </w:p>
    <w:p w14:paraId="0B3025CC" w14:textId="77777777" w:rsidR="007356C2" w:rsidRPr="00331D99" w:rsidRDefault="007356C2" w:rsidP="007356C2">
      <w:pPr>
        <w:jc w:val="both"/>
        <w:rPr>
          <w:color w:val="000000" w:themeColor="text1"/>
          <w:sz w:val="20"/>
          <w:szCs w:val="20"/>
        </w:rPr>
      </w:pPr>
    </w:p>
    <w:p w14:paraId="5126A8A6" w14:textId="77777777" w:rsidR="007356C2" w:rsidRPr="00331D99" w:rsidRDefault="007356C2" w:rsidP="007356C2">
      <w:pPr>
        <w:jc w:val="both"/>
        <w:rPr>
          <w:color w:val="000000" w:themeColor="text1"/>
          <w:sz w:val="20"/>
          <w:szCs w:val="20"/>
        </w:rPr>
      </w:pPr>
    </w:p>
    <w:p w14:paraId="5320C238" w14:textId="77777777" w:rsidR="007356C2" w:rsidRPr="00331D99" w:rsidRDefault="007356C2" w:rsidP="007356C2">
      <w:pPr>
        <w:jc w:val="center"/>
        <w:rPr>
          <w:b/>
          <w:i/>
          <w:color w:val="000000" w:themeColor="text1"/>
          <w:sz w:val="28"/>
          <w:szCs w:val="28"/>
          <w:u w:val="single"/>
        </w:rPr>
      </w:pPr>
      <w:r w:rsidRPr="00331D99">
        <w:rPr>
          <w:b/>
          <w:i/>
          <w:color w:val="000000" w:themeColor="text1"/>
          <w:sz w:val="28"/>
          <w:szCs w:val="28"/>
          <w:u w:val="single"/>
        </w:rPr>
        <w:t>Wykonawca</w:t>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u w:val="single"/>
        </w:rPr>
        <w:t>Zamawiający</w:t>
      </w:r>
    </w:p>
    <w:p w14:paraId="2AC7B6FC" w14:textId="77777777" w:rsidR="007356C2" w:rsidRPr="00331D99" w:rsidRDefault="007356C2" w:rsidP="007356C2">
      <w:pPr>
        <w:rPr>
          <w:color w:val="000000" w:themeColor="text1"/>
        </w:rPr>
      </w:pPr>
    </w:p>
    <w:p w14:paraId="4AC3B6D1" w14:textId="77777777" w:rsidR="007356C2" w:rsidRPr="00331D99" w:rsidRDefault="007356C2" w:rsidP="007356C2">
      <w:pPr>
        <w:rPr>
          <w:color w:val="000000" w:themeColor="text1"/>
        </w:rPr>
      </w:pPr>
    </w:p>
    <w:p w14:paraId="51493E86" w14:textId="77777777" w:rsidR="007356C2" w:rsidRPr="00331D99" w:rsidRDefault="007356C2" w:rsidP="007356C2">
      <w:pPr>
        <w:rPr>
          <w:color w:val="000000" w:themeColor="text1"/>
          <w:sz w:val="20"/>
          <w:szCs w:val="20"/>
        </w:rPr>
      </w:pPr>
    </w:p>
    <w:p w14:paraId="01F08947" w14:textId="77777777" w:rsidR="007356C2" w:rsidRPr="00331D99" w:rsidRDefault="007356C2" w:rsidP="007356C2">
      <w:pPr>
        <w:rPr>
          <w:color w:val="000000" w:themeColor="text1"/>
          <w:sz w:val="20"/>
          <w:szCs w:val="20"/>
        </w:rPr>
      </w:pPr>
    </w:p>
    <w:p w14:paraId="03CF202B" w14:textId="77777777" w:rsidR="007356C2" w:rsidRPr="00331D99" w:rsidRDefault="007356C2" w:rsidP="007356C2">
      <w:pPr>
        <w:rPr>
          <w:color w:val="000000" w:themeColor="text1"/>
          <w:sz w:val="20"/>
          <w:szCs w:val="20"/>
        </w:rPr>
      </w:pPr>
    </w:p>
    <w:p w14:paraId="3C11CE04" w14:textId="77777777" w:rsidR="007356C2" w:rsidRPr="00331D99" w:rsidRDefault="007356C2" w:rsidP="007356C2">
      <w:pPr>
        <w:jc w:val="both"/>
        <w:rPr>
          <w:b/>
          <w:color w:val="000000" w:themeColor="text1"/>
        </w:rPr>
      </w:pPr>
      <w:r w:rsidRPr="00331D99">
        <w:rPr>
          <w:b/>
          <w:color w:val="000000" w:themeColor="text1"/>
        </w:rPr>
        <w:t>Wzór umowy akceptuję bez zastrzeżeń:</w:t>
      </w:r>
    </w:p>
    <w:p w14:paraId="1219495C" w14:textId="77777777" w:rsidR="007356C2" w:rsidRPr="00331D99" w:rsidRDefault="007356C2" w:rsidP="007356C2">
      <w:pPr>
        <w:jc w:val="right"/>
        <w:rPr>
          <w:i/>
          <w:color w:val="000000" w:themeColor="text1"/>
          <w:sz w:val="16"/>
          <w:szCs w:val="16"/>
        </w:rPr>
      </w:pPr>
      <w:r w:rsidRPr="00331D99">
        <w:rPr>
          <w:color w:val="000000" w:themeColor="text1"/>
          <w:sz w:val="20"/>
          <w:szCs w:val="20"/>
        </w:rPr>
        <w:t>…………………………………</w:t>
      </w:r>
      <w:r w:rsidRPr="00331D99">
        <w:rPr>
          <w:color w:val="000000" w:themeColor="text1"/>
        </w:rPr>
        <w:t>..</w:t>
      </w:r>
    </w:p>
    <w:p w14:paraId="6F2017C6" w14:textId="77777777" w:rsidR="007356C2" w:rsidRPr="00331D99" w:rsidRDefault="007356C2" w:rsidP="007356C2">
      <w:pPr>
        <w:ind w:left="6372"/>
        <w:jc w:val="center"/>
        <w:rPr>
          <w:i/>
          <w:color w:val="000000" w:themeColor="text1"/>
          <w:sz w:val="16"/>
          <w:szCs w:val="16"/>
        </w:rPr>
      </w:pPr>
      <w:r w:rsidRPr="00331D99">
        <w:rPr>
          <w:i/>
          <w:color w:val="000000" w:themeColor="text1"/>
          <w:sz w:val="16"/>
          <w:szCs w:val="16"/>
        </w:rPr>
        <w:t>( pieczątka i podpis Wykonawcy</w:t>
      </w:r>
    </w:p>
    <w:p w14:paraId="3D3D0077" w14:textId="77777777" w:rsidR="007356C2" w:rsidRPr="00331D99" w:rsidRDefault="007356C2" w:rsidP="007356C2">
      <w:pPr>
        <w:ind w:left="6372"/>
        <w:jc w:val="center"/>
        <w:rPr>
          <w:i/>
          <w:color w:val="000000" w:themeColor="text1"/>
        </w:rPr>
      </w:pPr>
      <w:r w:rsidRPr="00331D99">
        <w:rPr>
          <w:i/>
          <w:color w:val="000000" w:themeColor="text1"/>
          <w:sz w:val="16"/>
          <w:szCs w:val="16"/>
        </w:rPr>
        <w:t>lub jego uprawnionego przedstawiciela)</w:t>
      </w:r>
    </w:p>
    <w:p w14:paraId="6847A0AE" w14:textId="77777777" w:rsidR="007356C2" w:rsidRPr="00331D99" w:rsidRDefault="007356C2" w:rsidP="007356C2">
      <w:pPr>
        <w:rPr>
          <w:color w:val="000000" w:themeColor="text1"/>
          <w:sz w:val="20"/>
          <w:szCs w:val="20"/>
        </w:rPr>
      </w:pPr>
      <w:r w:rsidRPr="00331D99">
        <w:rPr>
          <w:color w:val="000000" w:themeColor="text1"/>
          <w:sz w:val="20"/>
          <w:szCs w:val="20"/>
        </w:rPr>
        <w:t>Data: ……………………</w:t>
      </w:r>
    </w:p>
    <w:p w14:paraId="1EEC300B" w14:textId="77777777" w:rsidR="007356C2" w:rsidRPr="00331D99" w:rsidRDefault="007356C2" w:rsidP="007356C2">
      <w:pPr>
        <w:rPr>
          <w:color w:val="000000" w:themeColor="text1"/>
          <w:sz w:val="20"/>
          <w:szCs w:val="20"/>
        </w:rPr>
      </w:pPr>
    </w:p>
    <w:p w14:paraId="65FBE0FF" w14:textId="77777777" w:rsidR="00331D99" w:rsidRPr="00331D99" w:rsidRDefault="00331D99">
      <w:pPr>
        <w:suppressAutoHyphens w:val="0"/>
        <w:rPr>
          <w:b/>
          <w:color w:val="000000" w:themeColor="text1"/>
          <w:sz w:val="22"/>
          <w:szCs w:val="22"/>
          <w:lang w:eastAsia="pl-PL"/>
        </w:rPr>
      </w:pPr>
      <w:r w:rsidRPr="00331D99">
        <w:rPr>
          <w:b/>
          <w:color w:val="000000" w:themeColor="text1"/>
          <w:sz w:val="22"/>
          <w:szCs w:val="22"/>
          <w:lang w:eastAsia="pl-PL"/>
        </w:rPr>
        <w:br w:type="page"/>
      </w:r>
    </w:p>
    <w:p w14:paraId="0AF39006" w14:textId="77777777" w:rsidR="00B5708F" w:rsidRPr="00A44F72" w:rsidRDefault="00B5708F" w:rsidP="00B5708F">
      <w:pPr>
        <w:tabs>
          <w:tab w:val="left" w:pos="0"/>
          <w:tab w:val="left" w:pos="4500"/>
        </w:tabs>
        <w:suppressAutoHyphens w:val="0"/>
        <w:jc w:val="right"/>
        <w:rPr>
          <w:b/>
          <w:color w:val="000000" w:themeColor="text1"/>
          <w:sz w:val="22"/>
          <w:szCs w:val="22"/>
          <w:lang w:eastAsia="pl-PL"/>
        </w:rPr>
      </w:pPr>
      <w:r w:rsidRPr="00A44F72">
        <w:rPr>
          <w:b/>
          <w:color w:val="000000" w:themeColor="text1"/>
          <w:sz w:val="22"/>
          <w:szCs w:val="22"/>
          <w:lang w:eastAsia="pl-PL"/>
        </w:rPr>
        <w:t>Załącznik nr 3 do Zapytania ofertowego</w:t>
      </w:r>
    </w:p>
    <w:p w14:paraId="3CE8F38C" w14:textId="77777777" w:rsidR="00B5708F" w:rsidRPr="00A44F72" w:rsidRDefault="00B5708F" w:rsidP="00B5708F">
      <w:pPr>
        <w:tabs>
          <w:tab w:val="left" w:pos="0"/>
          <w:tab w:val="left" w:pos="4500"/>
        </w:tabs>
        <w:suppressAutoHyphens w:val="0"/>
        <w:jc w:val="right"/>
        <w:rPr>
          <w:b/>
          <w:color w:val="000000" w:themeColor="text1"/>
          <w:sz w:val="28"/>
          <w:lang w:eastAsia="pl-PL"/>
        </w:rPr>
      </w:pPr>
    </w:p>
    <w:p w14:paraId="4FD412A2" w14:textId="77777777" w:rsidR="00B5708F" w:rsidRPr="00A44F72" w:rsidRDefault="00B5708F" w:rsidP="00B5708F">
      <w:pPr>
        <w:tabs>
          <w:tab w:val="left" w:pos="0"/>
          <w:tab w:val="left" w:pos="4500"/>
        </w:tabs>
        <w:suppressAutoHyphens w:val="0"/>
        <w:jc w:val="right"/>
        <w:rPr>
          <w:b/>
          <w:color w:val="000000" w:themeColor="text1"/>
          <w:sz w:val="28"/>
          <w:lang w:eastAsia="pl-PL"/>
        </w:rPr>
      </w:pPr>
    </w:p>
    <w:p w14:paraId="3104B190" w14:textId="1622D222" w:rsidR="00B5708F" w:rsidRPr="00797965" w:rsidRDefault="00797965" w:rsidP="00797965">
      <w:pPr>
        <w:suppressAutoHyphens w:val="0"/>
        <w:jc w:val="center"/>
        <w:rPr>
          <w:b/>
          <w:bCs/>
          <w:color w:val="000000" w:themeColor="text1"/>
          <w:lang w:eastAsia="pl-PL"/>
        </w:rPr>
      </w:pPr>
      <w:r w:rsidRPr="00797965">
        <w:rPr>
          <w:b/>
          <w:bCs/>
          <w:color w:val="000000" w:themeColor="text1"/>
          <w:lang w:eastAsia="pl-PL"/>
        </w:rPr>
        <w:t>Charakterystyka produktu</w:t>
      </w:r>
    </w:p>
    <w:p w14:paraId="1C1CAC9E" w14:textId="77777777" w:rsidR="00B5708F" w:rsidRPr="00A44F72" w:rsidRDefault="00B5708F" w:rsidP="00B5708F">
      <w:pPr>
        <w:suppressAutoHyphens w:val="0"/>
        <w:rPr>
          <w:color w:val="000000" w:themeColor="text1"/>
          <w:sz w:val="20"/>
          <w:szCs w:val="20"/>
          <w:lang w:eastAsia="pl-PL"/>
        </w:rPr>
      </w:pPr>
    </w:p>
    <w:p w14:paraId="1316F1EF" w14:textId="77777777" w:rsidR="0032280F" w:rsidRPr="00A44F72" w:rsidRDefault="0032280F" w:rsidP="00B5708F">
      <w:pPr>
        <w:ind w:left="7080"/>
        <w:jc w:val="center"/>
        <w:rPr>
          <w:color w:val="000000" w:themeColor="text1"/>
          <w:sz w:val="20"/>
          <w:szCs w:val="20"/>
          <w:lang w:eastAsia="pl-PL"/>
        </w:rPr>
      </w:pPr>
    </w:p>
    <w:sectPr w:rsidR="0032280F" w:rsidRPr="00A44F72"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34DF" w14:textId="77777777" w:rsidR="009975C5" w:rsidRDefault="009975C5" w:rsidP="00A61C5D">
      <w:r>
        <w:separator/>
      </w:r>
    </w:p>
  </w:endnote>
  <w:endnote w:type="continuationSeparator" w:id="0">
    <w:p w14:paraId="3A6FE9E9" w14:textId="77777777" w:rsidR="009975C5" w:rsidRDefault="009975C5"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FFD2" w14:textId="77777777" w:rsidR="009975C5" w:rsidRDefault="009975C5">
    <w:pPr>
      <w:pStyle w:val="Stopka"/>
      <w:jc w:val="right"/>
    </w:pPr>
    <w:r>
      <w:fldChar w:fldCharType="begin"/>
    </w:r>
    <w:r>
      <w:instrText>PAGE   \* MERGEFORMAT</w:instrText>
    </w:r>
    <w:r>
      <w:fldChar w:fldCharType="separate"/>
    </w:r>
    <w:r w:rsidR="00003903">
      <w:rPr>
        <w:noProof/>
      </w:rPr>
      <w:t>16</w:t>
    </w:r>
    <w:r>
      <w:fldChar w:fldCharType="end"/>
    </w:r>
  </w:p>
  <w:p w14:paraId="356EF953" w14:textId="77777777" w:rsidR="009975C5" w:rsidRDefault="009975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0AB4" w14:textId="77777777" w:rsidR="009975C5" w:rsidRDefault="009975C5" w:rsidP="00A61C5D">
      <w:r>
        <w:separator/>
      </w:r>
    </w:p>
  </w:footnote>
  <w:footnote w:type="continuationSeparator" w:id="0">
    <w:p w14:paraId="3D92951A" w14:textId="77777777" w:rsidR="009975C5" w:rsidRDefault="009975C5" w:rsidP="00A6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6174E4"/>
    <w:multiLevelType w:val="hybridMultilevel"/>
    <w:tmpl w:val="33D6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6C6B"/>
    <w:multiLevelType w:val="hybridMultilevel"/>
    <w:tmpl w:val="0F8812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277307"/>
    <w:multiLevelType w:val="hybridMultilevel"/>
    <w:tmpl w:val="41EC4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7"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37B12A8"/>
    <w:multiLevelType w:val="hybridMultilevel"/>
    <w:tmpl w:val="C2D041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9C14C2"/>
    <w:multiLevelType w:val="multilevel"/>
    <w:tmpl w:val="1DB06B74"/>
    <w:lvl w:ilvl="0">
      <w:start w:val="8"/>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2"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4"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5FB20739"/>
    <w:multiLevelType w:val="hybridMultilevel"/>
    <w:tmpl w:val="F1841602"/>
    <w:lvl w:ilvl="0" w:tplc="A3C2EAF8">
      <w:start w:val="1"/>
      <w:numFmt w:val="low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4"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21355296">
    <w:abstractNumId w:val="54"/>
  </w:num>
  <w:num w:numId="2" w16cid:durableId="2102529852">
    <w:abstractNumId w:val="44"/>
  </w:num>
  <w:num w:numId="3" w16cid:durableId="909923224">
    <w:abstractNumId w:val="38"/>
  </w:num>
  <w:num w:numId="4" w16cid:durableId="2018773312">
    <w:abstractNumId w:val="20"/>
  </w:num>
  <w:num w:numId="5" w16cid:durableId="432670370">
    <w:abstractNumId w:val="13"/>
  </w:num>
  <w:num w:numId="6" w16cid:durableId="1697197058">
    <w:abstractNumId w:val="26"/>
  </w:num>
  <w:num w:numId="7" w16cid:durableId="50155123">
    <w:abstractNumId w:val="29"/>
  </w:num>
  <w:num w:numId="8" w16cid:durableId="36467125">
    <w:abstractNumId w:val="33"/>
  </w:num>
  <w:num w:numId="9" w16cid:durableId="963583370">
    <w:abstractNumId w:val="53"/>
  </w:num>
  <w:num w:numId="10" w16cid:durableId="260990461">
    <w:abstractNumId w:val="12"/>
  </w:num>
  <w:num w:numId="11" w16cid:durableId="547181691">
    <w:abstractNumId w:val="30"/>
  </w:num>
  <w:num w:numId="12" w16cid:durableId="1767924252">
    <w:abstractNumId w:val="16"/>
  </w:num>
  <w:num w:numId="13" w16cid:durableId="901718046">
    <w:abstractNumId w:val="32"/>
  </w:num>
  <w:num w:numId="14" w16cid:durableId="1673142181">
    <w:abstractNumId w:val="21"/>
  </w:num>
  <w:num w:numId="15" w16cid:durableId="696975664">
    <w:abstractNumId w:val="51"/>
  </w:num>
  <w:num w:numId="16" w16cid:durableId="1321079119">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16cid:durableId="1384062835">
    <w:abstractNumId w:val="31"/>
  </w:num>
  <w:num w:numId="18" w16cid:durableId="635720355">
    <w:abstractNumId w:val="23"/>
  </w:num>
  <w:num w:numId="19" w16cid:durableId="1643464833">
    <w:abstractNumId w:val="48"/>
  </w:num>
  <w:num w:numId="20" w16cid:durableId="1197159175">
    <w:abstractNumId w:val="15"/>
  </w:num>
  <w:num w:numId="21" w16cid:durableId="585112029">
    <w:abstractNumId w:val="36"/>
  </w:num>
  <w:num w:numId="22" w16cid:durableId="680158294">
    <w:abstractNumId w:val="24"/>
  </w:num>
  <w:num w:numId="23" w16cid:durableId="1264609770">
    <w:abstractNumId w:val="52"/>
  </w:num>
  <w:num w:numId="24" w16cid:durableId="1425228920">
    <w:abstractNumId w:val="50"/>
  </w:num>
  <w:num w:numId="25" w16cid:durableId="1318723826">
    <w:abstractNumId w:val="43"/>
  </w:num>
  <w:num w:numId="26" w16cid:durableId="1266883003">
    <w:abstractNumId w:val="35"/>
  </w:num>
  <w:num w:numId="27" w16cid:durableId="587080314">
    <w:abstractNumId w:val="40"/>
  </w:num>
  <w:num w:numId="28" w16cid:durableId="927231209">
    <w:abstractNumId w:val="47"/>
  </w:num>
  <w:num w:numId="29" w16cid:durableId="607591254">
    <w:abstractNumId w:val="19"/>
  </w:num>
  <w:num w:numId="30" w16cid:durableId="679281008">
    <w:abstractNumId w:val="28"/>
  </w:num>
  <w:num w:numId="31" w16cid:durableId="122043931">
    <w:abstractNumId w:val="42"/>
  </w:num>
  <w:num w:numId="32" w16cid:durableId="1795519557">
    <w:abstractNumId w:val="25"/>
  </w:num>
  <w:num w:numId="33" w16cid:durableId="671185541">
    <w:abstractNumId w:val="17"/>
  </w:num>
  <w:num w:numId="34" w16cid:durableId="1370183955">
    <w:abstractNumId w:val="27"/>
  </w:num>
  <w:num w:numId="35" w16cid:durableId="1809008564">
    <w:abstractNumId w:val="18"/>
  </w:num>
  <w:num w:numId="36" w16cid:durableId="1688601093">
    <w:abstractNumId w:val="14"/>
  </w:num>
  <w:num w:numId="37" w16cid:durableId="1258902970">
    <w:abstractNumId w:val="46"/>
  </w:num>
  <w:num w:numId="38" w16cid:durableId="79908398">
    <w:abstractNumId w:val="37"/>
  </w:num>
  <w:num w:numId="39" w16cid:durableId="1253465598">
    <w:abstractNumId w:val="49"/>
  </w:num>
  <w:num w:numId="40" w16cid:durableId="2127313958">
    <w:abstractNumId w:val="22"/>
  </w:num>
  <w:num w:numId="41" w16cid:durableId="1201013142">
    <w:abstractNumId w:val="41"/>
  </w:num>
  <w:num w:numId="42" w16cid:durableId="2023777839">
    <w:abstractNumId w:val="0"/>
    <w:lvlOverride w:ilvl="0">
      <w:lvl w:ilvl="0">
        <w:start w:val="1"/>
        <w:numFmt w:val="bullet"/>
        <w:lvlText w:val=""/>
        <w:lvlJc w:val="left"/>
        <w:pPr>
          <w:ind w:left="720" w:hanging="360"/>
        </w:pPr>
        <w:rPr>
          <w:rFonts w:ascii="Symbol" w:hAnsi="Symbol" w:hint="default"/>
        </w:rPr>
      </w:lvl>
    </w:lvlOverride>
  </w:num>
  <w:num w:numId="43" w16cid:durableId="1098791965">
    <w:abstractNumId w:val="34"/>
  </w:num>
  <w:num w:numId="44" w16cid:durableId="426653220">
    <w:abstractNumId w:val="39"/>
  </w:num>
  <w:num w:numId="45" w16cid:durableId="1994678435">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D3"/>
    <w:rsid w:val="0000218A"/>
    <w:rsid w:val="00003903"/>
    <w:rsid w:val="0000438D"/>
    <w:rsid w:val="000055B4"/>
    <w:rsid w:val="00005876"/>
    <w:rsid w:val="00007695"/>
    <w:rsid w:val="0003192A"/>
    <w:rsid w:val="0004293E"/>
    <w:rsid w:val="0004545D"/>
    <w:rsid w:val="0004571B"/>
    <w:rsid w:val="00047A39"/>
    <w:rsid w:val="0006295A"/>
    <w:rsid w:val="00066A88"/>
    <w:rsid w:val="00071800"/>
    <w:rsid w:val="00087CD5"/>
    <w:rsid w:val="000B16DA"/>
    <w:rsid w:val="000B6BD4"/>
    <w:rsid w:val="000C4ADB"/>
    <w:rsid w:val="000D3300"/>
    <w:rsid w:val="000E32D3"/>
    <w:rsid w:val="000F08B1"/>
    <w:rsid w:val="000F56EA"/>
    <w:rsid w:val="000F5DBF"/>
    <w:rsid w:val="000F6F0B"/>
    <w:rsid w:val="00102A7D"/>
    <w:rsid w:val="00111DD3"/>
    <w:rsid w:val="00115725"/>
    <w:rsid w:val="00122230"/>
    <w:rsid w:val="001331AA"/>
    <w:rsid w:val="00150914"/>
    <w:rsid w:val="001519C4"/>
    <w:rsid w:val="0015230D"/>
    <w:rsid w:val="0016359F"/>
    <w:rsid w:val="0016582A"/>
    <w:rsid w:val="00165ED4"/>
    <w:rsid w:val="00166FFF"/>
    <w:rsid w:val="0017789E"/>
    <w:rsid w:val="00181369"/>
    <w:rsid w:val="001837D7"/>
    <w:rsid w:val="00195D80"/>
    <w:rsid w:val="00195E01"/>
    <w:rsid w:val="001A5ACE"/>
    <w:rsid w:val="001B34B5"/>
    <w:rsid w:val="001C20C1"/>
    <w:rsid w:val="001C4C1E"/>
    <w:rsid w:val="001D40E3"/>
    <w:rsid w:val="001D4741"/>
    <w:rsid w:val="001D5723"/>
    <w:rsid w:val="001D7597"/>
    <w:rsid w:val="001F192A"/>
    <w:rsid w:val="002033C6"/>
    <w:rsid w:val="00203656"/>
    <w:rsid w:val="002040C8"/>
    <w:rsid w:val="00207BE9"/>
    <w:rsid w:val="0021545B"/>
    <w:rsid w:val="00215E3C"/>
    <w:rsid w:val="00220A05"/>
    <w:rsid w:val="00221D09"/>
    <w:rsid w:val="00233FA7"/>
    <w:rsid w:val="002520FB"/>
    <w:rsid w:val="00257177"/>
    <w:rsid w:val="00262C8D"/>
    <w:rsid w:val="00264BC0"/>
    <w:rsid w:val="00271A65"/>
    <w:rsid w:val="002751E3"/>
    <w:rsid w:val="0028128B"/>
    <w:rsid w:val="00282056"/>
    <w:rsid w:val="00282F66"/>
    <w:rsid w:val="00296D67"/>
    <w:rsid w:val="002A39ED"/>
    <w:rsid w:val="002B064A"/>
    <w:rsid w:val="002B1EEF"/>
    <w:rsid w:val="002B216E"/>
    <w:rsid w:val="002B2F56"/>
    <w:rsid w:val="002C0A89"/>
    <w:rsid w:val="002C1770"/>
    <w:rsid w:val="002C786B"/>
    <w:rsid w:val="002D2BAD"/>
    <w:rsid w:val="002D6038"/>
    <w:rsid w:val="002D6F37"/>
    <w:rsid w:val="002E0A06"/>
    <w:rsid w:val="002E0EAC"/>
    <w:rsid w:val="002E6831"/>
    <w:rsid w:val="003005F2"/>
    <w:rsid w:val="00305BA4"/>
    <w:rsid w:val="00306AE3"/>
    <w:rsid w:val="00306CFD"/>
    <w:rsid w:val="003125CD"/>
    <w:rsid w:val="003165A8"/>
    <w:rsid w:val="00317F9C"/>
    <w:rsid w:val="00320CBC"/>
    <w:rsid w:val="0032280F"/>
    <w:rsid w:val="00323A9E"/>
    <w:rsid w:val="0032520E"/>
    <w:rsid w:val="00331D99"/>
    <w:rsid w:val="00337529"/>
    <w:rsid w:val="0033764F"/>
    <w:rsid w:val="003419E7"/>
    <w:rsid w:val="00343956"/>
    <w:rsid w:val="003558E7"/>
    <w:rsid w:val="003602D6"/>
    <w:rsid w:val="00376FC8"/>
    <w:rsid w:val="003823C5"/>
    <w:rsid w:val="003879CF"/>
    <w:rsid w:val="00392461"/>
    <w:rsid w:val="00394790"/>
    <w:rsid w:val="003A5843"/>
    <w:rsid w:val="003B3ABB"/>
    <w:rsid w:val="003B6CFB"/>
    <w:rsid w:val="003B6EA8"/>
    <w:rsid w:val="003D7F02"/>
    <w:rsid w:val="003E0F55"/>
    <w:rsid w:val="00401502"/>
    <w:rsid w:val="00407E57"/>
    <w:rsid w:val="00423792"/>
    <w:rsid w:val="004241A0"/>
    <w:rsid w:val="004341C1"/>
    <w:rsid w:val="004343A6"/>
    <w:rsid w:val="004349AB"/>
    <w:rsid w:val="00435843"/>
    <w:rsid w:val="00435B4E"/>
    <w:rsid w:val="00441383"/>
    <w:rsid w:val="004506B9"/>
    <w:rsid w:val="00452391"/>
    <w:rsid w:val="00452682"/>
    <w:rsid w:val="004627B7"/>
    <w:rsid w:val="00466A08"/>
    <w:rsid w:val="0047171E"/>
    <w:rsid w:val="004820E9"/>
    <w:rsid w:val="004847F2"/>
    <w:rsid w:val="004950A9"/>
    <w:rsid w:val="00497590"/>
    <w:rsid w:val="004A417C"/>
    <w:rsid w:val="004A5908"/>
    <w:rsid w:val="004B3A8B"/>
    <w:rsid w:val="004B78A6"/>
    <w:rsid w:val="004C589A"/>
    <w:rsid w:val="004C7CF1"/>
    <w:rsid w:val="004E24E9"/>
    <w:rsid w:val="004E2B13"/>
    <w:rsid w:val="004F2DF4"/>
    <w:rsid w:val="004F2F9B"/>
    <w:rsid w:val="004F39A3"/>
    <w:rsid w:val="004F70E2"/>
    <w:rsid w:val="00503F5A"/>
    <w:rsid w:val="005079BD"/>
    <w:rsid w:val="00513F33"/>
    <w:rsid w:val="0052252B"/>
    <w:rsid w:val="0052619D"/>
    <w:rsid w:val="00532867"/>
    <w:rsid w:val="00534DFC"/>
    <w:rsid w:val="00537096"/>
    <w:rsid w:val="00537292"/>
    <w:rsid w:val="00537D7A"/>
    <w:rsid w:val="00540FDD"/>
    <w:rsid w:val="0054168D"/>
    <w:rsid w:val="005430B2"/>
    <w:rsid w:val="005447F6"/>
    <w:rsid w:val="005552EA"/>
    <w:rsid w:val="00556C92"/>
    <w:rsid w:val="00564441"/>
    <w:rsid w:val="00567CE6"/>
    <w:rsid w:val="00577BE1"/>
    <w:rsid w:val="00583589"/>
    <w:rsid w:val="0059036F"/>
    <w:rsid w:val="005A0E11"/>
    <w:rsid w:val="005A297B"/>
    <w:rsid w:val="005A3E7E"/>
    <w:rsid w:val="005B0EA1"/>
    <w:rsid w:val="005B1767"/>
    <w:rsid w:val="005B688C"/>
    <w:rsid w:val="005B77C7"/>
    <w:rsid w:val="005C180F"/>
    <w:rsid w:val="005C1E55"/>
    <w:rsid w:val="005D266E"/>
    <w:rsid w:val="005D39E8"/>
    <w:rsid w:val="005E0643"/>
    <w:rsid w:val="005F2515"/>
    <w:rsid w:val="005F3D5C"/>
    <w:rsid w:val="00600AFF"/>
    <w:rsid w:val="00602246"/>
    <w:rsid w:val="00617EFA"/>
    <w:rsid w:val="006203C3"/>
    <w:rsid w:val="00622F59"/>
    <w:rsid w:val="006307DB"/>
    <w:rsid w:val="006401E7"/>
    <w:rsid w:val="006423C0"/>
    <w:rsid w:val="00647AE2"/>
    <w:rsid w:val="006517A9"/>
    <w:rsid w:val="00660B85"/>
    <w:rsid w:val="006627DA"/>
    <w:rsid w:val="00673C25"/>
    <w:rsid w:val="00674B33"/>
    <w:rsid w:val="00683550"/>
    <w:rsid w:val="0068735E"/>
    <w:rsid w:val="00687412"/>
    <w:rsid w:val="00695DF9"/>
    <w:rsid w:val="006A0ED5"/>
    <w:rsid w:val="006A6081"/>
    <w:rsid w:val="006A6271"/>
    <w:rsid w:val="006B046B"/>
    <w:rsid w:val="006B0605"/>
    <w:rsid w:val="006B3C61"/>
    <w:rsid w:val="006C5209"/>
    <w:rsid w:val="006D0CD8"/>
    <w:rsid w:val="006D265E"/>
    <w:rsid w:val="006D5D9D"/>
    <w:rsid w:val="006E156F"/>
    <w:rsid w:val="006F4715"/>
    <w:rsid w:val="00701D6A"/>
    <w:rsid w:val="00703AF8"/>
    <w:rsid w:val="007047FD"/>
    <w:rsid w:val="00710755"/>
    <w:rsid w:val="0071099F"/>
    <w:rsid w:val="007128EE"/>
    <w:rsid w:val="00714737"/>
    <w:rsid w:val="007176FE"/>
    <w:rsid w:val="0072098F"/>
    <w:rsid w:val="00722E55"/>
    <w:rsid w:val="00725950"/>
    <w:rsid w:val="007356C2"/>
    <w:rsid w:val="00750BF1"/>
    <w:rsid w:val="00755026"/>
    <w:rsid w:val="00763531"/>
    <w:rsid w:val="00773045"/>
    <w:rsid w:val="007763F3"/>
    <w:rsid w:val="0078180E"/>
    <w:rsid w:val="0078370A"/>
    <w:rsid w:val="00783E4D"/>
    <w:rsid w:val="007840EA"/>
    <w:rsid w:val="0078635D"/>
    <w:rsid w:val="00792C60"/>
    <w:rsid w:val="007942EF"/>
    <w:rsid w:val="007967EE"/>
    <w:rsid w:val="00797965"/>
    <w:rsid w:val="00797E56"/>
    <w:rsid w:val="007A6E7E"/>
    <w:rsid w:val="007B152C"/>
    <w:rsid w:val="007B4818"/>
    <w:rsid w:val="007C2F35"/>
    <w:rsid w:val="007C495B"/>
    <w:rsid w:val="007C4CBA"/>
    <w:rsid w:val="007C745E"/>
    <w:rsid w:val="007D1593"/>
    <w:rsid w:val="007D7D4C"/>
    <w:rsid w:val="007E28FC"/>
    <w:rsid w:val="007F1D3B"/>
    <w:rsid w:val="00802D33"/>
    <w:rsid w:val="00804141"/>
    <w:rsid w:val="00810080"/>
    <w:rsid w:val="008107F6"/>
    <w:rsid w:val="00810A80"/>
    <w:rsid w:val="00810E33"/>
    <w:rsid w:val="00815692"/>
    <w:rsid w:val="00815C00"/>
    <w:rsid w:val="00815ED8"/>
    <w:rsid w:val="00816B75"/>
    <w:rsid w:val="008311D2"/>
    <w:rsid w:val="00831A27"/>
    <w:rsid w:val="0083229E"/>
    <w:rsid w:val="0084289C"/>
    <w:rsid w:val="00844A36"/>
    <w:rsid w:val="00845CA6"/>
    <w:rsid w:val="008466C9"/>
    <w:rsid w:val="00851B47"/>
    <w:rsid w:val="00864E29"/>
    <w:rsid w:val="0087099A"/>
    <w:rsid w:val="0087350C"/>
    <w:rsid w:val="00874F2F"/>
    <w:rsid w:val="00876B2A"/>
    <w:rsid w:val="008A237D"/>
    <w:rsid w:val="008A3135"/>
    <w:rsid w:val="008A3735"/>
    <w:rsid w:val="008B2023"/>
    <w:rsid w:val="008B4522"/>
    <w:rsid w:val="008B4D36"/>
    <w:rsid w:val="008C7501"/>
    <w:rsid w:val="008D2EEC"/>
    <w:rsid w:val="008D78D7"/>
    <w:rsid w:val="008E2ECE"/>
    <w:rsid w:val="008E55FE"/>
    <w:rsid w:val="008E5CFA"/>
    <w:rsid w:val="008E7F2A"/>
    <w:rsid w:val="008E7F6F"/>
    <w:rsid w:val="008F12C1"/>
    <w:rsid w:val="008F17AA"/>
    <w:rsid w:val="008F3C58"/>
    <w:rsid w:val="008F718D"/>
    <w:rsid w:val="00901072"/>
    <w:rsid w:val="009072AA"/>
    <w:rsid w:val="009102D3"/>
    <w:rsid w:val="0093094D"/>
    <w:rsid w:val="00935A2B"/>
    <w:rsid w:val="00937205"/>
    <w:rsid w:val="00940130"/>
    <w:rsid w:val="00947480"/>
    <w:rsid w:val="00955189"/>
    <w:rsid w:val="009575A4"/>
    <w:rsid w:val="00961DAE"/>
    <w:rsid w:val="009901E3"/>
    <w:rsid w:val="00993D45"/>
    <w:rsid w:val="009975C5"/>
    <w:rsid w:val="009A06AD"/>
    <w:rsid w:val="009A4925"/>
    <w:rsid w:val="009B1C1D"/>
    <w:rsid w:val="009C6B00"/>
    <w:rsid w:val="009C7741"/>
    <w:rsid w:val="009F1E5D"/>
    <w:rsid w:val="009F732C"/>
    <w:rsid w:val="00A17B73"/>
    <w:rsid w:val="00A17C9B"/>
    <w:rsid w:val="00A20456"/>
    <w:rsid w:val="00A214A6"/>
    <w:rsid w:val="00A30CD5"/>
    <w:rsid w:val="00A42330"/>
    <w:rsid w:val="00A42A00"/>
    <w:rsid w:val="00A44F72"/>
    <w:rsid w:val="00A47148"/>
    <w:rsid w:val="00A51896"/>
    <w:rsid w:val="00A56CDF"/>
    <w:rsid w:val="00A60E56"/>
    <w:rsid w:val="00A61C5D"/>
    <w:rsid w:val="00A654E5"/>
    <w:rsid w:val="00A72374"/>
    <w:rsid w:val="00A731EF"/>
    <w:rsid w:val="00A742EB"/>
    <w:rsid w:val="00A748C7"/>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7315"/>
    <w:rsid w:val="00B24CAF"/>
    <w:rsid w:val="00B4456B"/>
    <w:rsid w:val="00B5708F"/>
    <w:rsid w:val="00B662BA"/>
    <w:rsid w:val="00B70CED"/>
    <w:rsid w:val="00B71B47"/>
    <w:rsid w:val="00B725EC"/>
    <w:rsid w:val="00B80AD1"/>
    <w:rsid w:val="00B86D65"/>
    <w:rsid w:val="00B915B3"/>
    <w:rsid w:val="00B95876"/>
    <w:rsid w:val="00BA0354"/>
    <w:rsid w:val="00BA171B"/>
    <w:rsid w:val="00BA26DA"/>
    <w:rsid w:val="00BC7063"/>
    <w:rsid w:val="00BD14AE"/>
    <w:rsid w:val="00BE5AD5"/>
    <w:rsid w:val="00BF7D96"/>
    <w:rsid w:val="00C05F94"/>
    <w:rsid w:val="00C11944"/>
    <w:rsid w:val="00C16DB7"/>
    <w:rsid w:val="00C1701A"/>
    <w:rsid w:val="00C1762C"/>
    <w:rsid w:val="00C30FD5"/>
    <w:rsid w:val="00C34900"/>
    <w:rsid w:val="00C4047F"/>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5CE"/>
    <w:rsid w:val="00CA0A9F"/>
    <w:rsid w:val="00CA1D9E"/>
    <w:rsid w:val="00CA67BF"/>
    <w:rsid w:val="00CA78E6"/>
    <w:rsid w:val="00CB0A9F"/>
    <w:rsid w:val="00CB4767"/>
    <w:rsid w:val="00CB5BBF"/>
    <w:rsid w:val="00CC003C"/>
    <w:rsid w:val="00CD235C"/>
    <w:rsid w:val="00CD4AD4"/>
    <w:rsid w:val="00CD79DB"/>
    <w:rsid w:val="00CE4C48"/>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0333"/>
    <w:rsid w:val="00D5127E"/>
    <w:rsid w:val="00D5537C"/>
    <w:rsid w:val="00D56BD3"/>
    <w:rsid w:val="00D5736D"/>
    <w:rsid w:val="00D666DB"/>
    <w:rsid w:val="00D705DE"/>
    <w:rsid w:val="00D73E2D"/>
    <w:rsid w:val="00D77ABB"/>
    <w:rsid w:val="00D85C12"/>
    <w:rsid w:val="00D91759"/>
    <w:rsid w:val="00D96D68"/>
    <w:rsid w:val="00DA2691"/>
    <w:rsid w:val="00DA39AB"/>
    <w:rsid w:val="00DA71FA"/>
    <w:rsid w:val="00DB0C08"/>
    <w:rsid w:val="00DC12D7"/>
    <w:rsid w:val="00DC366B"/>
    <w:rsid w:val="00DC5E6A"/>
    <w:rsid w:val="00DE2E24"/>
    <w:rsid w:val="00DE2FB5"/>
    <w:rsid w:val="00E0301E"/>
    <w:rsid w:val="00E1537E"/>
    <w:rsid w:val="00E22A46"/>
    <w:rsid w:val="00E24A3B"/>
    <w:rsid w:val="00E25A8C"/>
    <w:rsid w:val="00E31218"/>
    <w:rsid w:val="00E319EE"/>
    <w:rsid w:val="00E366C4"/>
    <w:rsid w:val="00E42B83"/>
    <w:rsid w:val="00E44665"/>
    <w:rsid w:val="00E461AF"/>
    <w:rsid w:val="00E51D1A"/>
    <w:rsid w:val="00E52AA9"/>
    <w:rsid w:val="00E661EB"/>
    <w:rsid w:val="00E7183C"/>
    <w:rsid w:val="00E764A5"/>
    <w:rsid w:val="00E8327C"/>
    <w:rsid w:val="00E97CCB"/>
    <w:rsid w:val="00EB45AB"/>
    <w:rsid w:val="00ED55DF"/>
    <w:rsid w:val="00EE1138"/>
    <w:rsid w:val="00EE5189"/>
    <w:rsid w:val="00F02C9E"/>
    <w:rsid w:val="00F12C50"/>
    <w:rsid w:val="00F15159"/>
    <w:rsid w:val="00F2320D"/>
    <w:rsid w:val="00F24C97"/>
    <w:rsid w:val="00F34988"/>
    <w:rsid w:val="00F379AC"/>
    <w:rsid w:val="00F63A4E"/>
    <w:rsid w:val="00F63E3A"/>
    <w:rsid w:val="00F65927"/>
    <w:rsid w:val="00F749D7"/>
    <w:rsid w:val="00F75999"/>
    <w:rsid w:val="00F81CAC"/>
    <w:rsid w:val="00F827F1"/>
    <w:rsid w:val="00F860B5"/>
    <w:rsid w:val="00F97362"/>
    <w:rsid w:val="00FB6AAE"/>
    <w:rsid w:val="00FD021A"/>
    <w:rsid w:val="00FD745A"/>
    <w:rsid w:val="00FE1169"/>
    <w:rsid w:val="00FE34A9"/>
    <w:rsid w:val="00FF23D8"/>
    <w:rsid w:val="00FF28B1"/>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E240"/>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List Paragraph,CW_Lista,lp1,Preambuła,CP-UC,CP-Punkty,Bullet List,List - bullets,Equipment,Bullet 1,List Paragraph Char Char,b1,Figure_name,Numbered Indented Text,List Paragraph11"/>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Numerowanie Znak,Akapit z listą BS Znak,Kolorowa lista — akcent 11 Znak,List Paragraph Znak,CW_Lista Znak,lp1 Znak,Preambuła Znak,CP-UC Znak,CP-Punkty Znak,Bullet List Znak,List - bullets Znak,Equipment Znak,Bullet 1 Znak,b1 Znak"/>
    <w:link w:val="Akapitzlist"/>
    <w:uiPriority w:val="34"/>
    <w:qFormat/>
    <w:rsid w:val="00532867"/>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01653061">
      <w:bodyDiv w:val="1"/>
      <w:marLeft w:val="0"/>
      <w:marRight w:val="0"/>
      <w:marTop w:val="0"/>
      <w:marBottom w:val="0"/>
      <w:divBdr>
        <w:top w:val="none" w:sz="0" w:space="0" w:color="auto"/>
        <w:left w:val="none" w:sz="0" w:space="0" w:color="auto"/>
        <w:bottom w:val="none" w:sz="0" w:space="0" w:color="auto"/>
        <w:right w:val="none" w:sz="0" w:space="0" w:color="auto"/>
      </w:divBdr>
    </w:div>
    <w:div w:id="163665194">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82642012">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1347894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FD0B-8758-4BC1-9AE4-4F145545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16</Pages>
  <Words>6557</Words>
  <Characters>39344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45810</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szpital mielec</cp:lastModifiedBy>
  <cp:revision>39</cp:revision>
  <cp:lastPrinted>2022-12-16T10:26:00Z</cp:lastPrinted>
  <dcterms:created xsi:type="dcterms:W3CDTF">2022-12-06T11:59:00Z</dcterms:created>
  <dcterms:modified xsi:type="dcterms:W3CDTF">2022-12-16T10:33:00Z</dcterms:modified>
</cp:coreProperties>
</file>